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096AC12A" w:rsidR="00DA7783" w:rsidRPr="0003302A" w:rsidRDefault="00DA7783" w:rsidP="00DA7783">
      <w:pPr>
        <w:jc w:val="center"/>
        <w:rPr>
          <w:b/>
          <w:color w:val="000000"/>
          <w:sz w:val="28"/>
          <w:szCs w:val="28"/>
        </w:rPr>
      </w:pPr>
      <w:r w:rsidRPr="0003302A">
        <w:rPr>
          <w:b/>
          <w:color w:val="000000"/>
          <w:sz w:val="28"/>
          <w:szCs w:val="28"/>
        </w:rPr>
        <w:t xml:space="preserve">Wednesday, </w:t>
      </w:r>
      <w:r w:rsidR="002A2674">
        <w:rPr>
          <w:b/>
          <w:sz w:val="28"/>
          <w:szCs w:val="28"/>
        </w:rPr>
        <w:t>May 28</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1D211C"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0C070D56" w14:textId="0D47C8C0" w:rsidR="002A2674" w:rsidRDefault="00DA7783" w:rsidP="002A2674">
      <w:pPr>
        <w:pStyle w:val="Heading3"/>
        <w:ind w:left="1800"/>
        <w:rPr>
          <w:rFonts w:ascii="Cambria" w:hAnsi="Cambria"/>
          <w:b/>
          <w:i/>
          <w:color w:val="FF0000"/>
          <w:sz w:val="22"/>
          <w:szCs w:val="22"/>
        </w:rPr>
      </w:pPr>
      <w:r w:rsidRPr="00C447DF">
        <w:rPr>
          <w:b/>
          <w:bCs/>
          <w:color w:val="FF0000"/>
          <w:sz w:val="28"/>
          <w:szCs w:val="28"/>
        </w:rPr>
        <w:t>“</w:t>
      </w:r>
      <w:r w:rsidR="002A2674" w:rsidRPr="00AA39BC">
        <w:rPr>
          <w:rFonts w:ascii="Cambria" w:hAnsi="Cambria"/>
          <w:b/>
          <w:i/>
          <w:color w:val="FF0000"/>
          <w:sz w:val="22"/>
          <w:szCs w:val="22"/>
        </w:rPr>
        <w:t>Neurologic and Functional Outcomes of Pediatric Survivors of Extracorporeal Life Support</w:t>
      </w:r>
      <w:r w:rsidR="002A2674">
        <w:rPr>
          <w:rFonts w:ascii="Cambria" w:hAnsi="Cambria"/>
          <w:b/>
          <w:i/>
          <w:color w:val="FF0000"/>
          <w:sz w:val="22"/>
          <w:szCs w:val="22"/>
        </w:rPr>
        <w:t>”</w:t>
      </w:r>
    </w:p>
    <w:p w14:paraId="059757AA" w14:textId="77777777" w:rsidR="002A2674" w:rsidRDefault="002A2674" w:rsidP="002A2674">
      <w:pPr>
        <w:pStyle w:val="Heading3"/>
        <w:ind w:left="5400" w:firstLine="360"/>
        <w:rPr>
          <w:rFonts w:ascii="Cambria" w:hAnsi="Cambria"/>
          <w:b/>
          <w:i/>
          <w:color w:val="FF0000"/>
          <w:sz w:val="22"/>
          <w:szCs w:val="22"/>
        </w:rPr>
      </w:pPr>
      <w:r w:rsidRPr="00AA39BC">
        <w:rPr>
          <w:rFonts w:ascii="Cambria" w:hAnsi="Cambria"/>
          <w:b/>
          <w:i/>
          <w:color w:val="FF0000"/>
          <w:sz w:val="22"/>
          <w:szCs w:val="22"/>
        </w:rPr>
        <w:t>AND</w:t>
      </w:r>
    </w:p>
    <w:p w14:paraId="240E221A" w14:textId="37A58E02" w:rsidR="00DA7783" w:rsidRPr="002A2674" w:rsidRDefault="002A2674" w:rsidP="002A2674">
      <w:pPr>
        <w:pStyle w:val="Heading3"/>
        <w:ind w:left="1800" w:hanging="1800"/>
      </w:pPr>
      <w:r>
        <w:tab/>
      </w:r>
      <w:r w:rsidRPr="002A2674">
        <w:rPr>
          <w:rFonts w:ascii="Cambria" w:hAnsi="Cambria"/>
          <w:b/>
          <w:i/>
          <w:color w:val="FF0000"/>
          <w:sz w:val="22"/>
          <w:szCs w:val="22"/>
        </w:rPr>
        <w:t>“</w:t>
      </w:r>
      <w:r w:rsidRPr="004A4C71">
        <w:rPr>
          <w:rFonts w:ascii="Cambria" w:hAnsi="Cambria"/>
          <w:b/>
          <w:i/>
          <w:color w:val="FF0000"/>
          <w:sz w:val="22"/>
          <w:szCs w:val="22"/>
        </w:rPr>
        <w:t>Relationship Between Time and Distance on Illness Severity and Outcomes of Critically Ill Children Transferred to a Tertiary</w:t>
      </w:r>
      <w:r>
        <w:rPr>
          <w:rFonts w:ascii="Cambria" w:hAnsi="Cambria"/>
          <w:b/>
          <w:i/>
          <w:color w:val="FF0000"/>
          <w:sz w:val="22"/>
          <w:szCs w:val="22"/>
        </w:rPr>
        <w:t xml:space="preserve"> </w:t>
      </w:r>
      <w:r w:rsidRPr="00D53D8D">
        <w:rPr>
          <w:rFonts w:ascii="Cambria" w:hAnsi="Cambria"/>
          <w:b/>
          <w:i/>
          <w:color w:val="FF0000"/>
          <w:sz w:val="22"/>
          <w:szCs w:val="22"/>
        </w:rPr>
        <w:t>Pediatric Intensive Care Unit</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6F46322C" w14:textId="56432698" w:rsidR="002A2674" w:rsidRPr="001158E4" w:rsidRDefault="002A2674" w:rsidP="002A2674">
      <w:pPr>
        <w:keepNext/>
        <w:jc w:val="center"/>
        <w:rPr>
          <w:b/>
          <w:bCs/>
          <w:color w:val="00B050"/>
          <w:sz w:val="28"/>
          <w:szCs w:val="28"/>
        </w:rPr>
      </w:pPr>
      <w:proofErr w:type="spellStart"/>
      <w:r w:rsidRPr="002A2674">
        <w:rPr>
          <w:b/>
          <w:bCs/>
          <w:sz w:val="28"/>
          <w:szCs w:val="28"/>
        </w:rPr>
        <w:t>Hirva</w:t>
      </w:r>
      <w:proofErr w:type="spellEnd"/>
      <w:r w:rsidRPr="002A2674">
        <w:rPr>
          <w:b/>
          <w:bCs/>
          <w:sz w:val="28"/>
          <w:szCs w:val="28"/>
        </w:rPr>
        <w:t xml:space="preserve"> </w:t>
      </w:r>
      <w:proofErr w:type="spellStart"/>
      <w:r w:rsidRPr="002A2674">
        <w:rPr>
          <w:b/>
          <w:bCs/>
          <w:sz w:val="28"/>
          <w:szCs w:val="28"/>
        </w:rPr>
        <w:t>Chudgar</w:t>
      </w:r>
      <w:proofErr w:type="spellEnd"/>
      <w:r w:rsidRPr="002A2674">
        <w:rPr>
          <w:b/>
          <w:bCs/>
          <w:sz w:val="28"/>
          <w:szCs w:val="28"/>
        </w:rPr>
        <w:t>, MD</w:t>
      </w:r>
      <w:r w:rsidR="00475B85">
        <w:rPr>
          <w:b/>
          <w:bCs/>
          <w:sz w:val="28"/>
          <w:szCs w:val="28"/>
        </w:rPr>
        <w:t xml:space="preserve"> </w:t>
      </w:r>
      <w:r w:rsidR="00475B85" w:rsidRPr="001158E4">
        <w:rPr>
          <w:b/>
          <w:bCs/>
          <w:color w:val="00B050"/>
          <w:sz w:val="28"/>
          <w:szCs w:val="28"/>
        </w:rPr>
        <w:t>Need SDF</w:t>
      </w:r>
      <w:r w:rsidR="001158E4">
        <w:rPr>
          <w:b/>
          <w:bCs/>
          <w:color w:val="00B050"/>
          <w:sz w:val="28"/>
          <w:szCs w:val="28"/>
        </w:rPr>
        <w:t>, MJM</w:t>
      </w:r>
    </w:p>
    <w:p w14:paraId="72FFB466" w14:textId="77777777" w:rsidR="002A2674" w:rsidRPr="002A2674" w:rsidRDefault="002A2674" w:rsidP="002A2674">
      <w:pPr>
        <w:keepNext/>
        <w:jc w:val="center"/>
        <w:rPr>
          <w:sz w:val="24"/>
          <w:szCs w:val="28"/>
        </w:rPr>
      </w:pPr>
      <w:r w:rsidRPr="002A2674">
        <w:rPr>
          <w:sz w:val="24"/>
          <w:szCs w:val="28"/>
        </w:rPr>
        <w:t>Pediatric Critical Care Medicine Fellow, PGY6</w:t>
      </w:r>
    </w:p>
    <w:p w14:paraId="56B894FB" w14:textId="77777777" w:rsidR="002A2674" w:rsidRPr="002A2674" w:rsidRDefault="002A2674" w:rsidP="002A2674">
      <w:pPr>
        <w:keepNext/>
        <w:jc w:val="center"/>
        <w:rPr>
          <w:b/>
          <w:bCs/>
          <w:sz w:val="28"/>
          <w:szCs w:val="28"/>
        </w:rPr>
      </w:pPr>
      <w:r w:rsidRPr="002A2674">
        <w:rPr>
          <w:b/>
          <w:bCs/>
          <w:sz w:val="28"/>
          <w:szCs w:val="28"/>
        </w:rPr>
        <w:t>Courtney Massey, DO</w:t>
      </w:r>
    </w:p>
    <w:p w14:paraId="763B1615" w14:textId="77777777" w:rsidR="002A2674" w:rsidRPr="002A2674" w:rsidRDefault="002A2674" w:rsidP="002A2674">
      <w:pPr>
        <w:keepNext/>
        <w:jc w:val="center"/>
        <w:rPr>
          <w:sz w:val="24"/>
          <w:szCs w:val="28"/>
        </w:rPr>
      </w:pPr>
      <w:r w:rsidRPr="002A2674">
        <w:rPr>
          <w:sz w:val="24"/>
          <w:szCs w:val="28"/>
        </w:rPr>
        <w:t>Pediatric Critical Care Medicine Fellow, PGY6</w:t>
      </w:r>
    </w:p>
    <w:p w14:paraId="616B26A0" w14:textId="765FA575" w:rsidR="001071DC" w:rsidRDefault="00DA7783" w:rsidP="004E4F86">
      <w:pPr>
        <w:keepNext/>
        <w:jc w:val="center"/>
        <w:rPr>
          <w:sz w:val="24"/>
          <w:szCs w:val="28"/>
        </w:rPr>
      </w:pPr>
      <w:r w:rsidRPr="00D81679">
        <w:rPr>
          <w:sz w:val="24"/>
          <w:szCs w:val="28"/>
        </w:rPr>
        <w:t xml:space="preserve">Invited by: </w:t>
      </w:r>
      <w:r w:rsidR="004E4F86">
        <w:rPr>
          <w:sz w:val="24"/>
          <w:szCs w:val="28"/>
        </w:rPr>
        <w:t xml:space="preserve">Pediatric </w:t>
      </w:r>
      <w:r w:rsidR="002A2674">
        <w:rPr>
          <w:sz w:val="24"/>
          <w:szCs w:val="28"/>
        </w:rPr>
        <w:t>Critical Care</w:t>
      </w:r>
    </w:p>
    <w:p w14:paraId="2436BF13" w14:textId="655DE15D" w:rsidR="002A2674" w:rsidRDefault="002A2674" w:rsidP="004E4F86">
      <w:pPr>
        <w:keepNext/>
        <w:jc w:val="center"/>
        <w:rPr>
          <w:sz w:val="24"/>
          <w:szCs w:val="28"/>
        </w:rPr>
      </w:pPr>
      <w:r>
        <w:rPr>
          <w:sz w:val="24"/>
          <w:szCs w:val="28"/>
        </w:rPr>
        <w:t>Critical Care 3</w:t>
      </w:r>
      <w:r w:rsidRPr="002A2674">
        <w:rPr>
          <w:sz w:val="24"/>
          <w:szCs w:val="28"/>
          <w:vertAlign w:val="superscript"/>
        </w:rPr>
        <w:t>rd</w:t>
      </w:r>
      <w:r>
        <w:rPr>
          <w:sz w:val="24"/>
          <w:szCs w:val="28"/>
        </w:rPr>
        <w:t xml:space="preserve"> Year Fellows</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lastRenderedPageBreak/>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3D5B28D4" w:rsidR="00896743" w:rsidRPr="00977EB6" w:rsidRDefault="001D211C" w:rsidP="00977EB6">
      <w:pPr>
        <w:rPr>
          <w:rFonts w:asciiTheme="minorHAnsi" w:hAnsiTheme="minorHAnsi"/>
          <w:b/>
          <w:bCs/>
          <w:color w:val="000000"/>
        </w:rPr>
      </w:pPr>
      <w:r>
        <w:rPr>
          <w:rFonts w:asciiTheme="minorHAnsi" w:hAnsiTheme="minorHAnsi"/>
          <w:b/>
          <w:bCs/>
          <w:color w:val="000000"/>
        </w:rPr>
        <w:t xml:space="preserve"> </w:t>
      </w:r>
      <w:bookmarkStart w:id="1" w:name="_GoBack"/>
      <w:bookmarkEnd w:id="1"/>
    </w:p>
    <w:p w14:paraId="0C0B91B4" w14:textId="77777777" w:rsidR="00896743" w:rsidRDefault="00896743" w:rsidP="00977EB6">
      <w:pPr>
        <w:rPr>
          <w:rFonts w:asciiTheme="minorHAnsi" w:hAnsiTheme="minorHAnsi"/>
          <w:b/>
          <w:bCs/>
          <w:color w:val="000000"/>
        </w:rPr>
      </w:pPr>
    </w:p>
    <w:p w14:paraId="32E15153" w14:textId="4092134D" w:rsidR="00B66AD7" w:rsidRDefault="00B66AD7">
      <w:pPr>
        <w:rPr>
          <w:rFonts w:asciiTheme="minorHAnsi" w:hAnsiTheme="minorHAnsi"/>
          <w:b/>
          <w:bCs/>
          <w:color w:val="000000"/>
        </w:rPr>
      </w:pPr>
    </w:p>
    <w:p w14:paraId="3EFB4E2F" w14:textId="49F3396A" w:rsidR="001D211C" w:rsidRDefault="001D211C">
      <w:pPr>
        <w:rPr>
          <w:rFonts w:asciiTheme="minorHAnsi" w:hAnsiTheme="minorHAnsi"/>
          <w:b/>
          <w:bCs/>
          <w:color w:val="000000"/>
        </w:rPr>
      </w:pPr>
    </w:p>
    <w:p w14:paraId="12EE7745" w14:textId="61624AC9" w:rsidR="001D211C" w:rsidRDefault="001D211C">
      <w:pPr>
        <w:rPr>
          <w:rFonts w:asciiTheme="minorHAnsi" w:hAnsiTheme="minorHAnsi"/>
          <w:b/>
          <w:bCs/>
          <w:color w:val="000000"/>
        </w:rPr>
      </w:pPr>
    </w:p>
    <w:p w14:paraId="12DBEE1E" w14:textId="1A4ABA5C" w:rsidR="001D211C" w:rsidRDefault="001D211C">
      <w:pPr>
        <w:rPr>
          <w:rFonts w:asciiTheme="minorHAnsi" w:hAnsiTheme="minorHAnsi"/>
          <w:b/>
          <w:bCs/>
          <w:color w:val="000000"/>
        </w:rPr>
      </w:pPr>
    </w:p>
    <w:p w14:paraId="3FDC1D82" w14:textId="7A64E601" w:rsidR="001D211C" w:rsidRDefault="001D211C">
      <w:pPr>
        <w:rPr>
          <w:rFonts w:asciiTheme="minorHAnsi" w:hAnsiTheme="minorHAnsi"/>
          <w:b/>
          <w:bCs/>
          <w:color w:val="000000"/>
        </w:rPr>
      </w:pPr>
    </w:p>
    <w:p w14:paraId="0BD8B625" w14:textId="13D04DA3" w:rsidR="001D211C" w:rsidRDefault="001D211C">
      <w:pPr>
        <w:rPr>
          <w:rFonts w:asciiTheme="minorHAnsi" w:hAnsiTheme="minorHAnsi"/>
          <w:b/>
          <w:bCs/>
          <w:color w:val="000000"/>
        </w:rPr>
      </w:pPr>
    </w:p>
    <w:p w14:paraId="393F0F6D" w14:textId="433F9EB1" w:rsidR="001D211C" w:rsidRDefault="001D211C">
      <w:pPr>
        <w:rPr>
          <w:rFonts w:asciiTheme="minorHAnsi" w:hAnsiTheme="minorHAnsi"/>
          <w:b/>
          <w:bCs/>
          <w:color w:val="000000"/>
        </w:rPr>
      </w:pPr>
    </w:p>
    <w:p w14:paraId="7AB7BAD3" w14:textId="75871846" w:rsidR="001D211C" w:rsidRDefault="001D211C">
      <w:pPr>
        <w:rPr>
          <w:rFonts w:asciiTheme="minorHAnsi" w:hAnsiTheme="minorHAnsi"/>
          <w:b/>
          <w:bCs/>
          <w:color w:val="000000"/>
        </w:rPr>
      </w:pPr>
    </w:p>
    <w:p w14:paraId="5ABB3DB9" w14:textId="5C3BCBA1" w:rsidR="001D211C" w:rsidRDefault="001D211C">
      <w:pPr>
        <w:rPr>
          <w:rFonts w:asciiTheme="minorHAnsi" w:hAnsiTheme="minorHAnsi"/>
          <w:b/>
          <w:bCs/>
          <w:color w:val="000000"/>
        </w:rPr>
      </w:pPr>
    </w:p>
    <w:p w14:paraId="7CFFCF21" w14:textId="7CBA178D" w:rsidR="001D211C" w:rsidRDefault="001D211C">
      <w:pPr>
        <w:rPr>
          <w:rFonts w:asciiTheme="minorHAnsi" w:hAnsiTheme="minorHAnsi"/>
          <w:b/>
          <w:bCs/>
          <w:color w:val="000000"/>
        </w:rPr>
      </w:pPr>
    </w:p>
    <w:p w14:paraId="0A267217" w14:textId="7FF38530" w:rsidR="001D211C" w:rsidRDefault="001D211C">
      <w:pPr>
        <w:rPr>
          <w:rFonts w:asciiTheme="minorHAnsi" w:hAnsiTheme="minorHAnsi"/>
          <w:b/>
          <w:bCs/>
          <w:color w:val="000000"/>
        </w:rPr>
      </w:pPr>
    </w:p>
    <w:p w14:paraId="3C49826A" w14:textId="6B1CFFA3" w:rsidR="001D211C" w:rsidRDefault="001D211C">
      <w:pPr>
        <w:rPr>
          <w:rFonts w:asciiTheme="minorHAnsi" w:hAnsiTheme="minorHAnsi"/>
          <w:b/>
          <w:bCs/>
          <w:color w:val="000000"/>
        </w:rPr>
      </w:pPr>
    </w:p>
    <w:p w14:paraId="5287F5F7" w14:textId="44F3F858" w:rsidR="001D211C" w:rsidRDefault="001D211C">
      <w:pPr>
        <w:rPr>
          <w:rFonts w:asciiTheme="minorHAnsi" w:hAnsiTheme="minorHAnsi"/>
          <w:b/>
          <w:bCs/>
          <w:color w:val="000000"/>
        </w:rPr>
      </w:pPr>
    </w:p>
    <w:p w14:paraId="5E8B2C39" w14:textId="1C2C61E6" w:rsidR="001D211C" w:rsidRDefault="001D211C">
      <w:pPr>
        <w:rPr>
          <w:rFonts w:asciiTheme="minorHAnsi" w:hAnsiTheme="minorHAnsi"/>
          <w:b/>
          <w:bCs/>
          <w:color w:val="000000"/>
        </w:rPr>
      </w:pPr>
    </w:p>
    <w:p w14:paraId="6DB46A33" w14:textId="77777777" w:rsidR="001D211C" w:rsidRDefault="001D211C">
      <w:pPr>
        <w:rPr>
          <w:rFonts w:asciiTheme="minorHAnsi" w:hAnsiTheme="minorHAnsi"/>
          <w:b/>
          <w:bCs/>
          <w:color w:val="000000"/>
        </w:rPr>
      </w:pP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550BCBB0" w:rsidR="00A53DE7" w:rsidRPr="00977EB6" w:rsidRDefault="001D211C"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lastRenderedPageBreak/>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2A2674">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1A16B8F3" w:rsidR="007B4990" w:rsidRDefault="002A2674" w:rsidP="005219A3">
            <w:pPr>
              <w:spacing w:line="252" w:lineRule="auto"/>
              <w:rPr>
                <w:color w:val="000000"/>
                <w:sz w:val="20"/>
                <w:szCs w:val="20"/>
              </w:rPr>
            </w:pPr>
            <w:proofErr w:type="spellStart"/>
            <w:r>
              <w:rPr>
                <w:color w:val="000000"/>
                <w:sz w:val="20"/>
                <w:szCs w:val="20"/>
              </w:rPr>
              <w:t>Hirva</w:t>
            </w:r>
            <w:proofErr w:type="spellEnd"/>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77B2AAE6" w:rsidR="007B4990" w:rsidRDefault="002A2674" w:rsidP="005219A3">
            <w:pPr>
              <w:spacing w:line="252" w:lineRule="auto"/>
              <w:rPr>
                <w:color w:val="000000"/>
                <w:sz w:val="20"/>
                <w:szCs w:val="20"/>
              </w:rPr>
            </w:pPr>
            <w:proofErr w:type="spellStart"/>
            <w:r>
              <w:rPr>
                <w:color w:val="000000"/>
                <w:sz w:val="20"/>
                <w:szCs w:val="20"/>
              </w:rPr>
              <w:t>Chudgar</w:t>
            </w:r>
            <w:proofErr w:type="spellEnd"/>
            <w:r>
              <w:rPr>
                <w:color w:val="000000"/>
                <w:sz w:val="20"/>
                <w:szCs w:val="20"/>
              </w:rPr>
              <w:t>, MD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tcPr>
          <w:p w14:paraId="51F904E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2A2674" w14:paraId="3C448A01" w14:textId="77777777" w:rsidTr="005219A3">
        <w:trPr>
          <w:trHeight w:val="378"/>
        </w:trPr>
        <w:tc>
          <w:tcPr>
            <w:tcW w:w="60" w:type="dxa"/>
            <w:vAlign w:val="center"/>
          </w:tcPr>
          <w:p w14:paraId="3513C39B" w14:textId="77777777" w:rsidR="002A2674" w:rsidRDefault="002A2674"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3DFD5" w14:textId="368B63E9" w:rsidR="002A2674" w:rsidRDefault="002A2674"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ED602" w14:textId="7501B3CC" w:rsidR="002A2674" w:rsidRDefault="002A2674" w:rsidP="005219A3">
            <w:pPr>
              <w:spacing w:line="252" w:lineRule="auto"/>
              <w:rPr>
                <w:color w:val="000000"/>
                <w:sz w:val="20"/>
                <w:szCs w:val="20"/>
              </w:rPr>
            </w:pPr>
            <w:r>
              <w:rPr>
                <w:color w:val="000000"/>
                <w:sz w:val="20"/>
                <w:szCs w:val="20"/>
              </w:rPr>
              <w:t>Courtney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4C638" w14:textId="024EF96C" w:rsidR="002A2674" w:rsidRDefault="002A2674" w:rsidP="005219A3">
            <w:pPr>
              <w:spacing w:line="252" w:lineRule="auto"/>
              <w:rPr>
                <w:color w:val="000000"/>
                <w:sz w:val="20"/>
                <w:szCs w:val="20"/>
              </w:rPr>
            </w:pPr>
            <w:r>
              <w:rPr>
                <w:color w:val="000000"/>
                <w:sz w:val="20"/>
                <w:szCs w:val="20"/>
              </w:rPr>
              <w:t>Massey, DO</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78534BA" w14:textId="43AF806C" w:rsidR="002A2674" w:rsidRDefault="002A2674"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158E4"/>
    <w:rsid w:val="001376F1"/>
    <w:rsid w:val="001463D0"/>
    <w:rsid w:val="00165F69"/>
    <w:rsid w:val="0019746D"/>
    <w:rsid w:val="001A763F"/>
    <w:rsid w:val="001C5DE8"/>
    <w:rsid w:val="001D211C"/>
    <w:rsid w:val="001E4BF3"/>
    <w:rsid w:val="0021756A"/>
    <w:rsid w:val="00276B26"/>
    <w:rsid w:val="0028299B"/>
    <w:rsid w:val="002928CA"/>
    <w:rsid w:val="002A2674"/>
    <w:rsid w:val="002D1173"/>
    <w:rsid w:val="002D6B68"/>
    <w:rsid w:val="002F4AB5"/>
    <w:rsid w:val="00311A7A"/>
    <w:rsid w:val="0031464C"/>
    <w:rsid w:val="00341461"/>
    <w:rsid w:val="00355683"/>
    <w:rsid w:val="00395A3A"/>
    <w:rsid w:val="003C691A"/>
    <w:rsid w:val="003E1622"/>
    <w:rsid w:val="003E76DC"/>
    <w:rsid w:val="003F66FB"/>
    <w:rsid w:val="004168B5"/>
    <w:rsid w:val="004418EC"/>
    <w:rsid w:val="00475B85"/>
    <w:rsid w:val="00483DDC"/>
    <w:rsid w:val="004A1F33"/>
    <w:rsid w:val="004C15EE"/>
    <w:rsid w:val="004C2A5E"/>
    <w:rsid w:val="004D536D"/>
    <w:rsid w:val="004E4F86"/>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16E56"/>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E2AAD"/>
    <w:rsid w:val="00CF46D1"/>
    <w:rsid w:val="00D3000F"/>
    <w:rsid w:val="00D612AC"/>
    <w:rsid w:val="00DA7783"/>
    <w:rsid w:val="00DC5BBD"/>
    <w:rsid w:val="00DD034E"/>
    <w:rsid w:val="00E125D3"/>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2A2674"/>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2A2674"/>
    <w:rPr>
      <w:rFonts w:ascii="Tahoma" w:eastAsia="Times New Roman" w:hAnsi="Tahoma" w:cs="Times New Roman"/>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2025-05-23T17:00:00Z</dcterms:created>
  <dcterms:modified xsi:type="dcterms:W3CDTF">2025-05-23T17:00:00Z</dcterms:modified>
</cp:coreProperties>
</file>