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92" w:rsidRDefault="00455992" w:rsidP="00455992">
      <w:pPr>
        <w:pStyle w:val="Title"/>
        <w:jc w:val="left"/>
        <w:rPr>
          <w:rFonts w:ascii="Calibri" w:hAnsi="Calibri"/>
          <w:b w:val="0"/>
          <w:bCs w:val="0"/>
          <w:sz w:val="24"/>
          <w14:ligatures w14:val="none"/>
        </w:rPr>
      </w:pPr>
      <w:bookmarkStart w:id="0" w:name="_GoBack"/>
      <w:bookmarkEnd w:id="0"/>
      <w:r>
        <w:rPr>
          <w:rFonts w:ascii="Calibri" w:hAnsi="Calibri"/>
          <w:b w:val="0"/>
          <w:bCs w:val="0"/>
          <w:sz w:val="24"/>
          <w14:ligatures w14:val="none"/>
        </w:rPr>
        <w:t xml:space="preserve">Dr. Rachel Franklin is a professor of family and preventive medicine at the University </w:t>
      </w:r>
      <w:proofErr w:type="gramStart"/>
      <w:r>
        <w:rPr>
          <w:rFonts w:ascii="Calibri" w:hAnsi="Calibri"/>
          <w:b w:val="0"/>
          <w:bCs w:val="0"/>
          <w:sz w:val="24"/>
          <w14:ligatures w14:val="none"/>
        </w:rPr>
        <w:t>of Oklahoma College of</w:t>
      </w:r>
      <w:proofErr w:type="gramEnd"/>
      <w:r>
        <w:rPr>
          <w:rFonts w:ascii="Calibri" w:hAnsi="Calibri"/>
          <w:b w:val="0"/>
          <w:bCs w:val="0"/>
          <w:sz w:val="24"/>
          <w14:ligatures w14:val="none"/>
        </w:rPr>
        <w:t xml:space="preserve"> Medicine.  As medical director of OU Physicians Family Medicine Center, she oversees the care provided to more than 50,000 patients each year. She became a charter member of the College of Medicine’s Academy of Teaching Scholars in 2012.</w:t>
      </w:r>
    </w:p>
    <w:p w:rsidR="00455992" w:rsidRDefault="00455992" w:rsidP="00455992">
      <w:pPr>
        <w:pStyle w:val="Title"/>
        <w:jc w:val="left"/>
        <w:rPr>
          <w:rFonts w:ascii="Calibri" w:hAnsi="Calibri"/>
          <w:b w:val="0"/>
          <w:bCs w:val="0"/>
          <w:sz w:val="24"/>
          <w14:ligatures w14:val="none"/>
        </w:rPr>
      </w:pPr>
      <w:r>
        <w:rPr>
          <w:rFonts w:ascii="Calibri" w:hAnsi="Calibri"/>
          <w:b w:val="0"/>
          <w:bCs w:val="0"/>
          <w:sz w:val="24"/>
          <w14:ligatures w14:val="none"/>
        </w:rPr>
        <w:t> </w:t>
      </w:r>
    </w:p>
    <w:p w:rsidR="00455992" w:rsidRDefault="00455992" w:rsidP="00455992">
      <w:pPr>
        <w:pStyle w:val="Title"/>
        <w:jc w:val="left"/>
        <w:rPr>
          <w:rFonts w:ascii="Calibri" w:hAnsi="Calibri"/>
          <w:b w:val="0"/>
          <w:bCs w:val="0"/>
          <w:sz w:val="24"/>
          <w14:ligatures w14:val="none"/>
        </w:rPr>
      </w:pPr>
      <w:r>
        <w:rPr>
          <w:rFonts w:ascii="Calibri" w:hAnsi="Calibri"/>
          <w:b w:val="0"/>
          <w:bCs w:val="0"/>
          <w:sz w:val="24"/>
          <w14:ligatures w14:val="none"/>
        </w:rPr>
        <w:t>Dr. Franklin’s areas of teaching include practice management, chronic pain management,                             physician-patient communication, women’s health and obstetric care. She serves on the board of directors for the Frontier District of the Oklahoma Academy of Family Physicians and represents the Women   Physicians of Oklahoma at the AAFP’s National Conference of Constituency Leaders. She is active in social media, tweeting @</w:t>
      </w:r>
      <w:proofErr w:type="spellStart"/>
      <w:r>
        <w:rPr>
          <w:rFonts w:ascii="Calibri" w:hAnsi="Calibri"/>
          <w:b w:val="0"/>
          <w:bCs w:val="0"/>
          <w:sz w:val="24"/>
          <w14:ligatures w14:val="none"/>
        </w:rPr>
        <w:t>yourfamilydoc</w:t>
      </w:r>
      <w:proofErr w:type="spellEnd"/>
      <w:r>
        <w:rPr>
          <w:rFonts w:ascii="Calibri" w:hAnsi="Calibri"/>
          <w:b w:val="0"/>
          <w:bCs w:val="0"/>
          <w:sz w:val="24"/>
          <w14:ligatures w14:val="none"/>
        </w:rPr>
        <w:t xml:space="preserve"> and representing the department of family and preventive medicine @</w:t>
      </w:r>
      <w:proofErr w:type="spellStart"/>
      <w:r>
        <w:rPr>
          <w:rFonts w:ascii="Calibri" w:hAnsi="Calibri"/>
          <w:b w:val="0"/>
          <w:bCs w:val="0"/>
          <w:sz w:val="24"/>
          <w14:ligatures w14:val="none"/>
        </w:rPr>
        <w:t>OUFamilyMed</w:t>
      </w:r>
      <w:proofErr w:type="spellEnd"/>
      <w:r>
        <w:rPr>
          <w:rFonts w:ascii="Calibri" w:hAnsi="Calibri"/>
          <w:b w:val="0"/>
          <w:bCs w:val="0"/>
          <w:sz w:val="24"/>
          <w14:ligatures w14:val="none"/>
        </w:rPr>
        <w:t xml:space="preserve">.  </w:t>
      </w:r>
    </w:p>
    <w:p w:rsidR="00455992" w:rsidRDefault="00455992" w:rsidP="00455992">
      <w:pPr>
        <w:widowControl w:val="0"/>
        <w:rPr>
          <w14:ligatures w14:val="none"/>
        </w:rPr>
      </w:pPr>
      <w:r>
        <w:rPr>
          <w14:ligatures w14:val="none"/>
        </w:rPr>
        <w:t> </w:t>
      </w:r>
    </w:p>
    <w:p w:rsidR="00A6330E" w:rsidRDefault="00A6330E"/>
    <w:sectPr w:rsidR="00A6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92"/>
    <w:rsid w:val="000452AC"/>
    <w:rsid w:val="001254A3"/>
    <w:rsid w:val="001D6700"/>
    <w:rsid w:val="00211718"/>
    <w:rsid w:val="002531F9"/>
    <w:rsid w:val="00297572"/>
    <w:rsid w:val="002E4D54"/>
    <w:rsid w:val="003B38D4"/>
    <w:rsid w:val="00455992"/>
    <w:rsid w:val="00461579"/>
    <w:rsid w:val="004B2695"/>
    <w:rsid w:val="006C0256"/>
    <w:rsid w:val="006E6979"/>
    <w:rsid w:val="00716AF7"/>
    <w:rsid w:val="00797528"/>
    <w:rsid w:val="007A41B5"/>
    <w:rsid w:val="00823243"/>
    <w:rsid w:val="00876BE5"/>
    <w:rsid w:val="00A16835"/>
    <w:rsid w:val="00A169A7"/>
    <w:rsid w:val="00A557FC"/>
    <w:rsid w:val="00A6330E"/>
    <w:rsid w:val="00BD0DA2"/>
    <w:rsid w:val="00C269F0"/>
    <w:rsid w:val="00DC406C"/>
    <w:rsid w:val="00EA2EDD"/>
    <w:rsid w:val="00FD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7CE67-EC40-4DC3-8771-4DEF6DBF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5992"/>
    <w:pPr>
      <w:jc w:val="center"/>
    </w:pPr>
    <w:rPr>
      <w:b/>
      <w:bCs/>
      <w:sz w:val="32"/>
      <w:szCs w:val="24"/>
    </w:rPr>
  </w:style>
  <w:style w:type="character" w:customStyle="1" w:styleId="TitleChar">
    <w:name w:val="Title Char"/>
    <w:basedOn w:val="DefaultParagraphFont"/>
    <w:link w:val="Title"/>
    <w:uiPriority w:val="10"/>
    <w:rsid w:val="00455992"/>
    <w:rPr>
      <w:rFonts w:ascii="Times New Roman" w:eastAsia="Times New Roman" w:hAnsi="Times New Roman" w:cs="Times New Roman"/>
      <w:b/>
      <w:bCs/>
      <w:color w:val="000000"/>
      <w:kern w:val="28"/>
      <w:sz w:val="32"/>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Dealy, Susie E.  (HSC)</cp:lastModifiedBy>
  <cp:revision>2</cp:revision>
  <dcterms:created xsi:type="dcterms:W3CDTF">2018-12-12T21:55:00Z</dcterms:created>
  <dcterms:modified xsi:type="dcterms:W3CDTF">2018-12-12T21:55:00Z</dcterms:modified>
</cp:coreProperties>
</file>