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7F2AC23B" w:rsidR="00321A19" w:rsidRPr="00202E90" w:rsidRDefault="00321A19" w:rsidP="00321A19">
      <w:pPr>
        <w:pStyle w:val="OMBInfo"/>
        <w:rPr>
          <w:rFonts w:cs="Arial"/>
          <w:sz w:val="22"/>
          <w:szCs w:val="22"/>
        </w:rPr>
      </w:pPr>
      <w:bookmarkStart w:id="0" w:name="_GoBack"/>
      <w:bookmarkEnd w:id="0"/>
      <w:r w:rsidRPr="00202E90">
        <w:rPr>
          <w:rFonts w:cs="Arial"/>
          <w:sz w:val="22"/>
          <w:szCs w:val="22"/>
        </w:rPr>
        <w:t>OMB No. 0925-0001</w:t>
      </w:r>
      <w:r w:rsidR="00FC5F9E" w:rsidRPr="00202E90">
        <w:rPr>
          <w:rFonts w:cs="Arial"/>
          <w:sz w:val="22"/>
          <w:szCs w:val="22"/>
        </w:rPr>
        <w:t xml:space="preserve"> and 0925-</w:t>
      </w:r>
      <w:r w:rsidRPr="00202E90">
        <w:rPr>
          <w:rFonts w:cs="Arial"/>
          <w:sz w:val="22"/>
          <w:szCs w:val="22"/>
        </w:rPr>
        <w:t xml:space="preserve">0002 (Rev. </w:t>
      </w:r>
      <w:r w:rsidR="00ED61AB" w:rsidRPr="00202E90">
        <w:rPr>
          <w:rFonts w:cs="Arial"/>
          <w:sz w:val="22"/>
          <w:szCs w:val="22"/>
        </w:rPr>
        <w:t>11/16</w:t>
      </w:r>
      <w:r w:rsidRPr="00202E90">
        <w:rPr>
          <w:rFonts w:cs="Arial"/>
          <w:sz w:val="22"/>
          <w:szCs w:val="22"/>
        </w:rPr>
        <w:t xml:space="preserve"> Approved Through </w:t>
      </w:r>
      <w:r w:rsidR="00FC5F9E" w:rsidRPr="00202E90">
        <w:rPr>
          <w:rFonts w:cs="Arial"/>
          <w:sz w:val="22"/>
          <w:szCs w:val="22"/>
        </w:rPr>
        <w:t>10</w:t>
      </w:r>
      <w:r w:rsidRPr="00202E90">
        <w:rPr>
          <w:rFonts w:cs="Arial"/>
          <w:sz w:val="22"/>
          <w:szCs w:val="22"/>
        </w:rPr>
        <w:t>/31/</w:t>
      </w:r>
      <w:r w:rsidR="00FC5F9E" w:rsidRPr="00202E90">
        <w:rPr>
          <w:rFonts w:cs="Arial"/>
          <w:sz w:val="22"/>
          <w:szCs w:val="22"/>
        </w:rPr>
        <w:t>2018</w:t>
      </w:r>
      <w:r w:rsidRPr="00202E90">
        <w:rPr>
          <w:rFonts w:cs="Arial"/>
          <w:sz w:val="22"/>
          <w:szCs w:val="22"/>
        </w:rPr>
        <w:t>)</w:t>
      </w:r>
    </w:p>
    <w:p w14:paraId="48D07FF5" w14:textId="77777777" w:rsidR="002B7443" w:rsidRPr="00202E90" w:rsidRDefault="002B7443" w:rsidP="006E6FB5">
      <w:pPr>
        <w:pStyle w:val="Title"/>
        <w:rPr>
          <w:rFonts w:cs="Arial"/>
          <w:szCs w:val="22"/>
        </w:rPr>
      </w:pPr>
      <w:r w:rsidRPr="00202E90">
        <w:rPr>
          <w:rFonts w:cs="Arial"/>
          <w:szCs w:val="22"/>
        </w:rPr>
        <w:t>BIOGRAPHICAL SKETCH</w:t>
      </w:r>
    </w:p>
    <w:p w14:paraId="01C9B6C5" w14:textId="7EDF005C" w:rsidR="002B7443" w:rsidRPr="00202E90" w:rsidRDefault="002B7443" w:rsidP="00F7284D">
      <w:pPr>
        <w:pStyle w:val="HeadingNote"/>
        <w:rPr>
          <w:sz w:val="22"/>
          <w:szCs w:val="22"/>
        </w:rPr>
      </w:pPr>
      <w:r w:rsidRPr="00202E90">
        <w:rPr>
          <w:sz w:val="22"/>
          <w:szCs w:val="22"/>
        </w:rPr>
        <w:t>Provide the following information for the Senior/key personnel and other significant contributors.</w:t>
      </w:r>
      <w:r w:rsidRPr="00202E90">
        <w:rPr>
          <w:sz w:val="22"/>
          <w:szCs w:val="22"/>
        </w:rPr>
        <w:br w:type="textWrapping" w:clear="all"/>
        <w:t xml:space="preserve">Follow this format for each person.  </w:t>
      </w:r>
      <w:r w:rsidRPr="00202E90">
        <w:rPr>
          <w:b/>
          <w:sz w:val="22"/>
          <w:szCs w:val="22"/>
        </w:rPr>
        <w:t>DO NOT EXCEED FIVE PAGES.</w:t>
      </w:r>
    </w:p>
    <w:p w14:paraId="4F46CDBB" w14:textId="41B14EB1" w:rsidR="002B7443" w:rsidRPr="00202E90" w:rsidRDefault="002B7443" w:rsidP="002B7443">
      <w:pPr>
        <w:pStyle w:val="FormFieldCaption1"/>
        <w:pBdr>
          <w:between w:val="single" w:sz="4" w:space="1" w:color="auto"/>
        </w:pBdr>
        <w:rPr>
          <w:sz w:val="22"/>
          <w:szCs w:val="22"/>
        </w:rPr>
      </w:pPr>
      <w:r w:rsidRPr="00202E90">
        <w:rPr>
          <w:sz w:val="22"/>
          <w:szCs w:val="22"/>
        </w:rPr>
        <w:t>NAME:</w:t>
      </w:r>
      <w:r w:rsidR="00FD0AD9" w:rsidRPr="00202E90">
        <w:rPr>
          <w:sz w:val="22"/>
          <w:szCs w:val="22"/>
        </w:rPr>
        <w:t xml:space="preserve"> </w:t>
      </w:r>
      <w:r w:rsidR="00771199" w:rsidRPr="00202E90">
        <w:rPr>
          <w:sz w:val="22"/>
          <w:szCs w:val="22"/>
        </w:rPr>
        <w:t>Faisal Latif</w:t>
      </w:r>
    </w:p>
    <w:p w14:paraId="7FFF41C1" w14:textId="7751B92E" w:rsidR="002B7443" w:rsidRPr="00202E90" w:rsidRDefault="00E047AD" w:rsidP="002B7443">
      <w:pPr>
        <w:pStyle w:val="FormFieldCaption1"/>
        <w:pBdr>
          <w:between w:val="single" w:sz="4" w:space="1" w:color="auto"/>
        </w:pBdr>
        <w:rPr>
          <w:sz w:val="22"/>
          <w:szCs w:val="22"/>
        </w:rPr>
      </w:pPr>
      <w:r w:rsidRPr="00202E90">
        <w:rPr>
          <w:sz w:val="22"/>
          <w:szCs w:val="22"/>
        </w:rPr>
        <w:t>eRA COMMONS USER NAME (credential, e.g., agency login)</w:t>
      </w:r>
      <w:r w:rsidR="002B7443" w:rsidRPr="00202E90">
        <w:rPr>
          <w:sz w:val="22"/>
          <w:szCs w:val="22"/>
        </w:rPr>
        <w:t>:</w:t>
      </w:r>
      <w:r w:rsidR="007A0680">
        <w:rPr>
          <w:sz w:val="22"/>
          <w:szCs w:val="22"/>
        </w:rPr>
        <w:t xml:space="preserve"> FLATIF</w:t>
      </w:r>
    </w:p>
    <w:p w14:paraId="74873D9A" w14:textId="24E9A742" w:rsidR="002B7443" w:rsidRPr="00202E90" w:rsidRDefault="00E047AD" w:rsidP="002B7443">
      <w:pPr>
        <w:pStyle w:val="FormFieldCaption1"/>
        <w:pBdr>
          <w:between w:val="single" w:sz="4" w:space="1" w:color="auto"/>
        </w:pBdr>
        <w:rPr>
          <w:sz w:val="22"/>
          <w:szCs w:val="22"/>
        </w:rPr>
      </w:pPr>
      <w:r w:rsidRPr="00202E90">
        <w:rPr>
          <w:sz w:val="22"/>
          <w:szCs w:val="22"/>
        </w:rPr>
        <w:t>POSITION TITLE</w:t>
      </w:r>
      <w:r w:rsidR="002B7443" w:rsidRPr="00202E90">
        <w:rPr>
          <w:sz w:val="22"/>
          <w:szCs w:val="22"/>
        </w:rPr>
        <w:t>:</w:t>
      </w:r>
      <w:r w:rsidR="00FD0AD9" w:rsidRPr="00202E90">
        <w:rPr>
          <w:sz w:val="22"/>
          <w:szCs w:val="22"/>
        </w:rPr>
        <w:t xml:space="preserve"> </w:t>
      </w:r>
      <w:r w:rsidR="00771199" w:rsidRPr="00202E90">
        <w:rPr>
          <w:sz w:val="22"/>
          <w:szCs w:val="22"/>
        </w:rPr>
        <w:t>Associate Professor of Medicine</w:t>
      </w:r>
      <w:r w:rsidR="007A0680">
        <w:rPr>
          <w:sz w:val="22"/>
          <w:szCs w:val="22"/>
        </w:rPr>
        <w:t xml:space="preserve"> (University of Oklahoma Health Sciences Center); Director, Cardiac Catheterization Laboratory (Oklahoma City VA Medical Center)</w:t>
      </w:r>
    </w:p>
    <w:p w14:paraId="035344DF" w14:textId="571DC801" w:rsidR="002B7443" w:rsidRPr="00202E90" w:rsidRDefault="002B7443" w:rsidP="002B7443">
      <w:pPr>
        <w:pStyle w:val="FormFieldCaption1"/>
        <w:pBdr>
          <w:between w:val="single" w:sz="4" w:space="1" w:color="auto"/>
        </w:pBdr>
        <w:rPr>
          <w:sz w:val="22"/>
          <w:szCs w:val="22"/>
        </w:rPr>
      </w:pPr>
      <w:r w:rsidRPr="00202E90">
        <w:rPr>
          <w:sz w:val="22"/>
          <w:szCs w:val="22"/>
        </w:rPr>
        <w:t xml:space="preserve">EDUCATION/TRAINING </w:t>
      </w:r>
      <w:r w:rsidRPr="00202E90">
        <w:rPr>
          <w:rStyle w:val="Emphasis"/>
          <w:sz w:val="22"/>
          <w:szCs w:val="22"/>
        </w:rPr>
        <w:t>(Begin with baccalaureate or other initial professional education, such as nursing, include postdoctoral training and residency training if applicable.</w:t>
      </w:r>
      <w:r w:rsidR="00C1247F" w:rsidRPr="00202E90">
        <w:rPr>
          <w:rStyle w:val="Emphasis"/>
          <w:sz w:val="22"/>
          <w:szCs w:val="22"/>
        </w:rPr>
        <w:t xml:space="preserve"> Add/delete rows as necessary.</w:t>
      </w:r>
      <w:r w:rsidRPr="00202E90">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202E90" w14:paraId="21BBC1F3" w14:textId="77777777" w:rsidTr="00310E39">
        <w:trPr>
          <w:cantSplit/>
          <w:tblHeader/>
        </w:trPr>
        <w:tc>
          <w:tcPr>
            <w:tcW w:w="5364" w:type="dxa"/>
            <w:tcBorders>
              <w:top w:val="single" w:sz="4" w:space="0" w:color="auto"/>
              <w:bottom w:val="single" w:sz="4" w:space="0" w:color="auto"/>
            </w:tcBorders>
            <w:vAlign w:val="center"/>
          </w:tcPr>
          <w:p w14:paraId="5DCFDE41" w14:textId="77777777" w:rsidR="00933173" w:rsidRPr="00202E90" w:rsidRDefault="00933173" w:rsidP="000B5732">
            <w:pPr>
              <w:pStyle w:val="FormFieldCaption"/>
              <w:jc w:val="center"/>
              <w:rPr>
                <w:sz w:val="22"/>
                <w:szCs w:val="22"/>
              </w:rPr>
            </w:pPr>
            <w:r w:rsidRPr="00202E90">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202E90" w:rsidRDefault="00933173" w:rsidP="000B5732">
            <w:pPr>
              <w:pStyle w:val="FormFieldCaption"/>
              <w:jc w:val="center"/>
              <w:rPr>
                <w:sz w:val="22"/>
                <w:szCs w:val="22"/>
              </w:rPr>
            </w:pPr>
            <w:r w:rsidRPr="00202E90">
              <w:rPr>
                <w:sz w:val="22"/>
                <w:szCs w:val="22"/>
              </w:rPr>
              <w:t>DEGREE</w:t>
            </w:r>
          </w:p>
          <w:p w14:paraId="0DEF5BC8" w14:textId="77777777" w:rsidR="00933173" w:rsidRPr="00202E90" w:rsidRDefault="00933173" w:rsidP="000B5732">
            <w:pPr>
              <w:pStyle w:val="FormFieldCaption"/>
              <w:jc w:val="center"/>
              <w:rPr>
                <w:rStyle w:val="Emphasis"/>
                <w:sz w:val="22"/>
                <w:szCs w:val="22"/>
              </w:rPr>
            </w:pPr>
            <w:r w:rsidRPr="00202E90">
              <w:rPr>
                <w:rStyle w:val="Emphasis"/>
                <w:sz w:val="22"/>
                <w:szCs w:val="22"/>
              </w:rPr>
              <w:t>(if applicable)</w:t>
            </w:r>
          </w:p>
          <w:p w14:paraId="32A0C014" w14:textId="77777777" w:rsidR="00933173" w:rsidRPr="00202E90" w:rsidRDefault="00933173" w:rsidP="000B5732">
            <w:pPr>
              <w:pStyle w:val="FormFieldCaption"/>
              <w:rPr>
                <w:sz w:val="22"/>
                <w:szCs w:val="22"/>
              </w:rPr>
            </w:pPr>
          </w:p>
        </w:tc>
        <w:tc>
          <w:tcPr>
            <w:tcW w:w="1440" w:type="dxa"/>
            <w:tcBorders>
              <w:top w:val="single" w:sz="4" w:space="0" w:color="auto"/>
              <w:bottom w:val="single" w:sz="4" w:space="0" w:color="auto"/>
            </w:tcBorders>
            <w:vAlign w:val="center"/>
          </w:tcPr>
          <w:p w14:paraId="4ED3B33F" w14:textId="77777777" w:rsidR="00C1247F" w:rsidRPr="00202E90" w:rsidRDefault="00C1247F" w:rsidP="000B5732">
            <w:pPr>
              <w:pStyle w:val="FormFieldCaption"/>
              <w:jc w:val="center"/>
              <w:rPr>
                <w:sz w:val="22"/>
                <w:szCs w:val="22"/>
              </w:rPr>
            </w:pPr>
            <w:r w:rsidRPr="00202E90">
              <w:rPr>
                <w:sz w:val="22"/>
                <w:szCs w:val="22"/>
              </w:rPr>
              <w:t>Completion Date</w:t>
            </w:r>
          </w:p>
          <w:p w14:paraId="76B4E15A" w14:textId="09B57E40" w:rsidR="00933173" w:rsidRPr="00202E90" w:rsidRDefault="00933173" w:rsidP="000B5732">
            <w:pPr>
              <w:pStyle w:val="FormFieldCaption"/>
              <w:jc w:val="center"/>
              <w:rPr>
                <w:sz w:val="22"/>
                <w:szCs w:val="22"/>
              </w:rPr>
            </w:pPr>
            <w:r w:rsidRPr="00202E90">
              <w:rPr>
                <w:sz w:val="22"/>
                <w:szCs w:val="22"/>
              </w:rPr>
              <w:t>MM/YYYY</w:t>
            </w:r>
          </w:p>
          <w:p w14:paraId="143620A6" w14:textId="77777777" w:rsidR="00933173" w:rsidRPr="00202E90" w:rsidRDefault="00933173" w:rsidP="000B5732">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202E90" w:rsidRDefault="00933173" w:rsidP="000B5732">
            <w:pPr>
              <w:pStyle w:val="FormFieldCaption"/>
              <w:jc w:val="center"/>
              <w:rPr>
                <w:sz w:val="22"/>
                <w:szCs w:val="22"/>
              </w:rPr>
            </w:pPr>
            <w:r w:rsidRPr="00202E90">
              <w:rPr>
                <w:sz w:val="22"/>
                <w:szCs w:val="22"/>
              </w:rPr>
              <w:t>FIELD OF STUDY</w:t>
            </w:r>
          </w:p>
          <w:p w14:paraId="4198E5FC" w14:textId="77777777" w:rsidR="00933173" w:rsidRPr="00202E90" w:rsidRDefault="00933173" w:rsidP="000B5732">
            <w:pPr>
              <w:pStyle w:val="FormFieldCaption"/>
              <w:rPr>
                <w:sz w:val="22"/>
                <w:szCs w:val="22"/>
              </w:rPr>
            </w:pPr>
          </w:p>
        </w:tc>
      </w:tr>
      <w:tr w:rsidR="00FD0AD9" w:rsidRPr="00202E90" w14:paraId="1515F345" w14:textId="77777777" w:rsidTr="00310E39">
        <w:trPr>
          <w:cantSplit/>
          <w:trHeight w:val="395"/>
        </w:trPr>
        <w:tc>
          <w:tcPr>
            <w:tcW w:w="5364" w:type="dxa"/>
          </w:tcPr>
          <w:p w14:paraId="3C16D700" w14:textId="70C2AADE" w:rsidR="00771199" w:rsidRPr="00202E90" w:rsidRDefault="00771199" w:rsidP="001762DA">
            <w:pPr>
              <w:tabs>
                <w:tab w:val="left" w:pos="-1080"/>
                <w:tab w:val="left" w:pos="-720"/>
                <w:tab w:val="left" w:pos="720"/>
                <w:tab w:val="left" w:pos="1440"/>
                <w:tab w:val="left" w:pos="2160"/>
                <w:tab w:val="left" w:pos="2880"/>
                <w:tab w:val="left" w:pos="3600"/>
                <w:tab w:val="left" w:pos="7200"/>
              </w:tabs>
              <w:rPr>
                <w:rFonts w:cs="Arial"/>
                <w:szCs w:val="22"/>
              </w:rPr>
            </w:pPr>
            <w:r w:rsidRPr="00202E90">
              <w:rPr>
                <w:rFonts w:cs="Arial"/>
                <w:szCs w:val="22"/>
              </w:rPr>
              <w:t>King Edward Medical College</w:t>
            </w:r>
          </w:p>
          <w:p w14:paraId="6D745F04" w14:textId="4BD440F9"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Lahore, Pakistan</w:t>
            </w:r>
          </w:p>
          <w:p w14:paraId="7DED23E7" w14:textId="77777777" w:rsidR="00FD0AD9" w:rsidRPr="00202E90" w:rsidRDefault="00FD0AD9" w:rsidP="00ED35D7">
            <w:pPr>
              <w:pStyle w:val="FormFieldCaption"/>
              <w:spacing w:before="20" w:after="20"/>
              <w:rPr>
                <w:sz w:val="22"/>
                <w:szCs w:val="22"/>
              </w:rPr>
            </w:pPr>
          </w:p>
        </w:tc>
        <w:tc>
          <w:tcPr>
            <w:tcW w:w="1440" w:type="dxa"/>
          </w:tcPr>
          <w:p w14:paraId="0D874BFC" w14:textId="0285C1B5" w:rsidR="00FD0AD9" w:rsidRPr="00202E90" w:rsidRDefault="00771199" w:rsidP="003E4A92">
            <w:pPr>
              <w:pStyle w:val="FormFieldCaption"/>
              <w:spacing w:before="20" w:after="20"/>
              <w:jc w:val="center"/>
              <w:rPr>
                <w:sz w:val="22"/>
                <w:szCs w:val="22"/>
              </w:rPr>
            </w:pPr>
            <w:r w:rsidRPr="00202E90">
              <w:rPr>
                <w:sz w:val="22"/>
                <w:szCs w:val="22"/>
              </w:rPr>
              <w:t>M.B., B.S.</w:t>
            </w:r>
          </w:p>
        </w:tc>
        <w:tc>
          <w:tcPr>
            <w:tcW w:w="1440" w:type="dxa"/>
          </w:tcPr>
          <w:p w14:paraId="1A7AA7CA" w14:textId="16723BF8" w:rsidR="00FD0AD9" w:rsidRPr="00202E90" w:rsidRDefault="00771199" w:rsidP="003E4A92">
            <w:pPr>
              <w:pStyle w:val="FormFieldCaption"/>
              <w:spacing w:before="20" w:after="20"/>
              <w:jc w:val="center"/>
              <w:rPr>
                <w:sz w:val="22"/>
                <w:szCs w:val="22"/>
              </w:rPr>
            </w:pPr>
            <w:r w:rsidRPr="00202E90">
              <w:rPr>
                <w:sz w:val="22"/>
                <w:szCs w:val="22"/>
              </w:rPr>
              <w:t>1994-2000</w:t>
            </w:r>
          </w:p>
        </w:tc>
        <w:tc>
          <w:tcPr>
            <w:tcW w:w="2592" w:type="dxa"/>
          </w:tcPr>
          <w:p w14:paraId="4CC74E5C" w14:textId="3C4A7D67" w:rsidR="00FD0AD9" w:rsidRPr="00202E90" w:rsidRDefault="00310E39" w:rsidP="00ED35D7">
            <w:pPr>
              <w:pStyle w:val="FormFieldCaption"/>
              <w:spacing w:before="20" w:after="20"/>
              <w:rPr>
                <w:sz w:val="22"/>
                <w:szCs w:val="22"/>
              </w:rPr>
            </w:pPr>
            <w:r>
              <w:rPr>
                <w:sz w:val="22"/>
                <w:szCs w:val="22"/>
              </w:rPr>
              <w:t>Medical Degree</w:t>
            </w:r>
          </w:p>
        </w:tc>
      </w:tr>
      <w:tr w:rsidR="00FD0AD9" w:rsidRPr="00202E90" w14:paraId="51E27C1C" w14:textId="77777777" w:rsidTr="00310E39">
        <w:trPr>
          <w:cantSplit/>
          <w:trHeight w:val="395"/>
        </w:trPr>
        <w:tc>
          <w:tcPr>
            <w:tcW w:w="5364" w:type="dxa"/>
          </w:tcPr>
          <w:p w14:paraId="7903A24E" w14:textId="76D94B5E" w:rsidR="00771199" w:rsidRPr="00202E90" w:rsidRDefault="00771199" w:rsidP="001762DA">
            <w:pPr>
              <w:tabs>
                <w:tab w:val="left" w:pos="-1080"/>
                <w:tab w:val="left" w:pos="-720"/>
                <w:tab w:val="left" w:pos="720"/>
                <w:tab w:val="left" w:pos="1440"/>
                <w:tab w:val="left" w:pos="2160"/>
                <w:tab w:val="left" w:pos="2880"/>
                <w:tab w:val="left" w:pos="3600"/>
                <w:tab w:val="left" w:pos="7200"/>
              </w:tabs>
              <w:rPr>
                <w:rFonts w:cs="Arial"/>
                <w:szCs w:val="22"/>
              </w:rPr>
            </w:pPr>
          </w:p>
          <w:p w14:paraId="057F1618" w14:textId="77777777" w:rsidR="00CB352D" w:rsidRPr="00202E90" w:rsidRDefault="00CB352D"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Masood Hospital</w:t>
            </w:r>
          </w:p>
          <w:p w14:paraId="1B7693E8" w14:textId="777F50DC"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Lahore, Pakistan</w:t>
            </w:r>
          </w:p>
          <w:p w14:paraId="66BC8FF0" w14:textId="2132F592" w:rsidR="00FD0AD9" w:rsidRPr="00202E90" w:rsidRDefault="00FD0AD9" w:rsidP="00ED35D7">
            <w:pPr>
              <w:pStyle w:val="FormFieldCaption"/>
              <w:spacing w:before="20" w:after="20"/>
              <w:rPr>
                <w:sz w:val="22"/>
                <w:szCs w:val="22"/>
              </w:rPr>
            </w:pPr>
          </w:p>
        </w:tc>
        <w:tc>
          <w:tcPr>
            <w:tcW w:w="1440" w:type="dxa"/>
          </w:tcPr>
          <w:p w14:paraId="6AEADABA" w14:textId="509E1D2E" w:rsidR="00FD0AD9" w:rsidRPr="00202E90" w:rsidRDefault="001762DA" w:rsidP="00FD0AD9">
            <w:pPr>
              <w:pStyle w:val="FormFieldCaption"/>
              <w:spacing w:before="20" w:after="20"/>
              <w:rPr>
                <w:sz w:val="22"/>
                <w:szCs w:val="22"/>
              </w:rPr>
            </w:pPr>
            <w:r>
              <w:rPr>
                <w:sz w:val="22"/>
                <w:szCs w:val="22"/>
              </w:rPr>
              <w:t>Residency</w:t>
            </w:r>
          </w:p>
        </w:tc>
        <w:tc>
          <w:tcPr>
            <w:tcW w:w="1440" w:type="dxa"/>
          </w:tcPr>
          <w:p w14:paraId="4ED60B07" w14:textId="49D3814A" w:rsidR="00FD0AD9" w:rsidRPr="00202E90" w:rsidRDefault="00CB352D" w:rsidP="00FD0AD9">
            <w:pPr>
              <w:pStyle w:val="FormFieldCaption"/>
              <w:spacing w:before="20" w:after="20"/>
              <w:rPr>
                <w:sz w:val="22"/>
                <w:szCs w:val="22"/>
              </w:rPr>
            </w:pPr>
            <w:r w:rsidRPr="00202E90">
              <w:rPr>
                <w:sz w:val="22"/>
                <w:szCs w:val="22"/>
              </w:rPr>
              <w:t>7/1/00 -11/30/01</w:t>
            </w:r>
          </w:p>
        </w:tc>
        <w:tc>
          <w:tcPr>
            <w:tcW w:w="2592" w:type="dxa"/>
          </w:tcPr>
          <w:p w14:paraId="2303550C" w14:textId="0D656349" w:rsidR="00FD0AD9" w:rsidRPr="00202E90" w:rsidRDefault="001762DA" w:rsidP="00ED35D7">
            <w:pPr>
              <w:pStyle w:val="FormFieldCaption"/>
              <w:spacing w:before="20" w:after="20"/>
              <w:rPr>
                <w:sz w:val="22"/>
                <w:szCs w:val="22"/>
              </w:rPr>
            </w:pPr>
            <w:r>
              <w:rPr>
                <w:sz w:val="22"/>
                <w:szCs w:val="22"/>
              </w:rPr>
              <w:t>General Medicine</w:t>
            </w:r>
          </w:p>
        </w:tc>
      </w:tr>
      <w:tr w:rsidR="00FD0AD9" w:rsidRPr="00202E90" w14:paraId="767906B9" w14:textId="77777777" w:rsidTr="00310E39">
        <w:trPr>
          <w:cantSplit/>
          <w:trHeight w:val="395"/>
        </w:trPr>
        <w:tc>
          <w:tcPr>
            <w:tcW w:w="5364" w:type="dxa"/>
          </w:tcPr>
          <w:p w14:paraId="2A0A3CA9" w14:textId="3403DE41" w:rsidR="00771199" w:rsidRPr="00202E90" w:rsidRDefault="00771199" w:rsidP="001762DA">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University of Oklahoma Health Sciences Center</w:t>
            </w:r>
          </w:p>
          <w:p w14:paraId="65C5E6F3" w14:textId="7563BF3F"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Oklahoma City, OK</w:t>
            </w:r>
          </w:p>
          <w:p w14:paraId="4D43CFA6" w14:textId="2FFF44CD" w:rsidR="00FD0AD9" w:rsidRPr="00202E90" w:rsidRDefault="00FD0AD9" w:rsidP="00ED35D7">
            <w:pPr>
              <w:pStyle w:val="FormFieldCaption"/>
              <w:spacing w:before="20" w:after="20"/>
              <w:rPr>
                <w:sz w:val="22"/>
                <w:szCs w:val="22"/>
              </w:rPr>
            </w:pPr>
          </w:p>
        </w:tc>
        <w:tc>
          <w:tcPr>
            <w:tcW w:w="1440" w:type="dxa"/>
          </w:tcPr>
          <w:p w14:paraId="3D81FEFA" w14:textId="3794B3E5" w:rsidR="00FD0AD9" w:rsidRPr="00202E90" w:rsidRDefault="001762DA" w:rsidP="001762DA">
            <w:pPr>
              <w:pStyle w:val="FormFieldCaption"/>
              <w:spacing w:before="20" w:after="20"/>
              <w:rPr>
                <w:sz w:val="22"/>
                <w:szCs w:val="22"/>
              </w:rPr>
            </w:pPr>
            <w:r>
              <w:rPr>
                <w:sz w:val="22"/>
                <w:szCs w:val="22"/>
              </w:rPr>
              <w:t>Residency</w:t>
            </w:r>
          </w:p>
        </w:tc>
        <w:tc>
          <w:tcPr>
            <w:tcW w:w="1440" w:type="dxa"/>
          </w:tcPr>
          <w:p w14:paraId="3F1F9756" w14:textId="1FF5204A" w:rsidR="00FD0AD9" w:rsidRPr="00202E90" w:rsidRDefault="001762DA" w:rsidP="003E4A92">
            <w:pPr>
              <w:pStyle w:val="FormFieldCaption"/>
              <w:spacing w:before="20" w:after="20"/>
              <w:jc w:val="center"/>
              <w:rPr>
                <w:sz w:val="22"/>
                <w:szCs w:val="22"/>
              </w:rPr>
            </w:pPr>
            <w:r>
              <w:rPr>
                <w:sz w:val="22"/>
                <w:szCs w:val="22"/>
              </w:rPr>
              <w:t>7/1/02</w:t>
            </w:r>
            <w:r w:rsidR="00CB352D" w:rsidRPr="00202E90">
              <w:rPr>
                <w:sz w:val="22"/>
                <w:szCs w:val="22"/>
              </w:rPr>
              <w:t xml:space="preserve"> -6/30/05</w:t>
            </w:r>
          </w:p>
        </w:tc>
        <w:tc>
          <w:tcPr>
            <w:tcW w:w="2592" w:type="dxa"/>
          </w:tcPr>
          <w:p w14:paraId="4D6D5595" w14:textId="0F219EDE" w:rsidR="00FD0AD9" w:rsidRPr="00202E90" w:rsidRDefault="007B6CB8" w:rsidP="00ED35D7">
            <w:pPr>
              <w:pStyle w:val="FormFieldCaption"/>
              <w:spacing w:before="20" w:after="20"/>
              <w:rPr>
                <w:sz w:val="22"/>
                <w:szCs w:val="22"/>
              </w:rPr>
            </w:pPr>
            <w:r w:rsidRPr="00202E90">
              <w:rPr>
                <w:sz w:val="22"/>
                <w:szCs w:val="22"/>
              </w:rPr>
              <w:t>Internal Medicine</w:t>
            </w:r>
          </w:p>
        </w:tc>
      </w:tr>
      <w:tr w:rsidR="00771199" w:rsidRPr="00202E90" w14:paraId="0054C60A" w14:textId="77777777" w:rsidTr="00310E39">
        <w:trPr>
          <w:cantSplit/>
          <w:trHeight w:val="395"/>
        </w:trPr>
        <w:tc>
          <w:tcPr>
            <w:tcW w:w="5364" w:type="dxa"/>
          </w:tcPr>
          <w:p w14:paraId="7561BC30" w14:textId="51074CF7" w:rsidR="00771199" w:rsidRPr="00202E90" w:rsidRDefault="00771199" w:rsidP="001762DA">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University of Oklahoma Health Sciences Center</w:t>
            </w:r>
          </w:p>
          <w:p w14:paraId="417D679C" w14:textId="6CFFD40F"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Oklahoma City, OK</w:t>
            </w:r>
          </w:p>
          <w:p w14:paraId="08454625" w14:textId="77777777"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p>
        </w:tc>
        <w:tc>
          <w:tcPr>
            <w:tcW w:w="1440" w:type="dxa"/>
          </w:tcPr>
          <w:p w14:paraId="64A0B382" w14:textId="68DEFB20" w:rsidR="00771199" w:rsidRPr="00202E90" w:rsidRDefault="001762DA" w:rsidP="001762DA">
            <w:pPr>
              <w:pStyle w:val="FormFieldCaption"/>
              <w:spacing w:before="20" w:after="20"/>
              <w:rPr>
                <w:sz w:val="22"/>
                <w:szCs w:val="22"/>
              </w:rPr>
            </w:pPr>
            <w:r>
              <w:rPr>
                <w:sz w:val="22"/>
                <w:szCs w:val="22"/>
              </w:rPr>
              <w:t>Fellowship</w:t>
            </w:r>
          </w:p>
        </w:tc>
        <w:tc>
          <w:tcPr>
            <w:tcW w:w="1440" w:type="dxa"/>
          </w:tcPr>
          <w:p w14:paraId="041379AB" w14:textId="59AB0D04" w:rsidR="00771199" w:rsidRPr="00202E90" w:rsidRDefault="00CB352D" w:rsidP="003E4A92">
            <w:pPr>
              <w:pStyle w:val="FormFieldCaption"/>
              <w:spacing w:before="20" w:after="20"/>
              <w:jc w:val="center"/>
              <w:rPr>
                <w:sz w:val="22"/>
                <w:szCs w:val="22"/>
              </w:rPr>
            </w:pPr>
            <w:r w:rsidRPr="00202E90">
              <w:rPr>
                <w:sz w:val="22"/>
                <w:szCs w:val="22"/>
              </w:rPr>
              <w:t>7/1/05 -6/30/08</w:t>
            </w:r>
          </w:p>
        </w:tc>
        <w:tc>
          <w:tcPr>
            <w:tcW w:w="2592" w:type="dxa"/>
          </w:tcPr>
          <w:p w14:paraId="7A2F36C3" w14:textId="17D85AD5" w:rsidR="00771199" w:rsidRPr="00202E90" w:rsidRDefault="007B6CB8" w:rsidP="00ED35D7">
            <w:pPr>
              <w:pStyle w:val="FormFieldCaption"/>
              <w:spacing w:before="20" w:after="20"/>
              <w:rPr>
                <w:sz w:val="22"/>
                <w:szCs w:val="22"/>
              </w:rPr>
            </w:pPr>
            <w:r w:rsidRPr="00202E90">
              <w:rPr>
                <w:sz w:val="22"/>
                <w:szCs w:val="22"/>
              </w:rPr>
              <w:t>Cardiovascular Diseases</w:t>
            </w:r>
          </w:p>
        </w:tc>
      </w:tr>
      <w:tr w:rsidR="00771199" w:rsidRPr="00202E90" w14:paraId="0C9C5C10" w14:textId="77777777" w:rsidTr="00310E39">
        <w:trPr>
          <w:cantSplit/>
          <w:trHeight w:val="395"/>
        </w:trPr>
        <w:tc>
          <w:tcPr>
            <w:tcW w:w="5364" w:type="dxa"/>
          </w:tcPr>
          <w:p w14:paraId="2E16818A" w14:textId="7E5E2E6D" w:rsidR="00CB352D" w:rsidRPr="00202E90" w:rsidRDefault="00CB352D" w:rsidP="001762DA">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William Beaumont Hospital</w:t>
            </w:r>
          </w:p>
          <w:p w14:paraId="57CE57C7" w14:textId="30745098"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r w:rsidRPr="00202E90">
              <w:rPr>
                <w:rFonts w:cs="Arial"/>
                <w:szCs w:val="22"/>
              </w:rPr>
              <w:t>Royal Oak, Michigan</w:t>
            </w:r>
          </w:p>
          <w:p w14:paraId="14E82F02" w14:textId="77777777" w:rsidR="00771199" w:rsidRPr="00202E90" w:rsidRDefault="00771199" w:rsidP="00771199">
            <w:pPr>
              <w:tabs>
                <w:tab w:val="left" w:pos="-1080"/>
                <w:tab w:val="left" w:pos="-720"/>
                <w:tab w:val="left" w:pos="720"/>
                <w:tab w:val="left" w:pos="1440"/>
                <w:tab w:val="left" w:pos="2160"/>
                <w:tab w:val="left" w:pos="2880"/>
                <w:tab w:val="left" w:pos="3600"/>
                <w:tab w:val="left" w:pos="7200"/>
              </w:tabs>
              <w:ind w:left="1440" w:hanging="1440"/>
              <w:rPr>
                <w:rFonts w:cs="Arial"/>
                <w:szCs w:val="22"/>
              </w:rPr>
            </w:pPr>
          </w:p>
        </w:tc>
        <w:tc>
          <w:tcPr>
            <w:tcW w:w="1440" w:type="dxa"/>
          </w:tcPr>
          <w:p w14:paraId="2A601F31" w14:textId="273A0A77" w:rsidR="00771199" w:rsidRPr="00202E90" w:rsidRDefault="001762DA" w:rsidP="001762DA">
            <w:pPr>
              <w:pStyle w:val="FormFieldCaption"/>
              <w:spacing w:before="20" w:after="20"/>
              <w:rPr>
                <w:sz w:val="22"/>
                <w:szCs w:val="22"/>
              </w:rPr>
            </w:pPr>
            <w:r>
              <w:rPr>
                <w:sz w:val="22"/>
                <w:szCs w:val="22"/>
              </w:rPr>
              <w:t>Fellowship</w:t>
            </w:r>
          </w:p>
        </w:tc>
        <w:tc>
          <w:tcPr>
            <w:tcW w:w="1440" w:type="dxa"/>
          </w:tcPr>
          <w:p w14:paraId="44996EDF" w14:textId="283BF48C" w:rsidR="00771199" w:rsidRPr="00202E90" w:rsidRDefault="00CB352D" w:rsidP="003E4A92">
            <w:pPr>
              <w:pStyle w:val="FormFieldCaption"/>
              <w:spacing w:before="20" w:after="20"/>
              <w:jc w:val="center"/>
              <w:rPr>
                <w:sz w:val="22"/>
                <w:szCs w:val="22"/>
              </w:rPr>
            </w:pPr>
            <w:r w:rsidRPr="00202E90">
              <w:rPr>
                <w:sz w:val="22"/>
                <w:szCs w:val="22"/>
              </w:rPr>
              <w:t>7/1/08-6/30/09</w:t>
            </w:r>
          </w:p>
        </w:tc>
        <w:tc>
          <w:tcPr>
            <w:tcW w:w="2592" w:type="dxa"/>
          </w:tcPr>
          <w:p w14:paraId="4D3F3335" w14:textId="622148FC" w:rsidR="00771199" w:rsidRPr="00202E90" w:rsidRDefault="007B6CB8" w:rsidP="00ED35D7">
            <w:pPr>
              <w:pStyle w:val="FormFieldCaption"/>
              <w:spacing w:before="20" w:after="20"/>
              <w:rPr>
                <w:sz w:val="22"/>
                <w:szCs w:val="22"/>
              </w:rPr>
            </w:pPr>
            <w:r w:rsidRPr="00202E90">
              <w:rPr>
                <w:sz w:val="22"/>
                <w:szCs w:val="22"/>
              </w:rPr>
              <w:t>Interventional Cardiology</w:t>
            </w:r>
          </w:p>
        </w:tc>
      </w:tr>
    </w:tbl>
    <w:p w14:paraId="6FC868BE" w14:textId="735E875D" w:rsidR="009E52CA" w:rsidRPr="00202E90" w:rsidRDefault="009E52CA">
      <w:pPr>
        <w:pStyle w:val="DataField11pt-Single"/>
        <w:rPr>
          <w:szCs w:val="22"/>
        </w:rPr>
      </w:pPr>
    </w:p>
    <w:p w14:paraId="09F113F6" w14:textId="7D9500AC" w:rsidR="002C51BC" w:rsidRDefault="002C51BC" w:rsidP="002C51BC">
      <w:pPr>
        <w:pStyle w:val="DataField11pt-Single"/>
        <w:rPr>
          <w:rStyle w:val="Strong"/>
          <w:szCs w:val="22"/>
        </w:rPr>
      </w:pPr>
      <w:r w:rsidRPr="00BB4E3E">
        <w:rPr>
          <w:rStyle w:val="Strong"/>
          <w:szCs w:val="22"/>
        </w:rPr>
        <w:t>A.</w:t>
      </w:r>
      <w:r w:rsidRPr="00BB4E3E">
        <w:rPr>
          <w:rStyle w:val="Strong"/>
          <w:szCs w:val="22"/>
        </w:rPr>
        <w:tab/>
        <w:t>Personal Statement</w:t>
      </w:r>
    </w:p>
    <w:p w14:paraId="5847BA9F" w14:textId="6F6C002C" w:rsidR="001D642D" w:rsidRDefault="001D642D" w:rsidP="002C51BC">
      <w:pPr>
        <w:pStyle w:val="DataField11pt-Single"/>
        <w:rPr>
          <w:rStyle w:val="Strong"/>
          <w:szCs w:val="22"/>
        </w:rPr>
      </w:pPr>
    </w:p>
    <w:p w14:paraId="63DC57F8" w14:textId="2E4A5D17" w:rsidR="001E6186" w:rsidRDefault="002D1073" w:rsidP="00DE4970">
      <w:pPr>
        <w:pStyle w:val="DataField11pt-Single"/>
        <w:rPr>
          <w:rStyle w:val="Strong"/>
          <w:b w:val="0"/>
          <w:szCs w:val="22"/>
        </w:rPr>
      </w:pPr>
      <w:r>
        <w:rPr>
          <w:rStyle w:val="Strong"/>
          <w:b w:val="0"/>
          <w:szCs w:val="22"/>
        </w:rPr>
        <w:t xml:space="preserve">As an educator and an Interventional Cardiologist, my clinical and research focus has been </w:t>
      </w:r>
      <w:r w:rsidR="001E6186">
        <w:rPr>
          <w:rStyle w:val="Strong"/>
          <w:b w:val="0"/>
          <w:szCs w:val="22"/>
        </w:rPr>
        <w:t xml:space="preserve">on advancement of clinical care before and after coronary and vascular interventions to bring about meaningful improvement in patient’s quality of life as well as prevention of complications. I have received a Pilot grant, which has been completed and a follow-up study is in planning phase. Focusing on the health of patients with cardiovascular disease, I have spent a considerable amount of effort in participating in multicenter randomized trials with sizeable patient recruitment. Improving quality of care has also been my passion and I have published in scientific journals including Journal of American College of Cardiology, Catheterization and Cardiovascular Interventions among others. Writing books I have used writing books as a vehicle to disseminate procedural techniques. I have written numerous book chapters and co-edited a book on Management of Complex Cardiovascular Problems, which has been quite popular on Amazon. </w:t>
      </w:r>
      <w:r w:rsidR="00BB4E3E">
        <w:rPr>
          <w:rStyle w:val="Strong"/>
          <w:b w:val="0"/>
          <w:szCs w:val="22"/>
        </w:rPr>
        <w:t>I serve on various committees with national societies including American College of Cardiology, and Society of Cardiovascular Angiography &amp; Interventions. Serving as the Governor of Oklahoma Chapter of ACC has been an honor. Below are so</w:t>
      </w:r>
      <w:r w:rsidR="002A5251">
        <w:rPr>
          <w:rStyle w:val="Strong"/>
          <w:b w:val="0"/>
          <w:szCs w:val="22"/>
        </w:rPr>
        <w:t>m</w:t>
      </w:r>
      <w:r w:rsidR="00BB4E3E">
        <w:rPr>
          <w:rStyle w:val="Strong"/>
          <w:b w:val="0"/>
          <w:szCs w:val="22"/>
        </w:rPr>
        <w:t xml:space="preserve">e selected publications: </w:t>
      </w:r>
    </w:p>
    <w:p w14:paraId="043A020B" w14:textId="77777777" w:rsidR="00BB4E3E" w:rsidRDefault="00BB4E3E" w:rsidP="00DE4970">
      <w:pPr>
        <w:pStyle w:val="DataField11pt-Single"/>
        <w:rPr>
          <w:rStyle w:val="Strong"/>
          <w:b w:val="0"/>
          <w:szCs w:val="22"/>
        </w:rPr>
      </w:pPr>
    </w:p>
    <w:p w14:paraId="0A7F3C41" w14:textId="77777777" w:rsidR="00782BDB" w:rsidRPr="00782BDB" w:rsidRDefault="00782BDB" w:rsidP="00782BDB">
      <w:pPr>
        <w:pStyle w:val="DataField11pt-Single"/>
        <w:rPr>
          <w:rStyle w:val="Strong"/>
          <w:b w:val="0"/>
          <w:szCs w:val="22"/>
        </w:rPr>
      </w:pPr>
      <w:r w:rsidRPr="00782BDB">
        <w:rPr>
          <w:rStyle w:val="Strong"/>
          <w:b w:val="0"/>
          <w:szCs w:val="22"/>
        </w:rPr>
        <w:t>1.</w:t>
      </w:r>
      <w:r w:rsidRPr="00782BDB">
        <w:rPr>
          <w:rStyle w:val="Strong"/>
          <w:b w:val="0"/>
          <w:szCs w:val="22"/>
        </w:rPr>
        <w:tab/>
        <w:t xml:space="preserve">Naidu SS, Aronow HD, Box LC, Duffy PL, Kolansky DM, Kupfer JM, </w:t>
      </w:r>
      <w:r w:rsidRPr="00BB4E3E">
        <w:rPr>
          <w:rStyle w:val="Strong"/>
          <w:szCs w:val="22"/>
        </w:rPr>
        <w:t>Latif F</w:t>
      </w:r>
      <w:r w:rsidRPr="00782BDB">
        <w:rPr>
          <w:rStyle w:val="Strong"/>
          <w:b w:val="0"/>
          <w:szCs w:val="22"/>
        </w:rPr>
        <w:t>, et al.  SCAI Expert Consensus Statement: 2016 Best Practices in the Cardiac Catheterization Laboratory.  Catheter Cardiovasc Interv. 2016 Sep;88(3):407-23.</w:t>
      </w:r>
    </w:p>
    <w:p w14:paraId="4E374016" w14:textId="77777777" w:rsidR="00782BDB" w:rsidRPr="00782BDB" w:rsidRDefault="00782BDB" w:rsidP="00782BDB">
      <w:pPr>
        <w:pStyle w:val="DataField11pt-Single"/>
        <w:rPr>
          <w:rStyle w:val="Strong"/>
          <w:b w:val="0"/>
          <w:szCs w:val="22"/>
        </w:rPr>
      </w:pPr>
      <w:r w:rsidRPr="00782BDB">
        <w:rPr>
          <w:rStyle w:val="Strong"/>
          <w:b w:val="0"/>
          <w:szCs w:val="22"/>
        </w:rPr>
        <w:t xml:space="preserve">  </w:t>
      </w:r>
    </w:p>
    <w:p w14:paraId="38A267DB" w14:textId="26D96476" w:rsidR="00782BDB" w:rsidRPr="00782BDB" w:rsidRDefault="00782BDB" w:rsidP="002A5251">
      <w:pPr>
        <w:pStyle w:val="DataField11pt-Single"/>
        <w:rPr>
          <w:rStyle w:val="Strong"/>
          <w:b w:val="0"/>
          <w:szCs w:val="22"/>
        </w:rPr>
      </w:pPr>
      <w:r w:rsidRPr="00782BDB">
        <w:rPr>
          <w:rStyle w:val="Strong"/>
          <w:b w:val="0"/>
          <w:szCs w:val="22"/>
        </w:rPr>
        <w:lastRenderedPageBreak/>
        <w:t>2.</w:t>
      </w:r>
      <w:r w:rsidRPr="00782BDB">
        <w:rPr>
          <w:rStyle w:val="Strong"/>
          <w:b w:val="0"/>
          <w:szCs w:val="22"/>
        </w:rPr>
        <w:tab/>
        <w:t xml:space="preserve">Wayangankar S, Bangalore S, McCoy L, Jneid H, </w:t>
      </w:r>
      <w:r w:rsidRPr="00BB4E3E">
        <w:rPr>
          <w:rStyle w:val="Strong"/>
          <w:szCs w:val="22"/>
        </w:rPr>
        <w:t>Latif F</w:t>
      </w:r>
      <w:r w:rsidRPr="00782BDB">
        <w:rPr>
          <w:rStyle w:val="Strong"/>
          <w:b w:val="0"/>
          <w:szCs w:val="22"/>
        </w:rPr>
        <w:t>, et al. Temporal Trends and Outcomes of Patients Undergoing Percutaneous Coronary Interventions for Cardiogenic Shock in the Setting of Acute Myocardial Infarction: A Report from the CathPCI Registry.</w:t>
      </w:r>
      <w:r w:rsidR="002A5251">
        <w:rPr>
          <w:rStyle w:val="Strong"/>
          <w:b w:val="0"/>
          <w:szCs w:val="22"/>
        </w:rPr>
        <w:t xml:space="preserve"> </w:t>
      </w:r>
      <w:r w:rsidR="002A5251" w:rsidRPr="002A5251">
        <w:rPr>
          <w:rStyle w:val="Strong"/>
          <w:b w:val="0"/>
          <w:szCs w:val="22"/>
        </w:rPr>
        <w:t xml:space="preserve">JACC Cardiovasc Interv. 2016 Feb 22;9(4):341-351. </w:t>
      </w:r>
    </w:p>
    <w:p w14:paraId="49770A8F" w14:textId="77777777" w:rsidR="00782BDB" w:rsidRPr="00782BDB" w:rsidRDefault="00782BDB" w:rsidP="00782BDB">
      <w:pPr>
        <w:pStyle w:val="DataField11pt-Single"/>
        <w:rPr>
          <w:rStyle w:val="Strong"/>
          <w:b w:val="0"/>
          <w:szCs w:val="22"/>
        </w:rPr>
      </w:pPr>
    </w:p>
    <w:p w14:paraId="338BB81C" w14:textId="534E975B" w:rsidR="00782BDB" w:rsidRPr="00782BDB" w:rsidRDefault="00782BDB" w:rsidP="00782BDB">
      <w:pPr>
        <w:pStyle w:val="DataField11pt-Single"/>
        <w:rPr>
          <w:rStyle w:val="Strong"/>
          <w:b w:val="0"/>
          <w:szCs w:val="22"/>
        </w:rPr>
      </w:pPr>
      <w:r w:rsidRPr="00782BDB">
        <w:rPr>
          <w:rStyle w:val="Strong"/>
          <w:b w:val="0"/>
          <w:szCs w:val="22"/>
        </w:rPr>
        <w:t>3.</w:t>
      </w:r>
      <w:r w:rsidRPr="00782BDB">
        <w:rPr>
          <w:rStyle w:val="Strong"/>
          <w:b w:val="0"/>
          <w:szCs w:val="22"/>
        </w:rPr>
        <w:tab/>
      </w:r>
      <w:r w:rsidRPr="00BB4E3E">
        <w:rPr>
          <w:rStyle w:val="Strong"/>
          <w:szCs w:val="22"/>
        </w:rPr>
        <w:t>Latif F</w:t>
      </w:r>
      <w:r w:rsidRPr="00782BDB">
        <w:rPr>
          <w:rStyle w:val="Strong"/>
          <w:b w:val="0"/>
          <w:szCs w:val="22"/>
        </w:rPr>
        <w:t xml:space="preserve">, Brilakis ES, Exaire JE. Retrograde Approach to Successfully Treat Antegrade Failure Due to Subintimal Hematoma of a Right Coronary Artery Chronic Total Occlusion. Interv. Cardiol. </w:t>
      </w:r>
      <w:r w:rsidR="004459D8">
        <w:rPr>
          <w:rStyle w:val="Strong"/>
          <w:b w:val="0"/>
          <w:szCs w:val="22"/>
        </w:rPr>
        <w:t>2015; 7(3), 229–233</w:t>
      </w:r>
      <w:r w:rsidRPr="00782BDB">
        <w:rPr>
          <w:rStyle w:val="Strong"/>
          <w:b w:val="0"/>
          <w:szCs w:val="22"/>
        </w:rPr>
        <w:t>.</w:t>
      </w:r>
    </w:p>
    <w:p w14:paraId="1222D015" w14:textId="77777777" w:rsidR="00782BDB" w:rsidRPr="00782BDB" w:rsidRDefault="00782BDB" w:rsidP="00782BDB">
      <w:pPr>
        <w:pStyle w:val="DataField11pt-Single"/>
        <w:rPr>
          <w:rStyle w:val="Strong"/>
          <w:b w:val="0"/>
          <w:szCs w:val="22"/>
        </w:rPr>
      </w:pPr>
    </w:p>
    <w:p w14:paraId="5C957B29" w14:textId="5353F0E4" w:rsidR="00782BDB" w:rsidRPr="00782BDB" w:rsidRDefault="00BB4E3E" w:rsidP="00782BDB">
      <w:pPr>
        <w:pStyle w:val="DataField11pt-Single"/>
        <w:rPr>
          <w:rStyle w:val="Strong"/>
          <w:b w:val="0"/>
          <w:szCs w:val="22"/>
        </w:rPr>
      </w:pPr>
      <w:r>
        <w:rPr>
          <w:rStyle w:val="Strong"/>
          <w:b w:val="0"/>
          <w:szCs w:val="22"/>
        </w:rPr>
        <w:t>4</w:t>
      </w:r>
      <w:r w:rsidR="00782BDB" w:rsidRPr="00782BDB">
        <w:rPr>
          <w:rStyle w:val="Strong"/>
          <w:b w:val="0"/>
          <w:szCs w:val="22"/>
        </w:rPr>
        <w:t>.</w:t>
      </w:r>
      <w:r w:rsidR="00782BDB" w:rsidRPr="00782BDB">
        <w:rPr>
          <w:rStyle w:val="Strong"/>
          <w:b w:val="0"/>
          <w:szCs w:val="22"/>
        </w:rPr>
        <w:tab/>
        <w:t xml:space="preserve">Christopoulos G, Christakopoulos GE, Rangan BV, Layne R, Grabarkewitz R, Haagen D, </w:t>
      </w:r>
      <w:r w:rsidR="00782BDB" w:rsidRPr="00BB4E3E">
        <w:rPr>
          <w:rStyle w:val="Strong"/>
          <w:szCs w:val="22"/>
        </w:rPr>
        <w:t>Latif F</w:t>
      </w:r>
      <w:r w:rsidR="00782BDB" w:rsidRPr="00782BDB">
        <w:rPr>
          <w:rStyle w:val="Strong"/>
          <w:b w:val="0"/>
          <w:szCs w:val="22"/>
        </w:rPr>
        <w:t>, Abu-Fadel M, Banerjee S, Brilakis ES.  Comparison of Radiation Dose Between Different Fluoroscopy Systems in the Modern Catheterization Laboratory: Results from Bench Testing Using an Anthropomorphic Phantom.   Catheter Cardiovasc Interv. 2015 Nov;86(5):927-32. Epub 2015 May 23.  Erratum in: Catheter Cardiovasc Interv. 2016 Jun;87(7):1364.</w:t>
      </w:r>
    </w:p>
    <w:p w14:paraId="6DA2C34F" w14:textId="77777777" w:rsidR="00782BDB" w:rsidRPr="00782BDB" w:rsidRDefault="00782BDB" w:rsidP="00782BDB">
      <w:pPr>
        <w:pStyle w:val="DataField11pt-Single"/>
        <w:rPr>
          <w:rStyle w:val="Strong"/>
          <w:b w:val="0"/>
          <w:szCs w:val="22"/>
        </w:rPr>
      </w:pPr>
    </w:p>
    <w:p w14:paraId="182BB1BA" w14:textId="77777777" w:rsidR="00782BDB" w:rsidRPr="00782BDB" w:rsidRDefault="00782BDB" w:rsidP="00782BDB">
      <w:pPr>
        <w:pStyle w:val="DataField11pt-Single"/>
        <w:rPr>
          <w:rStyle w:val="Strong"/>
          <w:b w:val="0"/>
          <w:szCs w:val="22"/>
        </w:rPr>
      </w:pPr>
      <w:r w:rsidRPr="00782BDB">
        <w:rPr>
          <w:rStyle w:val="Strong"/>
          <w:b w:val="0"/>
          <w:szCs w:val="22"/>
        </w:rPr>
        <w:t>7.</w:t>
      </w:r>
      <w:r w:rsidRPr="00782BDB">
        <w:rPr>
          <w:rStyle w:val="Strong"/>
          <w:b w:val="0"/>
          <w:szCs w:val="22"/>
        </w:rPr>
        <w:tab/>
        <w:t xml:space="preserve">Wayangankar SA, Kennedy KF, Aronow HD, Rundback J, Tafur A, Drachman D, Patel B, Sivaram CA, </w:t>
      </w:r>
      <w:r w:rsidRPr="00BB4E3E">
        <w:rPr>
          <w:rStyle w:val="Strong"/>
          <w:szCs w:val="22"/>
        </w:rPr>
        <w:t>Latif F</w:t>
      </w:r>
      <w:r w:rsidRPr="00782BDB">
        <w:rPr>
          <w:rStyle w:val="Strong"/>
          <w:b w:val="0"/>
          <w:szCs w:val="22"/>
        </w:rPr>
        <w:t xml:space="preserve">.  Racial/Ethnic Variation in Carotid Artery Revascularization Utilization and Outcomes:  Analysis from the National Cardiovascular Data Registry.  Stroke. 2015 Jun;46(6):1525-32.  Epub May 7. </w:t>
      </w:r>
    </w:p>
    <w:p w14:paraId="5F4DE224" w14:textId="77777777" w:rsidR="00782BDB" w:rsidRPr="00782BDB" w:rsidRDefault="00782BDB" w:rsidP="00782BDB">
      <w:pPr>
        <w:pStyle w:val="DataField11pt-Single"/>
        <w:rPr>
          <w:rStyle w:val="Strong"/>
          <w:b w:val="0"/>
          <w:szCs w:val="22"/>
        </w:rPr>
      </w:pPr>
    </w:p>
    <w:p w14:paraId="0CE32B59" w14:textId="49E97A69" w:rsidR="00782BDB" w:rsidRDefault="00782BDB" w:rsidP="00782BDB">
      <w:pPr>
        <w:pStyle w:val="DataField11pt-Single"/>
        <w:rPr>
          <w:rStyle w:val="Strong"/>
          <w:b w:val="0"/>
          <w:szCs w:val="22"/>
        </w:rPr>
      </w:pPr>
      <w:r w:rsidRPr="00782BDB">
        <w:rPr>
          <w:rStyle w:val="Strong"/>
          <w:b w:val="0"/>
          <w:szCs w:val="22"/>
        </w:rPr>
        <w:t>8.</w:t>
      </w:r>
      <w:r w:rsidRPr="00782BDB">
        <w:rPr>
          <w:rStyle w:val="Strong"/>
          <w:b w:val="0"/>
          <w:szCs w:val="22"/>
        </w:rPr>
        <w:tab/>
        <w:t xml:space="preserve">Seto AH, Roberts JS, Abu-Fadel MS, Czak SJ, </w:t>
      </w:r>
      <w:r w:rsidRPr="00BB4E3E">
        <w:rPr>
          <w:rStyle w:val="Strong"/>
          <w:szCs w:val="22"/>
        </w:rPr>
        <w:t>Latif F</w:t>
      </w:r>
      <w:r w:rsidRPr="00782BDB">
        <w:rPr>
          <w:rStyle w:val="Strong"/>
          <w:b w:val="0"/>
          <w:szCs w:val="22"/>
        </w:rPr>
        <w:t>, Jain SP, Raza JA, Mangla A, Panagopoulos G, Patel PM, Kern MJ, Lasic Z.  Real-Time Ultrasound Guidance Facilitates Transradial Access: RAUST (Radial Artery Access with Ultrasound Trial).  JACC Cardiovasc Interv. 2015 Feb;8(2):283-91. Epub 2015 Jan 14.</w:t>
      </w:r>
    </w:p>
    <w:p w14:paraId="6864AD56" w14:textId="77777777" w:rsidR="001E6186" w:rsidRDefault="001E6186" w:rsidP="00DE4970">
      <w:pPr>
        <w:pStyle w:val="DataField11pt-Single"/>
        <w:rPr>
          <w:rStyle w:val="Strong"/>
          <w:b w:val="0"/>
          <w:szCs w:val="22"/>
        </w:rPr>
      </w:pPr>
    </w:p>
    <w:p w14:paraId="4E1F882A" w14:textId="77777777" w:rsidR="002C51BC" w:rsidRPr="00202E90" w:rsidRDefault="002C51BC" w:rsidP="002C51BC">
      <w:pPr>
        <w:pStyle w:val="DataField11pt-Single"/>
        <w:rPr>
          <w:rStyle w:val="Strong"/>
          <w:szCs w:val="22"/>
        </w:rPr>
      </w:pPr>
    </w:p>
    <w:p w14:paraId="2AB7A0F5" w14:textId="77777777" w:rsidR="002C51BC" w:rsidRPr="00202E90" w:rsidRDefault="002C51BC" w:rsidP="002C51BC">
      <w:pPr>
        <w:pStyle w:val="DataField11pt-Single"/>
        <w:rPr>
          <w:rStyle w:val="Strong"/>
          <w:szCs w:val="22"/>
        </w:rPr>
      </w:pPr>
      <w:r w:rsidRPr="00202E90">
        <w:rPr>
          <w:rStyle w:val="Strong"/>
          <w:szCs w:val="22"/>
        </w:rPr>
        <w:t>B.</w:t>
      </w:r>
      <w:r w:rsidRPr="00202E90">
        <w:rPr>
          <w:rStyle w:val="Strong"/>
          <w:szCs w:val="22"/>
        </w:rPr>
        <w:tab/>
        <w:t>Positions and Honors</w:t>
      </w:r>
    </w:p>
    <w:p w14:paraId="068216EC" w14:textId="77777777" w:rsidR="00FD0AD9" w:rsidRPr="00202E90" w:rsidRDefault="00FD0AD9" w:rsidP="00FD0AD9">
      <w:pPr>
        <w:pStyle w:val="DataField11pt-Single"/>
        <w:rPr>
          <w:rStyle w:val="Strong"/>
          <w:szCs w:val="22"/>
        </w:rPr>
      </w:pPr>
    </w:p>
    <w:p w14:paraId="4CF0961C" w14:textId="44BB8A89" w:rsidR="00DA1F20" w:rsidRPr="00202E90" w:rsidRDefault="00DA1F20" w:rsidP="00FD0AD9">
      <w:pPr>
        <w:pStyle w:val="DataField11pt-Single"/>
        <w:rPr>
          <w:rStyle w:val="Strong"/>
          <w:szCs w:val="22"/>
          <w:u w:val="single"/>
        </w:rPr>
      </w:pPr>
      <w:r w:rsidRPr="00202E90">
        <w:rPr>
          <w:rStyle w:val="Strong"/>
          <w:szCs w:val="22"/>
          <w:u w:val="single"/>
        </w:rPr>
        <w:t>Positions and Employment</w:t>
      </w:r>
    </w:p>
    <w:p w14:paraId="7E348A49" w14:textId="77777777" w:rsidR="00DA1F20" w:rsidRPr="00202E90" w:rsidRDefault="00DA1F20"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7AE00B28" w14:textId="0D1D84CB"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7/1/2015 to present</w:t>
      </w:r>
      <w:r w:rsidRPr="00202E90">
        <w:rPr>
          <w:rFonts w:cs="Arial"/>
          <w:sz w:val="22"/>
          <w:szCs w:val="22"/>
        </w:rPr>
        <w:tab/>
      </w:r>
      <w:r w:rsidRPr="00202E90">
        <w:rPr>
          <w:rFonts w:cs="Arial"/>
          <w:sz w:val="22"/>
          <w:szCs w:val="22"/>
        </w:rPr>
        <w:tab/>
        <w:t>Associate Professor of Medicine, Cardiovascular Section</w:t>
      </w:r>
    </w:p>
    <w:p w14:paraId="5988C9F1" w14:textId="7ACD9F14"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1440"/>
        <w:rPr>
          <w:rFonts w:cs="Arial"/>
          <w:sz w:val="22"/>
          <w:szCs w:val="22"/>
        </w:rPr>
      </w:pPr>
      <w:r w:rsidRPr="00202E90">
        <w:rPr>
          <w:rFonts w:cs="Arial"/>
          <w:sz w:val="22"/>
          <w:szCs w:val="22"/>
        </w:rPr>
        <w:tab/>
      </w:r>
      <w:r w:rsidRPr="00202E90">
        <w:rPr>
          <w:rFonts w:cs="Arial"/>
          <w:sz w:val="22"/>
          <w:szCs w:val="22"/>
        </w:rPr>
        <w:tab/>
        <w:t>University of Oklahoma Health Sciences Center, Oklahoma City, OK</w:t>
      </w:r>
    </w:p>
    <w:p w14:paraId="6FB80DFF" w14:textId="77777777"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2880" w:hanging="2880"/>
        <w:rPr>
          <w:rFonts w:cs="Arial"/>
          <w:sz w:val="22"/>
          <w:szCs w:val="22"/>
        </w:rPr>
      </w:pPr>
    </w:p>
    <w:p w14:paraId="61E9E83B" w14:textId="6A316C32"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7/27/2009 to 6/30/2015</w:t>
      </w:r>
      <w:r w:rsidRPr="00202E90">
        <w:rPr>
          <w:rFonts w:cs="Arial"/>
          <w:sz w:val="22"/>
          <w:szCs w:val="22"/>
        </w:rPr>
        <w:tab/>
        <w:t>Assistant Professor of Medicine, Cardiovascular Section</w:t>
      </w:r>
    </w:p>
    <w:p w14:paraId="56C2D1D9" w14:textId="0BA70A54"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t>University of Oklahoma Health Sciences Center, Oklahoma City, OK</w:t>
      </w:r>
    </w:p>
    <w:p w14:paraId="0AF95E42" w14:textId="77777777"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p>
    <w:p w14:paraId="25F987CF" w14:textId="526469FB"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2880" w:hanging="2880"/>
        <w:rPr>
          <w:rFonts w:cs="Arial"/>
          <w:sz w:val="22"/>
          <w:szCs w:val="22"/>
        </w:rPr>
      </w:pPr>
      <w:r w:rsidRPr="00202E90">
        <w:rPr>
          <w:rFonts w:cs="Arial"/>
          <w:sz w:val="22"/>
          <w:szCs w:val="22"/>
        </w:rPr>
        <w:t>7/1/2013 to present</w:t>
      </w:r>
      <w:r w:rsidRPr="00202E90">
        <w:rPr>
          <w:rFonts w:cs="Arial"/>
          <w:sz w:val="22"/>
          <w:szCs w:val="22"/>
        </w:rPr>
        <w:tab/>
      </w:r>
      <w:r w:rsidRPr="00202E90">
        <w:rPr>
          <w:rFonts w:cs="Arial"/>
          <w:sz w:val="22"/>
          <w:szCs w:val="22"/>
        </w:rPr>
        <w:tab/>
        <w:t>Associate Program Director, Cardiology Fellowship Program</w:t>
      </w:r>
    </w:p>
    <w:p w14:paraId="70DBC83E" w14:textId="714297C0"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72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t>University of Oklahoma Health Sciences Center, Oklahoma City, OK</w:t>
      </w:r>
      <w:r w:rsidRPr="00202E90">
        <w:rPr>
          <w:rFonts w:cs="Arial"/>
          <w:sz w:val="22"/>
          <w:szCs w:val="22"/>
        </w:rPr>
        <w:tab/>
      </w:r>
    </w:p>
    <w:p w14:paraId="68203237" w14:textId="22C48B3A"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2880" w:hanging="288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p>
    <w:p w14:paraId="36336556" w14:textId="7A931E09"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9/2009</w:t>
      </w:r>
      <w:r w:rsidR="00A45F2D" w:rsidRPr="00202E90">
        <w:rPr>
          <w:rFonts w:cs="Arial"/>
          <w:sz w:val="22"/>
          <w:szCs w:val="22"/>
        </w:rPr>
        <w:t xml:space="preserve"> to </w:t>
      </w:r>
      <w:r w:rsidRPr="00202E90">
        <w:rPr>
          <w:rFonts w:cs="Arial"/>
          <w:sz w:val="22"/>
          <w:szCs w:val="22"/>
        </w:rPr>
        <w:t>6/2015</w:t>
      </w:r>
      <w:r w:rsidRPr="00202E90">
        <w:rPr>
          <w:rFonts w:cs="Arial"/>
          <w:sz w:val="22"/>
          <w:szCs w:val="22"/>
        </w:rPr>
        <w:tab/>
      </w:r>
      <w:r w:rsidRPr="00202E90">
        <w:rPr>
          <w:rFonts w:cs="Arial"/>
          <w:sz w:val="22"/>
          <w:szCs w:val="22"/>
        </w:rPr>
        <w:tab/>
        <w:t>Medical Director, Nuclear Cardiology Department</w:t>
      </w:r>
    </w:p>
    <w:p w14:paraId="1FB954EF" w14:textId="08314365"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t>OU Physicians, Heart Lung &amp; Vascular Center, Oklahoma City, OK</w:t>
      </w:r>
    </w:p>
    <w:p w14:paraId="23FC14E4" w14:textId="77777777" w:rsidR="00F60B7D" w:rsidRPr="00202E90" w:rsidRDefault="00F60B7D" w:rsidP="00F60B7D">
      <w:pPr>
        <w:pStyle w:val="Header"/>
        <w:tabs>
          <w:tab w:val="clear" w:pos="4320"/>
          <w:tab w:val="clear" w:pos="8640"/>
          <w:tab w:val="left" w:pos="-1080"/>
          <w:tab w:val="left" w:pos="-720"/>
          <w:tab w:val="left" w:pos="720"/>
          <w:tab w:val="left" w:pos="1440"/>
          <w:tab w:val="left" w:pos="2160"/>
          <w:tab w:val="left" w:pos="2880"/>
          <w:tab w:val="left" w:pos="3600"/>
        </w:tabs>
        <w:rPr>
          <w:rFonts w:cs="Arial"/>
          <w:szCs w:val="22"/>
        </w:rPr>
      </w:pPr>
    </w:p>
    <w:p w14:paraId="2A1B668E" w14:textId="505C4EBE" w:rsidR="00F60B7D" w:rsidRPr="00202E90" w:rsidRDefault="00F60B7D" w:rsidP="00011328">
      <w:pPr>
        <w:pStyle w:val="Quick1"/>
        <w:tabs>
          <w:tab w:val="left" w:pos="-1080"/>
          <w:tab w:val="left" w:pos="-720"/>
          <w:tab w:val="left" w:pos="720"/>
          <w:tab w:val="left" w:pos="1440"/>
          <w:tab w:val="left" w:pos="2160"/>
          <w:tab w:val="left" w:pos="2880"/>
          <w:tab w:val="left" w:pos="3600"/>
          <w:tab w:val="left" w:pos="7200"/>
        </w:tabs>
        <w:ind w:left="2880" w:hanging="2880"/>
        <w:rPr>
          <w:rFonts w:cs="Arial"/>
          <w:sz w:val="22"/>
          <w:szCs w:val="22"/>
        </w:rPr>
      </w:pPr>
      <w:r w:rsidRPr="00202E90">
        <w:rPr>
          <w:rFonts w:cs="Arial"/>
          <w:sz w:val="22"/>
          <w:szCs w:val="22"/>
        </w:rPr>
        <w:t>7/1/2013 to present</w:t>
      </w:r>
      <w:r w:rsidRPr="00202E90">
        <w:rPr>
          <w:rFonts w:cs="Arial"/>
          <w:sz w:val="22"/>
          <w:szCs w:val="22"/>
        </w:rPr>
        <w:tab/>
      </w:r>
      <w:r w:rsidRPr="00202E90">
        <w:rPr>
          <w:rFonts w:cs="Arial"/>
          <w:sz w:val="22"/>
          <w:szCs w:val="22"/>
        </w:rPr>
        <w:tab/>
        <w:t>D</w:t>
      </w:r>
      <w:r w:rsidR="00011328" w:rsidRPr="00202E90">
        <w:rPr>
          <w:rFonts w:cs="Arial"/>
          <w:sz w:val="22"/>
          <w:szCs w:val="22"/>
        </w:rPr>
        <w:t>irector, Cardiac Cath Lab</w:t>
      </w:r>
      <w:r w:rsidRPr="00202E90">
        <w:rPr>
          <w:rFonts w:cs="Arial"/>
          <w:sz w:val="22"/>
          <w:szCs w:val="22"/>
        </w:rPr>
        <w:t xml:space="preserve">, </w:t>
      </w:r>
      <w:r w:rsidR="00011328" w:rsidRPr="00202E90">
        <w:rPr>
          <w:rFonts w:cs="Arial"/>
          <w:sz w:val="22"/>
          <w:szCs w:val="22"/>
        </w:rPr>
        <w:t>VA Medical Center, Oklahoma City, OK</w:t>
      </w:r>
    </w:p>
    <w:p w14:paraId="783A1892" w14:textId="77777777"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p>
    <w:p w14:paraId="51F619E1" w14:textId="0045A6FE"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7/1/2011 to 8/15/2013</w:t>
      </w:r>
      <w:r w:rsidRPr="00202E90">
        <w:rPr>
          <w:rFonts w:cs="Arial"/>
          <w:sz w:val="22"/>
          <w:szCs w:val="22"/>
        </w:rPr>
        <w:tab/>
      </w:r>
      <w:r w:rsidR="00011328" w:rsidRPr="00202E90">
        <w:rPr>
          <w:rFonts w:cs="Arial"/>
          <w:sz w:val="22"/>
          <w:szCs w:val="22"/>
        </w:rPr>
        <w:tab/>
      </w:r>
      <w:r w:rsidRPr="00202E90">
        <w:rPr>
          <w:rFonts w:cs="Arial"/>
          <w:sz w:val="22"/>
          <w:szCs w:val="22"/>
        </w:rPr>
        <w:t>Director, Coronary Care Unit, VA Medical Center, Oklahoma City, OK</w:t>
      </w:r>
    </w:p>
    <w:p w14:paraId="694BA2C1" w14:textId="77777777"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109A82A8" w14:textId="0B241B32"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7/27/2009 to present</w:t>
      </w:r>
      <w:r w:rsidRPr="00202E90">
        <w:rPr>
          <w:rFonts w:cs="Arial"/>
          <w:sz w:val="22"/>
          <w:szCs w:val="22"/>
        </w:rPr>
        <w:tab/>
      </w:r>
      <w:r w:rsidR="00011328" w:rsidRPr="00202E90">
        <w:rPr>
          <w:rFonts w:cs="Arial"/>
          <w:sz w:val="22"/>
          <w:szCs w:val="22"/>
        </w:rPr>
        <w:tab/>
      </w:r>
      <w:r w:rsidRPr="00202E90">
        <w:rPr>
          <w:rFonts w:cs="Arial"/>
          <w:sz w:val="22"/>
          <w:szCs w:val="22"/>
        </w:rPr>
        <w:t>Staff Cardiologist, VA Medical Center, Oklahoma City, OK</w:t>
      </w:r>
    </w:p>
    <w:p w14:paraId="46F287CB" w14:textId="77777777"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07132347" w14:textId="77777777" w:rsidR="00F60B7D" w:rsidRPr="00202E90" w:rsidRDefault="00F60B7D" w:rsidP="00F60B7D">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4E6033BE" w14:textId="4D220577" w:rsidR="002C51BC" w:rsidRPr="00202E90" w:rsidRDefault="00DA1F20" w:rsidP="002C51BC">
      <w:pPr>
        <w:pStyle w:val="DataField11pt-Single"/>
        <w:rPr>
          <w:rStyle w:val="Strong"/>
          <w:szCs w:val="22"/>
          <w:u w:val="single"/>
        </w:rPr>
      </w:pPr>
      <w:r w:rsidRPr="00202E90">
        <w:rPr>
          <w:rStyle w:val="Strong"/>
          <w:szCs w:val="22"/>
          <w:u w:val="single"/>
        </w:rPr>
        <w:t>Other Experience and Professional Memberships</w:t>
      </w:r>
    </w:p>
    <w:p w14:paraId="442AC221" w14:textId="77777777" w:rsidR="00DA1F20" w:rsidRPr="00202E90" w:rsidRDefault="00DA1F20" w:rsidP="00DA1F2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38F897DB" w14:textId="61CF2E11" w:rsidR="00A47F91" w:rsidRDefault="00430919" w:rsidP="00461800">
      <w:pPr>
        <w:pStyle w:val="Objective"/>
        <w:spacing w:before="0" w:after="0" w:line="240" w:lineRule="auto"/>
        <w:jc w:val="left"/>
        <w:rPr>
          <w:rFonts w:ascii="Arial" w:hAnsi="Arial" w:cs="Arial"/>
          <w:szCs w:val="22"/>
        </w:rPr>
      </w:pPr>
      <w:r>
        <w:rPr>
          <w:rFonts w:ascii="Arial" w:hAnsi="Arial" w:cs="Arial"/>
          <w:szCs w:val="22"/>
        </w:rPr>
        <w:t>2017-Present</w:t>
      </w:r>
      <w:r w:rsidR="00E84B40" w:rsidRPr="00202E90">
        <w:rPr>
          <w:rFonts w:ascii="Arial" w:hAnsi="Arial" w:cs="Arial"/>
          <w:szCs w:val="22"/>
        </w:rPr>
        <w:tab/>
      </w:r>
      <w:r w:rsidR="00E84B40" w:rsidRPr="00202E90">
        <w:rPr>
          <w:rFonts w:ascii="Arial" w:hAnsi="Arial" w:cs="Arial"/>
          <w:szCs w:val="22"/>
        </w:rPr>
        <w:tab/>
      </w:r>
      <w:r w:rsidR="00E84B40" w:rsidRPr="00202E90">
        <w:rPr>
          <w:rFonts w:ascii="Arial" w:hAnsi="Arial" w:cs="Arial"/>
          <w:szCs w:val="22"/>
        </w:rPr>
        <w:tab/>
      </w:r>
      <w:r w:rsidR="00E84B40" w:rsidRPr="00202E90">
        <w:rPr>
          <w:rFonts w:ascii="Arial" w:hAnsi="Arial" w:cs="Arial"/>
          <w:szCs w:val="22"/>
        </w:rPr>
        <w:tab/>
      </w:r>
      <w:r w:rsidR="00E84B40" w:rsidRPr="00202E90">
        <w:rPr>
          <w:rFonts w:ascii="Arial" w:hAnsi="Arial" w:cs="Arial"/>
          <w:szCs w:val="22"/>
        </w:rPr>
        <w:tab/>
      </w:r>
      <w:r w:rsidR="00EF1F5D" w:rsidRPr="00202E90">
        <w:rPr>
          <w:rFonts w:ascii="Arial" w:hAnsi="Arial" w:cs="Arial"/>
          <w:szCs w:val="22"/>
        </w:rPr>
        <w:t xml:space="preserve">American College of Cardiology </w:t>
      </w:r>
      <w:r w:rsidR="00E84B40" w:rsidRPr="00202E90">
        <w:rPr>
          <w:rFonts w:ascii="Arial" w:hAnsi="Arial" w:cs="Arial"/>
          <w:szCs w:val="22"/>
        </w:rPr>
        <w:t>(ACC) Governor of Oklahoma</w:t>
      </w:r>
      <w:r>
        <w:rPr>
          <w:rFonts w:ascii="Arial" w:hAnsi="Arial" w:cs="Arial"/>
          <w:szCs w:val="22"/>
        </w:rPr>
        <w:t xml:space="preserve"> Chapter</w:t>
      </w:r>
    </w:p>
    <w:p w14:paraId="64272A19" w14:textId="77777777" w:rsidR="00461800" w:rsidRPr="00461800" w:rsidRDefault="00461800" w:rsidP="00461800">
      <w:pPr>
        <w:pStyle w:val="BodyText"/>
      </w:pPr>
    </w:p>
    <w:p w14:paraId="15EF3070" w14:textId="751FA0E2" w:rsidR="0068059C" w:rsidRDefault="00A47F91" w:rsidP="0068059C">
      <w:pPr>
        <w:pStyle w:val="BodyText"/>
      </w:pPr>
      <w:r>
        <w:t>2016-Present</w:t>
      </w:r>
      <w:r>
        <w:tab/>
      </w:r>
      <w:r>
        <w:tab/>
      </w:r>
      <w:r>
        <w:tab/>
      </w:r>
      <w:r>
        <w:tab/>
      </w:r>
      <w:r>
        <w:tab/>
        <w:t>Member MedSurg DMC, Hines VA, Illinois</w:t>
      </w:r>
    </w:p>
    <w:p w14:paraId="7736B8DB" w14:textId="5931482E" w:rsidR="0068059C" w:rsidRDefault="00A47F91" w:rsidP="0068059C">
      <w:pPr>
        <w:pStyle w:val="BodyText"/>
        <w:rPr>
          <w:rFonts w:cs="Arial"/>
          <w:szCs w:val="22"/>
        </w:rPr>
      </w:pPr>
      <w:r>
        <w:t>2016-Present</w:t>
      </w:r>
      <w:r>
        <w:tab/>
      </w:r>
      <w:r>
        <w:tab/>
      </w:r>
      <w:r>
        <w:tab/>
      </w:r>
      <w:r>
        <w:tab/>
      </w:r>
      <w:r>
        <w:tab/>
        <w:t xml:space="preserve">Executive Committee Member, </w:t>
      </w:r>
      <w:r>
        <w:rPr>
          <w:rFonts w:cs="Arial"/>
          <w:szCs w:val="22"/>
        </w:rPr>
        <w:t>VA Cooperative CCTA Trial #0002</w:t>
      </w:r>
    </w:p>
    <w:p w14:paraId="322F8598" w14:textId="77777777" w:rsidR="00461800" w:rsidRPr="00202E90" w:rsidRDefault="00461800" w:rsidP="00461800">
      <w:pPr>
        <w:pStyle w:val="Objective"/>
        <w:spacing w:before="0" w:after="0" w:line="240" w:lineRule="auto"/>
        <w:ind w:left="2880" w:hanging="2880"/>
        <w:jc w:val="left"/>
        <w:rPr>
          <w:rFonts w:ascii="Arial" w:hAnsi="Arial" w:cs="Arial"/>
          <w:szCs w:val="22"/>
        </w:rPr>
      </w:pPr>
      <w:r>
        <w:rPr>
          <w:rFonts w:ascii="Arial" w:hAnsi="Arial" w:cs="Arial"/>
          <w:szCs w:val="22"/>
        </w:rPr>
        <w:t>2016-Present</w:t>
      </w:r>
      <w:r w:rsidRPr="00202E90">
        <w:rPr>
          <w:rFonts w:ascii="Arial" w:hAnsi="Arial" w:cs="Arial"/>
          <w:szCs w:val="22"/>
        </w:rPr>
        <w:tab/>
      </w:r>
      <w:r>
        <w:rPr>
          <w:rFonts w:ascii="Arial" w:hAnsi="Arial" w:cs="Arial"/>
          <w:szCs w:val="22"/>
        </w:rPr>
        <w:t>Member, National Cardiovascular Data Registry’s Peripheral Vascular Interventions (NCDR PVI)</w:t>
      </w:r>
      <w:r w:rsidRPr="00202E90">
        <w:rPr>
          <w:rFonts w:ascii="Arial" w:hAnsi="Arial" w:cs="Arial"/>
          <w:szCs w:val="22"/>
        </w:rPr>
        <w:t xml:space="preserve"> Research &amp; Publications Committee</w:t>
      </w:r>
    </w:p>
    <w:p w14:paraId="52AAECEB" w14:textId="77777777" w:rsidR="00461800" w:rsidRPr="0068059C" w:rsidRDefault="00461800" w:rsidP="0068059C">
      <w:pPr>
        <w:pStyle w:val="BodyText"/>
      </w:pPr>
    </w:p>
    <w:p w14:paraId="54A38720" w14:textId="77777777" w:rsidR="00EF1F5D" w:rsidRPr="00202E90" w:rsidRDefault="00EF1F5D" w:rsidP="00EF1F5D">
      <w:pPr>
        <w:pStyle w:val="BodyText"/>
        <w:spacing w:after="0"/>
        <w:rPr>
          <w:rFonts w:cs="Arial"/>
          <w:szCs w:val="22"/>
        </w:rPr>
      </w:pPr>
    </w:p>
    <w:p w14:paraId="2083BC3B" w14:textId="3F2B0ED8" w:rsidR="00EF1F5D" w:rsidRPr="00202E90" w:rsidRDefault="00BD4922" w:rsidP="00EF1F5D">
      <w:pPr>
        <w:pStyle w:val="Objective"/>
        <w:spacing w:before="0" w:after="0" w:line="240" w:lineRule="auto"/>
        <w:jc w:val="left"/>
        <w:rPr>
          <w:rFonts w:ascii="Arial" w:hAnsi="Arial" w:cs="Arial"/>
          <w:szCs w:val="22"/>
        </w:rPr>
      </w:pPr>
      <w:r>
        <w:rPr>
          <w:rFonts w:ascii="Arial" w:hAnsi="Arial" w:cs="Arial"/>
          <w:szCs w:val="22"/>
        </w:rPr>
        <w:t>2015-Present</w:t>
      </w:r>
      <w:r>
        <w:rPr>
          <w:rFonts w:ascii="Arial" w:hAnsi="Arial" w:cs="Arial"/>
          <w:szCs w:val="22"/>
        </w:rPr>
        <w:tab/>
      </w:r>
      <w:r>
        <w:rPr>
          <w:rFonts w:ascii="Arial" w:hAnsi="Arial" w:cs="Arial"/>
          <w:szCs w:val="22"/>
        </w:rPr>
        <w:tab/>
      </w:r>
      <w:r w:rsidR="00E84B40" w:rsidRPr="00202E90">
        <w:rPr>
          <w:rFonts w:ascii="Arial" w:hAnsi="Arial" w:cs="Arial"/>
          <w:szCs w:val="22"/>
        </w:rPr>
        <w:tab/>
      </w:r>
      <w:r w:rsidR="00E84B40" w:rsidRPr="00202E90">
        <w:rPr>
          <w:rFonts w:ascii="Arial" w:hAnsi="Arial" w:cs="Arial"/>
          <w:szCs w:val="22"/>
        </w:rPr>
        <w:tab/>
      </w:r>
      <w:r w:rsidR="00E84B40" w:rsidRPr="00202E90">
        <w:rPr>
          <w:rFonts w:ascii="Arial" w:hAnsi="Arial" w:cs="Arial"/>
          <w:szCs w:val="22"/>
        </w:rPr>
        <w:tab/>
      </w:r>
      <w:r w:rsidR="00EF1F5D" w:rsidRPr="00202E90">
        <w:rPr>
          <w:rFonts w:ascii="Arial" w:hAnsi="Arial" w:cs="Arial"/>
          <w:szCs w:val="22"/>
        </w:rPr>
        <w:t xml:space="preserve">American College of Cardiology (ACC) Exhibits </w:t>
      </w:r>
      <w:r w:rsidR="00E84B40" w:rsidRPr="00202E90">
        <w:rPr>
          <w:rFonts w:ascii="Arial" w:hAnsi="Arial" w:cs="Arial"/>
          <w:szCs w:val="22"/>
        </w:rPr>
        <w:t>Subcommittee</w:t>
      </w:r>
    </w:p>
    <w:p w14:paraId="78D8E298" w14:textId="77777777" w:rsidR="00EF1F5D" w:rsidRPr="00202E90" w:rsidRDefault="00EF1F5D" w:rsidP="00EF1F5D">
      <w:pPr>
        <w:pStyle w:val="BodyText"/>
        <w:spacing w:after="0"/>
        <w:rPr>
          <w:rFonts w:cs="Arial"/>
          <w:szCs w:val="22"/>
        </w:rPr>
      </w:pPr>
    </w:p>
    <w:p w14:paraId="3379E625" w14:textId="23838ADF" w:rsidR="00EF1F5D" w:rsidRPr="00202E90" w:rsidRDefault="00E84B40" w:rsidP="00E84B40">
      <w:pPr>
        <w:pStyle w:val="Objective"/>
        <w:spacing w:before="0" w:after="0" w:line="240" w:lineRule="auto"/>
        <w:ind w:left="2880" w:hanging="2880"/>
        <w:jc w:val="left"/>
        <w:rPr>
          <w:rFonts w:ascii="Arial" w:hAnsi="Arial" w:cs="Arial"/>
          <w:szCs w:val="22"/>
        </w:rPr>
      </w:pPr>
      <w:r w:rsidRPr="00202E90">
        <w:rPr>
          <w:rFonts w:ascii="Arial" w:hAnsi="Arial" w:cs="Arial"/>
          <w:szCs w:val="22"/>
        </w:rPr>
        <w:t>October 2014</w:t>
      </w:r>
      <w:r w:rsidRPr="00202E90">
        <w:rPr>
          <w:rFonts w:ascii="Arial" w:hAnsi="Arial" w:cs="Arial"/>
          <w:szCs w:val="22"/>
        </w:rPr>
        <w:tab/>
      </w:r>
      <w:r w:rsidR="00EF1F5D" w:rsidRPr="00202E90">
        <w:rPr>
          <w:rFonts w:ascii="Arial" w:hAnsi="Arial" w:cs="Arial"/>
          <w:szCs w:val="22"/>
        </w:rPr>
        <w:t xml:space="preserve">Representative of Society of Cardiovascular Angiography &amp; Interventions at Great Wall International Congress of Cardiology, </w:t>
      </w:r>
      <w:r w:rsidRPr="00202E90">
        <w:rPr>
          <w:rFonts w:ascii="Arial" w:hAnsi="Arial" w:cs="Arial"/>
          <w:szCs w:val="22"/>
        </w:rPr>
        <w:t>Beijing, China</w:t>
      </w:r>
    </w:p>
    <w:p w14:paraId="667ED5C2" w14:textId="77777777" w:rsidR="00EF1F5D" w:rsidRPr="00202E90" w:rsidRDefault="00EF1F5D" w:rsidP="00EF1F5D">
      <w:pPr>
        <w:pStyle w:val="BodyText"/>
        <w:spacing w:after="0"/>
        <w:rPr>
          <w:rFonts w:cs="Arial"/>
          <w:szCs w:val="22"/>
        </w:rPr>
      </w:pPr>
    </w:p>
    <w:p w14:paraId="2ADB55C9" w14:textId="21984266" w:rsidR="00EF1F5D" w:rsidRPr="00202E90" w:rsidRDefault="00E84B40" w:rsidP="00E84B40">
      <w:pPr>
        <w:pStyle w:val="Objective"/>
        <w:spacing w:before="0" w:after="0" w:line="240" w:lineRule="auto"/>
        <w:ind w:left="2880" w:hanging="2880"/>
        <w:jc w:val="left"/>
        <w:rPr>
          <w:rFonts w:ascii="Arial" w:hAnsi="Arial" w:cs="Arial"/>
          <w:szCs w:val="22"/>
        </w:rPr>
      </w:pPr>
      <w:r w:rsidRPr="00202E90">
        <w:rPr>
          <w:rFonts w:ascii="Arial" w:hAnsi="Arial" w:cs="Arial"/>
          <w:szCs w:val="22"/>
        </w:rPr>
        <w:t>October 2014</w:t>
      </w:r>
      <w:r w:rsidRPr="00202E90">
        <w:rPr>
          <w:rFonts w:ascii="Arial" w:hAnsi="Arial" w:cs="Arial"/>
          <w:szCs w:val="22"/>
        </w:rPr>
        <w:tab/>
      </w:r>
      <w:r w:rsidR="00EF1F5D" w:rsidRPr="00202E90">
        <w:rPr>
          <w:rFonts w:ascii="Arial" w:hAnsi="Arial" w:cs="Arial"/>
          <w:szCs w:val="22"/>
        </w:rPr>
        <w:t>Representative of Society of Cardiovascular Angiography &amp; Interventions at Vietnam N</w:t>
      </w:r>
      <w:r w:rsidRPr="00202E90">
        <w:rPr>
          <w:rFonts w:ascii="Arial" w:hAnsi="Arial" w:cs="Arial"/>
          <w:szCs w:val="22"/>
        </w:rPr>
        <w:t>ational Congress of Cardiology, Da Nang City, Vietnam</w:t>
      </w:r>
    </w:p>
    <w:p w14:paraId="3B76BF7C" w14:textId="77777777" w:rsidR="00EF1F5D" w:rsidRPr="00202E90" w:rsidRDefault="00EF1F5D" w:rsidP="00EF1F5D">
      <w:pPr>
        <w:pStyle w:val="BodyText"/>
        <w:spacing w:after="0"/>
        <w:rPr>
          <w:rFonts w:cs="Arial"/>
          <w:szCs w:val="22"/>
        </w:rPr>
      </w:pPr>
    </w:p>
    <w:p w14:paraId="31191586" w14:textId="060AE9DB" w:rsidR="00EF1F5D" w:rsidRPr="00202E90" w:rsidRDefault="006332CA" w:rsidP="006332CA">
      <w:pPr>
        <w:pStyle w:val="Objective"/>
        <w:spacing w:before="0" w:after="0" w:line="240" w:lineRule="auto"/>
        <w:ind w:left="2880" w:hanging="2880"/>
        <w:jc w:val="left"/>
        <w:rPr>
          <w:rFonts w:ascii="Arial" w:hAnsi="Arial" w:cs="Arial"/>
          <w:szCs w:val="22"/>
        </w:rPr>
      </w:pPr>
      <w:r>
        <w:rPr>
          <w:rFonts w:ascii="Arial" w:hAnsi="Arial" w:cs="Arial"/>
          <w:szCs w:val="22"/>
        </w:rPr>
        <w:t>2013-2017</w:t>
      </w:r>
      <w:r w:rsidR="00E84B40" w:rsidRPr="00202E90">
        <w:rPr>
          <w:rFonts w:ascii="Arial" w:hAnsi="Arial" w:cs="Arial"/>
          <w:szCs w:val="22"/>
        </w:rPr>
        <w:tab/>
      </w:r>
      <w:r w:rsidR="00EF1F5D" w:rsidRPr="00202E90">
        <w:rPr>
          <w:rFonts w:ascii="Arial" w:hAnsi="Arial" w:cs="Arial"/>
          <w:szCs w:val="22"/>
        </w:rPr>
        <w:t>Society for Cardiovascular Angiography &amp; Interventions (SCAI) Carotid Stenting Committee.</w:t>
      </w:r>
    </w:p>
    <w:p w14:paraId="2A5B8D6C" w14:textId="77777777" w:rsidR="00EF1F5D" w:rsidRPr="00202E90" w:rsidRDefault="00EF1F5D" w:rsidP="00EF1F5D">
      <w:pPr>
        <w:pStyle w:val="BodyText"/>
        <w:spacing w:after="0"/>
        <w:rPr>
          <w:rFonts w:cs="Arial"/>
          <w:szCs w:val="22"/>
        </w:rPr>
      </w:pPr>
    </w:p>
    <w:p w14:paraId="154D369D" w14:textId="77777777" w:rsidR="00EF1F5D" w:rsidRPr="00202E90" w:rsidRDefault="00EF1F5D" w:rsidP="00E84B40">
      <w:pPr>
        <w:pStyle w:val="Objective"/>
        <w:spacing w:before="0" w:after="0" w:line="240" w:lineRule="auto"/>
        <w:ind w:left="2880"/>
        <w:jc w:val="left"/>
        <w:rPr>
          <w:rFonts w:ascii="Arial" w:hAnsi="Arial" w:cs="Arial"/>
          <w:szCs w:val="22"/>
        </w:rPr>
      </w:pPr>
      <w:r w:rsidRPr="00202E90">
        <w:rPr>
          <w:rFonts w:ascii="Arial" w:hAnsi="Arial" w:cs="Arial"/>
          <w:szCs w:val="22"/>
        </w:rPr>
        <w:t>Society for Cardiovascular Angiography &amp; Interventions (SCAI) International Programs &amp; Membership Committee.</w:t>
      </w:r>
    </w:p>
    <w:p w14:paraId="4E34D85C" w14:textId="77777777" w:rsidR="00EF1F5D" w:rsidRPr="00202E90" w:rsidRDefault="00EF1F5D" w:rsidP="00EF1F5D">
      <w:pPr>
        <w:pStyle w:val="BodyText"/>
        <w:spacing w:after="0"/>
        <w:rPr>
          <w:rFonts w:cs="Arial"/>
          <w:szCs w:val="22"/>
        </w:rPr>
      </w:pPr>
    </w:p>
    <w:p w14:paraId="7D5B6EF2" w14:textId="77777777" w:rsidR="00EF1F5D" w:rsidRPr="00202E90" w:rsidRDefault="00EF1F5D" w:rsidP="00EF1F5D">
      <w:pPr>
        <w:pStyle w:val="BodyText"/>
        <w:spacing w:after="0"/>
        <w:rPr>
          <w:rFonts w:cs="Arial"/>
          <w:szCs w:val="22"/>
        </w:rPr>
      </w:pPr>
    </w:p>
    <w:p w14:paraId="37BC2DC1" w14:textId="7447EE36" w:rsidR="00EF1F5D" w:rsidRPr="00202E90" w:rsidRDefault="00E84B40" w:rsidP="00E84B40">
      <w:pPr>
        <w:pStyle w:val="Objective"/>
        <w:spacing w:before="0" w:after="0" w:line="240" w:lineRule="auto"/>
        <w:ind w:left="2880" w:hanging="2880"/>
        <w:jc w:val="left"/>
        <w:rPr>
          <w:rFonts w:ascii="Arial" w:hAnsi="Arial" w:cs="Arial"/>
          <w:szCs w:val="22"/>
        </w:rPr>
      </w:pPr>
      <w:r w:rsidRPr="00202E90">
        <w:rPr>
          <w:rFonts w:ascii="Arial" w:hAnsi="Arial" w:cs="Arial"/>
          <w:szCs w:val="22"/>
        </w:rPr>
        <w:t>5/10/2013 to present</w:t>
      </w:r>
      <w:r w:rsidRPr="00202E90">
        <w:rPr>
          <w:rFonts w:ascii="Arial" w:hAnsi="Arial" w:cs="Arial"/>
          <w:szCs w:val="22"/>
        </w:rPr>
        <w:tab/>
      </w:r>
      <w:r w:rsidR="00EF1F5D" w:rsidRPr="00202E90">
        <w:rPr>
          <w:rFonts w:ascii="Arial" w:hAnsi="Arial" w:cs="Arial"/>
          <w:szCs w:val="22"/>
        </w:rPr>
        <w:t>Society for Cardiovascular Angiography &amp; Interventions (SCAI) Quality Improvement Committee</w:t>
      </w:r>
    </w:p>
    <w:p w14:paraId="6E861477" w14:textId="62AADCBC" w:rsidR="00EF1F5D" w:rsidRPr="00202E90" w:rsidRDefault="00EF1F5D" w:rsidP="0023040A">
      <w:pPr>
        <w:pStyle w:val="Objective"/>
        <w:spacing w:before="0" w:after="0" w:line="240" w:lineRule="auto"/>
        <w:jc w:val="left"/>
        <w:rPr>
          <w:rFonts w:ascii="Arial" w:hAnsi="Arial" w:cs="Arial"/>
          <w:szCs w:val="22"/>
        </w:rPr>
      </w:pPr>
    </w:p>
    <w:p w14:paraId="28CC1CBB" w14:textId="77777777" w:rsidR="00EF1F5D" w:rsidRPr="00202E90" w:rsidRDefault="00EF1F5D" w:rsidP="00EF1F5D">
      <w:pPr>
        <w:pStyle w:val="BodyText"/>
        <w:spacing w:after="0"/>
        <w:rPr>
          <w:rFonts w:cs="Arial"/>
          <w:szCs w:val="22"/>
        </w:rPr>
      </w:pPr>
    </w:p>
    <w:p w14:paraId="20ADEA09" w14:textId="77777777" w:rsidR="00E84B40" w:rsidRPr="00202E90" w:rsidRDefault="00E84B40" w:rsidP="00EF1F5D">
      <w:pPr>
        <w:pStyle w:val="Objective"/>
        <w:spacing w:before="0" w:after="0" w:line="240" w:lineRule="auto"/>
        <w:jc w:val="left"/>
        <w:rPr>
          <w:rFonts w:ascii="Arial" w:hAnsi="Arial" w:cs="Arial"/>
          <w:szCs w:val="22"/>
        </w:rPr>
      </w:pPr>
      <w:r w:rsidRPr="00202E90">
        <w:rPr>
          <w:rFonts w:ascii="Arial" w:hAnsi="Arial" w:cs="Arial"/>
          <w:szCs w:val="22"/>
        </w:rPr>
        <w:t>2006-2009</w:t>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00EF1F5D" w:rsidRPr="00202E90">
        <w:rPr>
          <w:rFonts w:ascii="Arial" w:hAnsi="Arial" w:cs="Arial"/>
          <w:szCs w:val="22"/>
        </w:rPr>
        <w:t xml:space="preserve">National Member American College of Cardiology Fellows in Training (ACC FIT) </w:t>
      </w:r>
    </w:p>
    <w:p w14:paraId="39770362" w14:textId="4539238E" w:rsidR="00EF1F5D" w:rsidRPr="00202E90" w:rsidRDefault="00E84B40" w:rsidP="00EF1F5D">
      <w:pPr>
        <w:pStyle w:val="Objective"/>
        <w:spacing w:before="0" w:after="0" w:line="240" w:lineRule="auto"/>
        <w:jc w:val="left"/>
        <w:rPr>
          <w:rFonts w:ascii="Arial" w:hAnsi="Arial" w:cs="Arial"/>
          <w:szCs w:val="22"/>
        </w:rPr>
      </w:pP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Pr="00202E90">
        <w:rPr>
          <w:rFonts w:ascii="Arial" w:hAnsi="Arial" w:cs="Arial"/>
          <w:szCs w:val="22"/>
        </w:rPr>
        <w:tab/>
      </w:r>
      <w:r w:rsidR="00EF1F5D" w:rsidRPr="00202E90">
        <w:rPr>
          <w:rFonts w:ascii="Arial" w:hAnsi="Arial" w:cs="Arial"/>
          <w:szCs w:val="22"/>
        </w:rPr>
        <w:t>Committee Workgroup o</w:t>
      </w:r>
      <w:r w:rsidRPr="00202E90">
        <w:rPr>
          <w:rFonts w:ascii="Arial" w:hAnsi="Arial" w:cs="Arial"/>
          <w:szCs w:val="22"/>
        </w:rPr>
        <w:t>n Training Program Initiatives</w:t>
      </w:r>
    </w:p>
    <w:p w14:paraId="61A19921" w14:textId="0F7C6FE4" w:rsidR="00E84B40" w:rsidRPr="00202E90" w:rsidRDefault="00E84B40" w:rsidP="00E84B40">
      <w:pPr>
        <w:pStyle w:val="BodyText"/>
        <w:rPr>
          <w:rFonts w:cs="Arial"/>
          <w:b/>
          <w:szCs w:val="22"/>
          <w:u w:val="single"/>
        </w:rPr>
      </w:pPr>
      <w:r w:rsidRPr="00202E90">
        <w:rPr>
          <w:rFonts w:cs="Arial"/>
          <w:b/>
          <w:szCs w:val="22"/>
          <w:u w:val="single"/>
        </w:rPr>
        <w:t>Honors</w:t>
      </w:r>
    </w:p>
    <w:p w14:paraId="37826913" w14:textId="77777777" w:rsidR="0098632E" w:rsidRPr="00202E90" w:rsidRDefault="0098632E"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April 2017</w:t>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 xml:space="preserve">James F. Hammarsten Physician of Excellence Award, Oklahoma City VA </w:t>
      </w:r>
    </w:p>
    <w:p w14:paraId="3369F33E" w14:textId="63E9B310" w:rsidR="00E84B40" w:rsidRPr="00202E90" w:rsidRDefault="0098632E"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t>Healthcare System</w:t>
      </w:r>
    </w:p>
    <w:p w14:paraId="02A56A2B"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1080"/>
        <w:rPr>
          <w:rFonts w:cs="Arial"/>
          <w:sz w:val="22"/>
          <w:szCs w:val="22"/>
        </w:rPr>
      </w:pPr>
    </w:p>
    <w:p w14:paraId="1EE6A287" w14:textId="74BA423B" w:rsidR="00E84B40" w:rsidRPr="00202E90" w:rsidRDefault="0098632E"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2016</w:t>
      </w: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Inducted into the Academy of</w:t>
      </w:r>
      <w:r w:rsidRPr="00202E90">
        <w:rPr>
          <w:rFonts w:cs="Arial"/>
          <w:sz w:val="22"/>
          <w:szCs w:val="22"/>
        </w:rPr>
        <w:t xml:space="preserve"> Teaching Scholars, University of Oklahoma HSC</w:t>
      </w:r>
    </w:p>
    <w:p w14:paraId="10F5E3A6"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1080"/>
        <w:rPr>
          <w:rFonts w:cs="Arial"/>
          <w:sz w:val="22"/>
          <w:szCs w:val="22"/>
        </w:rPr>
      </w:pPr>
    </w:p>
    <w:p w14:paraId="442B102D" w14:textId="602DF2EA" w:rsidR="00E84B40" w:rsidRPr="00202E90" w:rsidRDefault="0098632E"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2017-2020</w:t>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American College of Cardiology (</w:t>
      </w:r>
      <w:r w:rsidRPr="00202E90">
        <w:rPr>
          <w:rFonts w:cs="Arial"/>
          <w:sz w:val="22"/>
          <w:szCs w:val="22"/>
        </w:rPr>
        <w:t>ACC) Governor of Oklahoma</w:t>
      </w:r>
    </w:p>
    <w:p w14:paraId="43186304"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1080"/>
        <w:rPr>
          <w:rFonts w:cs="Arial"/>
          <w:sz w:val="22"/>
          <w:szCs w:val="22"/>
        </w:rPr>
      </w:pPr>
    </w:p>
    <w:p w14:paraId="199B7409" w14:textId="6EF4C82D"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 xml:space="preserve">2015 </w:t>
      </w:r>
      <w:r w:rsidR="0098632E" w:rsidRPr="00202E90">
        <w:rPr>
          <w:rFonts w:cs="Arial"/>
          <w:sz w:val="22"/>
          <w:szCs w:val="22"/>
        </w:rPr>
        <w:tab/>
      </w:r>
      <w:r w:rsidR="0098632E" w:rsidRPr="00202E90">
        <w:rPr>
          <w:rFonts w:cs="Arial"/>
          <w:sz w:val="22"/>
          <w:szCs w:val="22"/>
        </w:rPr>
        <w:tab/>
      </w:r>
      <w:r w:rsidR="0098632E" w:rsidRPr="00202E90">
        <w:rPr>
          <w:rFonts w:cs="Arial"/>
          <w:sz w:val="22"/>
          <w:szCs w:val="22"/>
        </w:rPr>
        <w:tab/>
      </w:r>
      <w:r w:rsidR="0098632E" w:rsidRPr="00202E90">
        <w:rPr>
          <w:rFonts w:cs="Arial"/>
          <w:sz w:val="22"/>
          <w:szCs w:val="22"/>
        </w:rPr>
        <w:tab/>
      </w:r>
      <w:r w:rsidRPr="00202E90">
        <w:rPr>
          <w:rFonts w:cs="Arial"/>
          <w:sz w:val="22"/>
          <w:szCs w:val="22"/>
        </w:rPr>
        <w:t xml:space="preserve">Provost’s Research Award Junior Faculty, University of Oklahoma </w:t>
      </w:r>
      <w:r w:rsidR="0098632E" w:rsidRPr="00202E90">
        <w:rPr>
          <w:rFonts w:cs="Arial"/>
          <w:sz w:val="22"/>
          <w:szCs w:val="22"/>
        </w:rPr>
        <w:t>HSC</w:t>
      </w:r>
    </w:p>
    <w:p w14:paraId="7BBF401A"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1080"/>
        <w:rPr>
          <w:rFonts w:cs="Arial"/>
          <w:sz w:val="22"/>
          <w:szCs w:val="22"/>
        </w:rPr>
      </w:pPr>
    </w:p>
    <w:p w14:paraId="60E54B91" w14:textId="77777777" w:rsidR="002511AF" w:rsidRPr="00202E90" w:rsidRDefault="002511AF"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 xml:space="preserve">September </w:t>
      </w:r>
      <w:r w:rsidR="0098632E" w:rsidRPr="00202E90">
        <w:rPr>
          <w:rFonts w:cs="Arial"/>
          <w:sz w:val="22"/>
          <w:szCs w:val="22"/>
        </w:rPr>
        <w:t>2014</w:t>
      </w:r>
      <w:r w:rsidR="0098632E" w:rsidRPr="00202E90">
        <w:rPr>
          <w:rFonts w:cs="Arial"/>
          <w:sz w:val="22"/>
          <w:szCs w:val="22"/>
        </w:rPr>
        <w:tab/>
      </w:r>
      <w:r w:rsidR="0098632E" w:rsidRPr="00202E90">
        <w:rPr>
          <w:rFonts w:cs="Arial"/>
          <w:sz w:val="22"/>
          <w:szCs w:val="22"/>
        </w:rPr>
        <w:tab/>
      </w:r>
      <w:r w:rsidR="00E84B40" w:rsidRPr="00202E90">
        <w:rPr>
          <w:rFonts w:cs="Arial"/>
          <w:sz w:val="22"/>
          <w:szCs w:val="22"/>
        </w:rPr>
        <w:t xml:space="preserve">Selected to participate in American College of Cardiology (ACC) Teaching Skills </w:t>
      </w:r>
    </w:p>
    <w:p w14:paraId="730B268B" w14:textId="4D1936F1" w:rsidR="00E84B40" w:rsidRPr="00202E90" w:rsidRDefault="002511AF"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Workshop for Emerging Faculty</w:t>
      </w:r>
      <w:r w:rsidRPr="00202E90">
        <w:rPr>
          <w:rFonts w:cs="Arial"/>
          <w:sz w:val="22"/>
          <w:szCs w:val="22"/>
        </w:rPr>
        <w:t>,</w:t>
      </w:r>
      <w:r w:rsidR="00E84B40" w:rsidRPr="00202E90">
        <w:rPr>
          <w:rFonts w:cs="Arial"/>
          <w:sz w:val="22"/>
          <w:szCs w:val="22"/>
        </w:rPr>
        <w:t xml:space="preserve"> </w:t>
      </w:r>
      <w:r w:rsidRPr="00202E90">
        <w:rPr>
          <w:rFonts w:cs="Arial"/>
          <w:sz w:val="22"/>
          <w:szCs w:val="22"/>
        </w:rPr>
        <w:t>Washington DC</w:t>
      </w:r>
    </w:p>
    <w:p w14:paraId="0DD2A181"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1080"/>
        <w:rPr>
          <w:rFonts w:cs="Arial"/>
          <w:sz w:val="22"/>
          <w:szCs w:val="22"/>
        </w:rPr>
      </w:pPr>
    </w:p>
    <w:p w14:paraId="648A80D7" w14:textId="4A3208EF" w:rsidR="00E84B40" w:rsidRPr="00202E90" w:rsidRDefault="002511AF" w:rsidP="002511AF">
      <w:pPr>
        <w:pStyle w:val="Quick1"/>
        <w:tabs>
          <w:tab w:val="left" w:pos="-1080"/>
          <w:tab w:val="left" w:pos="-720"/>
          <w:tab w:val="left" w:pos="720"/>
          <w:tab w:val="left" w:pos="1440"/>
          <w:tab w:val="left" w:pos="2160"/>
          <w:tab w:val="left" w:pos="2880"/>
          <w:tab w:val="left" w:pos="3600"/>
          <w:tab w:val="left" w:pos="7200"/>
        </w:tabs>
        <w:ind w:left="2520" w:hanging="2520"/>
        <w:rPr>
          <w:rFonts w:cs="Arial"/>
          <w:sz w:val="22"/>
          <w:szCs w:val="22"/>
        </w:rPr>
      </w:pPr>
      <w:r w:rsidRPr="00202E90">
        <w:rPr>
          <w:rFonts w:cs="Arial"/>
          <w:sz w:val="22"/>
          <w:szCs w:val="22"/>
        </w:rPr>
        <w:t>7/2012 to 6/2013</w:t>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Faculty Fellow in Faculty Leadership Program at University of Oklah</w:t>
      </w:r>
      <w:r w:rsidRPr="00202E90">
        <w:rPr>
          <w:rFonts w:cs="Arial"/>
          <w:sz w:val="22"/>
          <w:szCs w:val="22"/>
        </w:rPr>
        <w:t>oma HSC</w:t>
      </w:r>
    </w:p>
    <w:p w14:paraId="307DB40A"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720"/>
        <w:rPr>
          <w:rFonts w:cs="Arial"/>
          <w:sz w:val="22"/>
          <w:szCs w:val="22"/>
        </w:rPr>
      </w:pPr>
    </w:p>
    <w:p w14:paraId="7D9FAE9E" w14:textId="77777777" w:rsidR="002511AF" w:rsidRPr="00202E90" w:rsidRDefault="002511AF" w:rsidP="002511AF">
      <w:pPr>
        <w:pStyle w:val="Quick1"/>
        <w:tabs>
          <w:tab w:val="left" w:pos="-1080"/>
          <w:tab w:val="left" w:pos="-720"/>
          <w:tab w:val="left" w:pos="720"/>
          <w:tab w:val="left" w:pos="1440"/>
          <w:tab w:val="left" w:pos="2160"/>
          <w:tab w:val="left" w:pos="2880"/>
          <w:tab w:val="left" w:pos="3600"/>
          <w:tab w:val="left" w:pos="7200"/>
        </w:tabs>
        <w:ind w:left="2160" w:hanging="2160"/>
        <w:rPr>
          <w:rFonts w:cs="Arial"/>
          <w:sz w:val="22"/>
          <w:szCs w:val="22"/>
        </w:rPr>
      </w:pPr>
      <w:r w:rsidRPr="00202E90">
        <w:rPr>
          <w:rFonts w:cs="Arial"/>
          <w:sz w:val="22"/>
          <w:szCs w:val="22"/>
        </w:rPr>
        <w:t xml:space="preserve">2006-2007 </w:t>
      </w:r>
      <w:r w:rsidRPr="00202E90">
        <w:rPr>
          <w:rFonts w:cs="Arial"/>
          <w:sz w:val="22"/>
          <w:szCs w:val="22"/>
        </w:rPr>
        <w:tab/>
      </w:r>
      <w:r w:rsidRPr="00202E90">
        <w:rPr>
          <w:rFonts w:cs="Arial"/>
          <w:sz w:val="22"/>
          <w:szCs w:val="22"/>
        </w:rPr>
        <w:tab/>
      </w:r>
      <w:r w:rsidRPr="00202E90">
        <w:rPr>
          <w:rFonts w:cs="Arial"/>
          <w:sz w:val="22"/>
          <w:szCs w:val="22"/>
        </w:rPr>
        <w:tab/>
        <w:t xml:space="preserve">Listed as an Honored Member </w:t>
      </w:r>
      <w:r w:rsidR="00E84B40" w:rsidRPr="00202E90">
        <w:rPr>
          <w:rFonts w:cs="Arial"/>
          <w:sz w:val="22"/>
          <w:szCs w:val="22"/>
        </w:rPr>
        <w:t xml:space="preserve">Manchester Who’s Who Registry of Executives </w:t>
      </w:r>
    </w:p>
    <w:p w14:paraId="6170A7BE" w14:textId="422CA74C" w:rsidR="00E84B40" w:rsidRPr="00202E90" w:rsidRDefault="002511AF" w:rsidP="002511AF">
      <w:pPr>
        <w:pStyle w:val="Quick1"/>
        <w:tabs>
          <w:tab w:val="left" w:pos="-1080"/>
          <w:tab w:val="left" w:pos="-720"/>
          <w:tab w:val="left" w:pos="720"/>
          <w:tab w:val="left" w:pos="1440"/>
          <w:tab w:val="left" w:pos="2160"/>
          <w:tab w:val="left" w:pos="2880"/>
          <w:tab w:val="left" w:pos="3600"/>
          <w:tab w:val="left" w:pos="7200"/>
        </w:tabs>
        <w:ind w:left="2160" w:hanging="216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and Professionals</w:t>
      </w:r>
    </w:p>
    <w:p w14:paraId="39E00222"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7113A25B" w14:textId="77777777" w:rsidR="002511AF" w:rsidRPr="00202E90" w:rsidRDefault="002511AF"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2006</w:t>
      </w: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 xml:space="preserve">Winner of Special Prize for Case Presentation at ACCP Annual Scientific </w:t>
      </w:r>
    </w:p>
    <w:p w14:paraId="61BEB195" w14:textId="3D43EEEA" w:rsidR="00E84B40" w:rsidRPr="00202E90" w:rsidRDefault="002511AF"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Sessions 2006</w:t>
      </w:r>
    </w:p>
    <w:p w14:paraId="128AC77C" w14:textId="77777777" w:rsidR="002511AF" w:rsidRPr="00202E90" w:rsidRDefault="002511AF"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4B06B479" w14:textId="5A10F421" w:rsidR="00E84B40" w:rsidRPr="00202E90" w:rsidRDefault="002511AF"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r w:rsidRPr="00202E90">
        <w:rPr>
          <w:rFonts w:cs="Arial"/>
          <w:sz w:val="22"/>
          <w:szCs w:val="22"/>
        </w:rPr>
        <w:t>2006</w:t>
      </w:r>
      <w:r w:rsidRPr="00202E90">
        <w:rPr>
          <w:rFonts w:cs="Arial"/>
          <w:sz w:val="22"/>
          <w:szCs w:val="22"/>
        </w:rPr>
        <w:tab/>
      </w:r>
      <w:r w:rsidRPr="00202E90">
        <w:rPr>
          <w:rFonts w:cs="Arial"/>
          <w:sz w:val="22"/>
          <w:szCs w:val="22"/>
        </w:rPr>
        <w:tab/>
      </w:r>
      <w:r w:rsidRPr="00202E90">
        <w:rPr>
          <w:rFonts w:cs="Arial"/>
          <w:sz w:val="22"/>
          <w:szCs w:val="22"/>
        </w:rPr>
        <w:tab/>
      </w:r>
      <w:r w:rsidRPr="00202E90">
        <w:rPr>
          <w:rFonts w:cs="Arial"/>
          <w:sz w:val="22"/>
          <w:szCs w:val="22"/>
        </w:rPr>
        <w:tab/>
      </w:r>
      <w:r w:rsidR="00E84B40" w:rsidRPr="00202E90">
        <w:rPr>
          <w:rFonts w:cs="Arial"/>
          <w:sz w:val="22"/>
          <w:szCs w:val="22"/>
        </w:rPr>
        <w:t>First Prize for Poster Presentation at ACP-ASIM</w:t>
      </w:r>
      <w:r w:rsidRPr="00202E90">
        <w:rPr>
          <w:rFonts w:cs="Arial"/>
          <w:sz w:val="22"/>
          <w:szCs w:val="22"/>
        </w:rPr>
        <w:t xml:space="preserve"> Oklahoma Chapter Meeting</w:t>
      </w:r>
    </w:p>
    <w:p w14:paraId="0292DDC9" w14:textId="77777777" w:rsidR="00E84B40" w:rsidRPr="00202E90" w:rsidRDefault="00E84B40" w:rsidP="00E84B4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66D7271D" w14:textId="77777777" w:rsidR="00DA1F20" w:rsidRPr="00202E90" w:rsidRDefault="00DA1F20" w:rsidP="00DA1F20">
      <w:pPr>
        <w:pStyle w:val="Quick1"/>
        <w:tabs>
          <w:tab w:val="left" w:pos="-1080"/>
          <w:tab w:val="left" w:pos="-720"/>
          <w:tab w:val="left" w:pos="720"/>
          <w:tab w:val="left" w:pos="1440"/>
          <w:tab w:val="left" w:pos="2160"/>
          <w:tab w:val="left" w:pos="2880"/>
          <w:tab w:val="left" w:pos="3600"/>
          <w:tab w:val="left" w:pos="7200"/>
        </w:tabs>
        <w:ind w:left="0"/>
        <w:rPr>
          <w:rFonts w:cs="Arial"/>
          <w:sz w:val="22"/>
          <w:szCs w:val="22"/>
        </w:rPr>
      </w:pPr>
    </w:p>
    <w:p w14:paraId="5BADD417" w14:textId="18E5583A" w:rsidR="002C51BC" w:rsidRDefault="002C51BC" w:rsidP="002C51BC">
      <w:pPr>
        <w:pStyle w:val="DataField11pt-Single"/>
        <w:rPr>
          <w:rStyle w:val="Strong"/>
          <w:szCs w:val="22"/>
        </w:rPr>
      </w:pPr>
      <w:r w:rsidRPr="00202E90">
        <w:rPr>
          <w:rStyle w:val="Strong"/>
          <w:szCs w:val="22"/>
        </w:rPr>
        <w:t>C.</w:t>
      </w:r>
      <w:r w:rsidRPr="00202E90">
        <w:rPr>
          <w:rStyle w:val="Strong"/>
          <w:szCs w:val="22"/>
        </w:rPr>
        <w:tab/>
        <w:t>Contributions to Science</w:t>
      </w:r>
    </w:p>
    <w:p w14:paraId="317674D3" w14:textId="286C8EA2" w:rsidR="00445888" w:rsidRDefault="00445888" w:rsidP="002C51BC">
      <w:pPr>
        <w:pStyle w:val="DataField11pt-Single"/>
        <w:rPr>
          <w:rStyle w:val="Strong"/>
          <w:szCs w:val="22"/>
        </w:rPr>
      </w:pPr>
    </w:p>
    <w:p w14:paraId="199AE555" w14:textId="2367ABFB" w:rsidR="00EF1F5D" w:rsidRPr="009200FB" w:rsidRDefault="00B108A2" w:rsidP="002C51BC">
      <w:pPr>
        <w:pStyle w:val="DataField11pt-Single"/>
        <w:rPr>
          <w:rStyle w:val="Strong"/>
          <w:b w:val="0"/>
          <w:szCs w:val="22"/>
        </w:rPr>
      </w:pPr>
      <w:r>
        <w:rPr>
          <w:rStyle w:val="Strong"/>
          <w:szCs w:val="22"/>
        </w:rPr>
        <w:t xml:space="preserve">1. </w:t>
      </w:r>
      <w:r w:rsidR="00D77490" w:rsidRPr="00D77490">
        <w:rPr>
          <w:rStyle w:val="Strong"/>
          <w:szCs w:val="22"/>
        </w:rPr>
        <w:t>The POPICS Randomized Pilot Study</w:t>
      </w:r>
      <w:r w:rsidR="00D77490">
        <w:rPr>
          <w:rStyle w:val="Strong"/>
          <w:szCs w:val="22"/>
        </w:rPr>
        <w:t xml:space="preserve">: </w:t>
      </w:r>
      <w:r w:rsidR="00C17857" w:rsidRPr="00D77490">
        <w:rPr>
          <w:rStyle w:val="Strong"/>
          <w:b w:val="0"/>
          <w:szCs w:val="22"/>
        </w:rPr>
        <w:t>Peri-Operative medical management versus Prophylactic coronary revascularization plus medical management In patients with positive myoCardial perfusion scan undergoing moderate to high risk non-cardiac Surgery</w:t>
      </w:r>
      <w:r w:rsidR="00D77490" w:rsidRPr="00D77490">
        <w:rPr>
          <w:rStyle w:val="Strong"/>
          <w:b w:val="0"/>
          <w:szCs w:val="22"/>
        </w:rPr>
        <w:t xml:space="preserve">. </w:t>
      </w:r>
      <w:r w:rsidR="00340FF8" w:rsidRPr="00D77490">
        <w:rPr>
          <w:rStyle w:val="Strong"/>
          <w:b w:val="0"/>
          <w:szCs w:val="22"/>
        </w:rPr>
        <w:t>Pre-operative management of patients with symptomatic coronary artery disease before non-cardiac surgery has been my major interest. I was a</w:t>
      </w:r>
      <w:r w:rsidR="00445888" w:rsidRPr="00D77490">
        <w:rPr>
          <w:rStyle w:val="Strong"/>
          <w:b w:val="0"/>
          <w:szCs w:val="22"/>
        </w:rPr>
        <w:t xml:space="preserve">warded research grant of </w:t>
      </w:r>
      <w:r w:rsidR="00445888" w:rsidRPr="00D17320">
        <w:rPr>
          <w:rStyle w:val="Strong"/>
          <w:szCs w:val="22"/>
        </w:rPr>
        <w:t>$100,000</w:t>
      </w:r>
      <w:r w:rsidR="00445888" w:rsidRPr="00D77490">
        <w:rPr>
          <w:rStyle w:val="Strong"/>
          <w:b w:val="0"/>
          <w:szCs w:val="22"/>
        </w:rPr>
        <w:t xml:space="preserve"> by South Central VA Health Care Network (SCVAHN) Research Grants Program</w:t>
      </w:r>
      <w:r w:rsidR="00340FF8" w:rsidRPr="00D77490">
        <w:rPr>
          <w:rStyle w:val="Strong"/>
          <w:b w:val="0"/>
          <w:szCs w:val="22"/>
        </w:rPr>
        <w:t xml:space="preserve"> and served as the</w:t>
      </w:r>
      <w:r w:rsidR="00445888" w:rsidRPr="00D77490">
        <w:rPr>
          <w:rStyle w:val="Strong"/>
          <w:b w:val="0"/>
          <w:szCs w:val="22"/>
        </w:rPr>
        <w:t xml:space="preserve"> Principal Investigator</w:t>
      </w:r>
      <w:r w:rsidR="00340FF8" w:rsidRPr="00D77490">
        <w:rPr>
          <w:rStyle w:val="Strong"/>
          <w:b w:val="0"/>
          <w:szCs w:val="22"/>
        </w:rPr>
        <w:t xml:space="preserve"> for the study</w:t>
      </w:r>
      <w:r w:rsidR="00445888" w:rsidRPr="00D77490">
        <w:rPr>
          <w:rStyle w:val="Strong"/>
          <w:b w:val="0"/>
          <w:szCs w:val="22"/>
        </w:rPr>
        <w:t>.</w:t>
      </w:r>
      <w:r w:rsidR="00340FF8" w:rsidRPr="00D77490">
        <w:rPr>
          <w:rStyle w:val="Strong"/>
          <w:b w:val="0"/>
          <w:szCs w:val="22"/>
        </w:rPr>
        <w:t xml:space="preserve"> </w:t>
      </w:r>
      <w:r w:rsidR="0096184B">
        <w:rPr>
          <w:rStyle w:val="Strong"/>
          <w:b w:val="0"/>
          <w:szCs w:val="22"/>
        </w:rPr>
        <w:t xml:space="preserve">One-year </w:t>
      </w:r>
      <w:r w:rsidR="00340FF8" w:rsidRPr="00D77490">
        <w:rPr>
          <w:rStyle w:val="Strong"/>
          <w:b w:val="0"/>
          <w:szCs w:val="22"/>
        </w:rPr>
        <w:t xml:space="preserve">follow-up </w:t>
      </w:r>
      <w:r w:rsidR="0096184B">
        <w:rPr>
          <w:rStyle w:val="Strong"/>
          <w:b w:val="0"/>
          <w:szCs w:val="22"/>
        </w:rPr>
        <w:t xml:space="preserve">of all study patients </w:t>
      </w:r>
      <w:r w:rsidR="00340FF8" w:rsidRPr="00D77490">
        <w:rPr>
          <w:rStyle w:val="Strong"/>
          <w:b w:val="0"/>
          <w:szCs w:val="22"/>
        </w:rPr>
        <w:t xml:space="preserve">was recently completed and a final </w:t>
      </w:r>
      <w:r w:rsidR="00340FF8" w:rsidRPr="00D77490">
        <w:rPr>
          <w:rStyle w:val="Strong"/>
          <w:b w:val="0"/>
          <w:szCs w:val="22"/>
        </w:rPr>
        <w:lastRenderedPageBreak/>
        <w:t>manuscript is in progress. Study results have been presented at the annual scientific sessions of Society of Cardiovascular Angiography &amp; Interventions (SCAI).</w:t>
      </w:r>
      <w:r w:rsidR="00BA22B9">
        <w:rPr>
          <w:rStyle w:val="Strong"/>
          <w:b w:val="0"/>
          <w:szCs w:val="22"/>
        </w:rPr>
        <w:t xml:space="preserve"> I am writing a grant for a follow-up study on this subject to be started as a multicenter trial with inclusion of biomarkers</w:t>
      </w:r>
      <w:r w:rsidR="005F6A49">
        <w:rPr>
          <w:rStyle w:val="Strong"/>
          <w:b w:val="0"/>
          <w:szCs w:val="22"/>
        </w:rPr>
        <w:t xml:space="preserve"> which could help predict adverse peri-operative cardiovascular outcomes in this patient population and therefore could benefit from revascularization</w:t>
      </w:r>
      <w:r w:rsidR="00BA22B9">
        <w:rPr>
          <w:rStyle w:val="Strong"/>
          <w:b w:val="0"/>
          <w:szCs w:val="22"/>
        </w:rPr>
        <w:t xml:space="preserve">. </w:t>
      </w:r>
      <w:r w:rsidR="00340FF8" w:rsidRPr="00D77490">
        <w:rPr>
          <w:rStyle w:val="Strong"/>
          <w:b w:val="0"/>
          <w:szCs w:val="22"/>
        </w:rPr>
        <w:t xml:space="preserve"> </w:t>
      </w:r>
    </w:p>
    <w:p w14:paraId="665CBA4E" w14:textId="77777777" w:rsidR="00EF1F5D" w:rsidRPr="00202E90" w:rsidRDefault="00EF1F5D" w:rsidP="002C51BC">
      <w:pPr>
        <w:pStyle w:val="DataField11pt-Single"/>
        <w:rPr>
          <w:rStyle w:val="Strong"/>
          <w:szCs w:val="22"/>
        </w:rPr>
      </w:pPr>
    </w:p>
    <w:p w14:paraId="2BD8301A" w14:textId="10A64B93" w:rsidR="00C17857" w:rsidRPr="00B56B1A" w:rsidRDefault="00C17857" w:rsidP="00E9063C">
      <w:pPr>
        <w:pStyle w:val="ListParagraph"/>
        <w:numPr>
          <w:ilvl w:val="0"/>
          <w:numId w:val="22"/>
        </w:numPr>
        <w:rPr>
          <w:rFonts w:ascii="Arial" w:hAnsi="Arial" w:cs="Arial"/>
        </w:rPr>
      </w:pPr>
      <w:r w:rsidRPr="00B56B1A">
        <w:rPr>
          <w:rFonts w:ascii="Arial" w:hAnsi="Arial" w:cs="Arial"/>
        </w:rPr>
        <w:t>Latif</w:t>
      </w:r>
      <w:r w:rsidR="00E9063C" w:rsidRPr="00B56B1A">
        <w:rPr>
          <w:rFonts w:ascii="Arial" w:hAnsi="Arial" w:cs="Arial"/>
        </w:rPr>
        <w:t xml:space="preserve"> F</w:t>
      </w:r>
      <w:r w:rsidRPr="00B56B1A">
        <w:rPr>
          <w:rFonts w:ascii="Arial" w:hAnsi="Arial" w:cs="Arial"/>
        </w:rPr>
        <w:t>, Wayangankar</w:t>
      </w:r>
      <w:r w:rsidR="00E9063C" w:rsidRPr="00B56B1A">
        <w:rPr>
          <w:rFonts w:ascii="Arial" w:hAnsi="Arial" w:cs="Arial"/>
        </w:rPr>
        <w:t xml:space="preserve"> SA</w:t>
      </w:r>
      <w:r w:rsidRPr="00B56B1A">
        <w:rPr>
          <w:rFonts w:ascii="Arial" w:hAnsi="Arial" w:cs="Arial"/>
        </w:rPr>
        <w:t>, Aston</w:t>
      </w:r>
      <w:r w:rsidR="00E9063C" w:rsidRPr="00B56B1A">
        <w:rPr>
          <w:rFonts w:ascii="Arial" w:hAnsi="Arial" w:cs="Arial"/>
        </w:rPr>
        <w:t xml:space="preserve"> CE</w:t>
      </w:r>
      <w:r w:rsidRPr="00B56B1A">
        <w:rPr>
          <w:rFonts w:ascii="Arial" w:hAnsi="Arial" w:cs="Arial"/>
        </w:rPr>
        <w:t>, Dib</w:t>
      </w:r>
      <w:r w:rsidR="00E9063C" w:rsidRPr="00B56B1A">
        <w:rPr>
          <w:rFonts w:ascii="Arial" w:hAnsi="Arial" w:cs="Arial"/>
        </w:rPr>
        <w:t xml:space="preserve"> C</w:t>
      </w:r>
      <w:r w:rsidRPr="00B56B1A">
        <w:rPr>
          <w:rFonts w:ascii="Arial" w:hAnsi="Arial" w:cs="Arial"/>
        </w:rPr>
        <w:t>, Abu-Fadel</w:t>
      </w:r>
      <w:r w:rsidR="00E9063C" w:rsidRPr="00B56B1A">
        <w:rPr>
          <w:rFonts w:ascii="Arial" w:hAnsi="Arial" w:cs="Arial"/>
        </w:rPr>
        <w:t xml:space="preserve"> MS</w:t>
      </w:r>
      <w:r w:rsidRPr="00B56B1A">
        <w:rPr>
          <w:rFonts w:ascii="Arial" w:hAnsi="Arial" w:cs="Arial"/>
        </w:rPr>
        <w:t>, Lozano</w:t>
      </w:r>
      <w:r w:rsidR="00E9063C" w:rsidRPr="00B56B1A">
        <w:rPr>
          <w:rFonts w:ascii="Arial" w:hAnsi="Arial" w:cs="Arial"/>
        </w:rPr>
        <w:t xml:space="preserve"> PM</w:t>
      </w:r>
      <w:r w:rsidRPr="00B56B1A">
        <w:rPr>
          <w:rFonts w:ascii="Arial" w:hAnsi="Arial" w:cs="Arial"/>
        </w:rPr>
        <w:t>, Exaire</w:t>
      </w:r>
      <w:r w:rsidR="00E9063C" w:rsidRPr="00B56B1A">
        <w:rPr>
          <w:rFonts w:ascii="Arial" w:hAnsi="Arial" w:cs="Arial"/>
        </w:rPr>
        <w:t xml:space="preserve"> JE</w:t>
      </w:r>
      <w:r w:rsidRPr="00B56B1A">
        <w:rPr>
          <w:rFonts w:ascii="Arial" w:hAnsi="Arial" w:cs="Arial"/>
        </w:rPr>
        <w:t>, Ali</w:t>
      </w:r>
      <w:r w:rsidR="00E9063C" w:rsidRPr="00B56B1A">
        <w:rPr>
          <w:rFonts w:ascii="Arial" w:hAnsi="Arial" w:cs="Arial"/>
        </w:rPr>
        <w:t xml:space="preserve"> M</w:t>
      </w:r>
      <w:r w:rsidRPr="00B56B1A">
        <w:rPr>
          <w:rFonts w:ascii="Arial" w:hAnsi="Arial" w:cs="Arial"/>
        </w:rPr>
        <w:t>, Ramirez-Jimenez</w:t>
      </w:r>
      <w:r w:rsidR="00E9063C" w:rsidRPr="00B56B1A">
        <w:rPr>
          <w:rFonts w:ascii="Arial" w:hAnsi="Arial" w:cs="Arial"/>
        </w:rPr>
        <w:t xml:space="preserve"> A</w:t>
      </w:r>
      <w:r w:rsidRPr="00B56B1A">
        <w:rPr>
          <w:rFonts w:ascii="Arial" w:hAnsi="Arial" w:cs="Arial"/>
        </w:rPr>
        <w:t>, Thadani</w:t>
      </w:r>
      <w:r w:rsidR="00E9063C" w:rsidRPr="00B56B1A">
        <w:rPr>
          <w:rFonts w:ascii="Arial" w:hAnsi="Arial" w:cs="Arial"/>
        </w:rPr>
        <w:t xml:space="preserve"> U</w:t>
      </w:r>
      <w:r w:rsidR="00340FF8" w:rsidRPr="00B56B1A">
        <w:rPr>
          <w:rFonts w:ascii="Arial" w:hAnsi="Arial" w:cs="Arial"/>
        </w:rPr>
        <w:t xml:space="preserve">. </w:t>
      </w:r>
      <w:r w:rsidRPr="00B56B1A">
        <w:rPr>
          <w:rFonts w:ascii="Arial" w:hAnsi="Arial" w:cs="Arial"/>
        </w:rPr>
        <w:t>Outcomes of Conservative versus Invasive approach pre-operatively after abnormal myocardial perfusion scan: A Randomized Veterans’ Pilot Study</w:t>
      </w:r>
      <w:r w:rsidR="00E9063C" w:rsidRPr="00B56B1A">
        <w:rPr>
          <w:rFonts w:ascii="Arial" w:hAnsi="Arial" w:cs="Arial"/>
        </w:rPr>
        <w:t>. SCAI 2016 Scientific Sessions, May 2016, Orlando, FL.</w:t>
      </w:r>
    </w:p>
    <w:p w14:paraId="36165193" w14:textId="75321848" w:rsidR="00DA1F20" w:rsidRPr="00202E90" w:rsidRDefault="00DA1F20" w:rsidP="0008146A">
      <w:pPr>
        <w:pStyle w:val="ListParagraph"/>
        <w:numPr>
          <w:ilvl w:val="0"/>
          <w:numId w:val="22"/>
        </w:numPr>
        <w:shd w:val="clear" w:color="auto" w:fill="FFFFFF"/>
        <w:spacing w:after="0" w:line="240" w:lineRule="auto"/>
        <w:ind w:right="225"/>
        <w:rPr>
          <w:rFonts w:ascii="Arial" w:hAnsi="Arial" w:cs="Arial"/>
        </w:rPr>
      </w:pPr>
      <w:r w:rsidRPr="00202E90">
        <w:rPr>
          <w:rFonts w:ascii="Arial" w:hAnsi="Arial" w:cs="Arial"/>
        </w:rPr>
        <w:t xml:space="preserve">Rahat T, Nguyen T, </w:t>
      </w:r>
      <w:r w:rsidRPr="00202E90">
        <w:rPr>
          <w:rFonts w:ascii="Arial" w:hAnsi="Arial" w:cs="Arial"/>
          <w:b/>
        </w:rPr>
        <w:t>Latif F</w:t>
      </w:r>
      <w:r w:rsidRPr="00202E90">
        <w:rPr>
          <w:rFonts w:ascii="Arial" w:hAnsi="Arial" w:cs="Arial"/>
        </w:rPr>
        <w:t xml:space="preserve">.  Role of Prophylactic Coronary Revascularisation in Improving Cardiovascular Outcomes During Non-Cardiac Surgery: A Narrative Review.  Neth Heart J. 2016 Oct;24(10):563-70. </w:t>
      </w:r>
      <w:r w:rsidR="0008146A">
        <w:rPr>
          <w:rFonts w:ascii="Arial" w:hAnsi="Arial" w:cs="Arial"/>
        </w:rPr>
        <w:t>[</w:t>
      </w:r>
      <w:r w:rsidR="0008146A" w:rsidRPr="0008146A">
        <w:rPr>
          <w:rFonts w:ascii="Arial" w:hAnsi="Arial" w:cs="Arial"/>
        </w:rPr>
        <w:t>PMID: 27538928</w:t>
      </w:r>
      <w:r w:rsidR="0008146A">
        <w:rPr>
          <w:rFonts w:ascii="Arial" w:hAnsi="Arial" w:cs="Arial"/>
        </w:rPr>
        <w:t>]</w:t>
      </w:r>
    </w:p>
    <w:p w14:paraId="11443AFD" w14:textId="72B638C2" w:rsidR="00DA1F20" w:rsidRDefault="00DA1F20" w:rsidP="00B53E1B">
      <w:pPr>
        <w:pStyle w:val="ListParagraph"/>
        <w:shd w:val="clear" w:color="auto" w:fill="FFFFFF"/>
        <w:spacing w:after="0" w:line="240" w:lineRule="auto"/>
        <w:ind w:left="360" w:right="225"/>
        <w:rPr>
          <w:rFonts w:ascii="Arial" w:hAnsi="Arial" w:cs="Arial"/>
        </w:rPr>
      </w:pPr>
    </w:p>
    <w:p w14:paraId="6A2416F6" w14:textId="5970EB88" w:rsidR="00E85299" w:rsidRPr="00C50705" w:rsidRDefault="00A91FB3" w:rsidP="004459D8">
      <w:pPr>
        <w:pStyle w:val="ListParagraph"/>
        <w:shd w:val="clear" w:color="auto" w:fill="FFFFFF"/>
        <w:spacing w:after="0" w:line="240" w:lineRule="auto"/>
        <w:ind w:left="360" w:right="230"/>
        <w:rPr>
          <w:rFonts w:ascii="Arial" w:hAnsi="Arial" w:cs="Arial"/>
        </w:rPr>
      </w:pPr>
      <w:r>
        <w:rPr>
          <w:rFonts w:ascii="Arial" w:hAnsi="Arial" w:cs="Arial"/>
        </w:rPr>
        <w:t xml:space="preserve">2. </w:t>
      </w:r>
      <w:r w:rsidR="00E85299" w:rsidRPr="00C50705">
        <w:rPr>
          <w:rFonts w:ascii="Arial" w:hAnsi="Arial" w:cs="Arial"/>
          <w:b/>
        </w:rPr>
        <w:t>PREMIER Trial (CCTA#0002; VA funded at &gt;$100,000/year): Plaque regression and progenitor cell mobilization with intensive lipid elimination regimen</w:t>
      </w:r>
      <w:r w:rsidR="00C50705">
        <w:rPr>
          <w:rFonts w:ascii="Arial" w:hAnsi="Arial" w:cs="Arial"/>
        </w:rPr>
        <w:t>: This study randomized patients to LDL-apheresis</w:t>
      </w:r>
      <w:r w:rsidR="00E85299" w:rsidRPr="00C50705">
        <w:rPr>
          <w:rFonts w:ascii="Arial" w:hAnsi="Arial" w:cs="Arial"/>
        </w:rPr>
        <w:t xml:space="preserve"> + statins.vs. Statins. </w:t>
      </w:r>
      <w:r w:rsidR="00C50705">
        <w:rPr>
          <w:rFonts w:ascii="Arial" w:hAnsi="Arial" w:cs="Arial"/>
        </w:rPr>
        <w:t xml:space="preserve">Phase 1 has been completed while phase 2 is in follow-up phase. We met 95% of our recruitment target. I participated in both phases, and the Site Investigator and serve on the Executive Committee of the PREMIER randomized controlled trial. </w:t>
      </w:r>
      <w:r w:rsidR="00E85299" w:rsidRPr="00C50705">
        <w:rPr>
          <w:rFonts w:ascii="Arial" w:hAnsi="Arial" w:cs="Arial"/>
        </w:rPr>
        <w:t>The study was planned for initiation and completion of enrollment in 2015 and 2018, respectively has met all its pre-specified benchmarks and its results are expected in October 2018. In addition, the Dallas VA Medical Center met 100% of its required enrollments. An independent data safety monitoring board and U.S. Food and Drug Administration oversight of the study has thus far not cited any major violations of the study protocol or patient safety concerns.</w:t>
      </w:r>
    </w:p>
    <w:p w14:paraId="459EB8DC" w14:textId="77777777" w:rsidR="00E85299" w:rsidRDefault="00E85299" w:rsidP="00B53E1B">
      <w:pPr>
        <w:pStyle w:val="ListParagraph"/>
        <w:shd w:val="clear" w:color="auto" w:fill="FFFFFF"/>
        <w:spacing w:after="0" w:line="240" w:lineRule="auto"/>
        <w:ind w:left="360" w:right="225"/>
        <w:rPr>
          <w:rFonts w:ascii="Arial" w:hAnsi="Arial" w:cs="Arial"/>
        </w:rPr>
      </w:pPr>
    </w:p>
    <w:p w14:paraId="53AC5C97" w14:textId="2489B7EB" w:rsidR="00A91FB3" w:rsidRDefault="00E85299" w:rsidP="00B53E1B">
      <w:pPr>
        <w:pStyle w:val="ListParagraph"/>
        <w:shd w:val="clear" w:color="auto" w:fill="FFFFFF"/>
        <w:spacing w:after="0" w:line="240" w:lineRule="auto"/>
        <w:ind w:left="360" w:right="225"/>
        <w:rPr>
          <w:rFonts w:ascii="Arial" w:hAnsi="Arial" w:cs="Arial"/>
        </w:rPr>
      </w:pPr>
      <w:r>
        <w:rPr>
          <w:rFonts w:ascii="Arial" w:hAnsi="Arial" w:cs="Arial"/>
        </w:rPr>
        <w:t xml:space="preserve">3. </w:t>
      </w:r>
      <w:r w:rsidR="00A91FB3" w:rsidRPr="00551D08">
        <w:rPr>
          <w:rFonts w:ascii="Arial" w:hAnsi="Arial" w:cs="Arial"/>
          <w:b/>
        </w:rPr>
        <w:t>Drug-Eluting Stents vs. Bare Metal Stents In Saphenous Vein Graft Angioplasty (DIVA; NCT01121224):</w:t>
      </w:r>
      <w:r w:rsidR="00A91FB3" w:rsidRPr="00A91FB3">
        <w:rPr>
          <w:rFonts w:ascii="Arial" w:hAnsi="Arial" w:cs="Arial"/>
        </w:rPr>
        <w:t xml:space="preserve"> </w:t>
      </w:r>
      <w:r w:rsidR="00551D08">
        <w:rPr>
          <w:rFonts w:ascii="Arial" w:hAnsi="Arial" w:cs="Arial"/>
        </w:rPr>
        <w:t xml:space="preserve">At the VA Medical Center, I care for veterans’ with a high prevalence of CABG surgery who therefore, need stenting procedures in their saphenous vein grafts. DIVA was the ideal study to be performed in this patient population. </w:t>
      </w:r>
      <w:r w:rsidR="00551D08" w:rsidRPr="00551D08">
        <w:rPr>
          <w:rFonts w:ascii="Arial" w:hAnsi="Arial" w:cs="Arial"/>
        </w:rPr>
        <w:t>It is funded by the VA Coop</w:t>
      </w:r>
      <w:r w:rsidR="00551D08">
        <w:rPr>
          <w:rFonts w:ascii="Arial" w:hAnsi="Arial" w:cs="Arial"/>
        </w:rPr>
        <w:t xml:space="preserve">erative Study Program (CSP 571). I served as a Site Principal Investigator for DIVA study. When the study was handed over to me, we were struggling with our site enrollment and were on probation due to low recruitment. With personal interest and hard work, we improved out recruitment significantly to finish seventh out of 25 VA sites. The final study results have been presented at the annual scientific sessions of European Society of Cardiology 2017 and the final manuscript is about to be submitted to a very high impact journal. </w:t>
      </w:r>
      <w:r w:rsidR="00A91FB3" w:rsidRPr="00A91FB3">
        <w:rPr>
          <w:rFonts w:ascii="Arial" w:hAnsi="Arial" w:cs="Arial"/>
        </w:rPr>
        <w:t>An independent data safety monitoring board of the study did not cite any major violations of the study protocol or patient safety concerns</w:t>
      </w:r>
      <w:r w:rsidR="00551D08">
        <w:rPr>
          <w:rFonts w:ascii="Arial" w:hAnsi="Arial" w:cs="Arial"/>
        </w:rPr>
        <w:t xml:space="preserve">. </w:t>
      </w:r>
    </w:p>
    <w:p w14:paraId="210A5590" w14:textId="347FBC84" w:rsidR="00551D08" w:rsidRDefault="00551D08" w:rsidP="00B53E1B">
      <w:pPr>
        <w:pStyle w:val="ListParagraph"/>
        <w:shd w:val="clear" w:color="auto" w:fill="FFFFFF"/>
        <w:spacing w:after="0" w:line="240" w:lineRule="auto"/>
        <w:ind w:left="360" w:right="225"/>
        <w:rPr>
          <w:rFonts w:ascii="Arial" w:hAnsi="Arial" w:cs="Arial"/>
        </w:rPr>
      </w:pPr>
      <w:r>
        <w:rPr>
          <w:rFonts w:ascii="Arial" w:hAnsi="Arial" w:cs="Arial"/>
        </w:rPr>
        <w:tab/>
        <w:t xml:space="preserve">1. Brilakis ES, Banerjee, </w:t>
      </w:r>
      <w:r w:rsidRPr="00551D08">
        <w:rPr>
          <w:rFonts w:ascii="Arial" w:hAnsi="Arial" w:cs="Arial"/>
          <w:b/>
        </w:rPr>
        <w:t>Latif F</w:t>
      </w:r>
      <w:r>
        <w:rPr>
          <w:rFonts w:ascii="Arial" w:hAnsi="Arial" w:cs="Arial"/>
        </w:rPr>
        <w:t xml:space="preserve">, et al. </w:t>
      </w:r>
      <w:r w:rsidRPr="00551D08">
        <w:rPr>
          <w:rFonts w:ascii="Arial" w:hAnsi="Arial" w:cs="Arial"/>
        </w:rPr>
        <w:t>Drug Eluting Stents vs. Bare Metal Stents in Saphenous Vein Grafts</w:t>
      </w:r>
      <w:r>
        <w:rPr>
          <w:rFonts w:ascii="Arial" w:hAnsi="Arial" w:cs="Arial"/>
        </w:rPr>
        <w:t xml:space="preserve">. Presented to European Society of Cardiology, August 2017. </w:t>
      </w:r>
    </w:p>
    <w:p w14:paraId="236FF5A9" w14:textId="193028D7" w:rsidR="00701581" w:rsidRDefault="00701581" w:rsidP="00B53E1B">
      <w:pPr>
        <w:pStyle w:val="ListParagraph"/>
        <w:shd w:val="clear" w:color="auto" w:fill="FFFFFF"/>
        <w:spacing w:after="0" w:line="240" w:lineRule="auto"/>
        <w:ind w:left="360" w:right="225"/>
        <w:rPr>
          <w:rFonts w:ascii="Arial" w:hAnsi="Arial" w:cs="Arial"/>
        </w:rPr>
      </w:pPr>
    </w:p>
    <w:p w14:paraId="5B6A035F" w14:textId="42498B9E" w:rsidR="00701581" w:rsidRPr="00701581" w:rsidRDefault="00701581" w:rsidP="004459D8">
      <w:pPr>
        <w:pStyle w:val="ListParagraph"/>
        <w:shd w:val="clear" w:color="auto" w:fill="FFFFFF"/>
        <w:spacing w:after="0" w:line="240" w:lineRule="auto"/>
        <w:ind w:left="360" w:right="230"/>
        <w:rPr>
          <w:rFonts w:ascii="Arial" w:hAnsi="Arial" w:cs="Arial"/>
          <w:b/>
        </w:rPr>
      </w:pPr>
      <w:r>
        <w:rPr>
          <w:rFonts w:ascii="Arial" w:hAnsi="Arial" w:cs="Arial"/>
        </w:rPr>
        <w:t xml:space="preserve">4. </w:t>
      </w:r>
      <w:r w:rsidRPr="00701581">
        <w:rPr>
          <w:rFonts w:ascii="Arial" w:hAnsi="Arial" w:cs="Arial"/>
          <w:b/>
        </w:rPr>
        <w:t>PRESERVE Trial (VA CSP#578):</w:t>
      </w:r>
      <w:r w:rsidRPr="00701581">
        <w:rPr>
          <w:b/>
        </w:rPr>
        <w:t xml:space="preserve"> </w:t>
      </w:r>
      <w:r w:rsidRPr="00701581">
        <w:rPr>
          <w:rFonts w:ascii="Arial" w:hAnsi="Arial" w:cs="Arial"/>
          <w:b/>
        </w:rPr>
        <w:t xml:space="preserve">Prevention of Serious Adverse Events Following Angiography </w:t>
      </w:r>
    </w:p>
    <w:p w14:paraId="0AD08AE9" w14:textId="77777777" w:rsidR="004459D8" w:rsidRDefault="00701581" w:rsidP="004459D8">
      <w:pPr>
        <w:pStyle w:val="ListParagraph"/>
        <w:shd w:val="clear" w:color="auto" w:fill="FFFFFF"/>
        <w:spacing w:after="0" w:line="240" w:lineRule="auto"/>
        <w:ind w:left="360" w:right="230"/>
        <w:rPr>
          <w:rFonts w:ascii="Arial" w:hAnsi="Arial" w:cs="Arial"/>
        </w:rPr>
      </w:pPr>
      <w:r w:rsidRPr="00701581">
        <w:rPr>
          <w:rFonts w:ascii="Arial" w:hAnsi="Arial" w:cs="Arial"/>
          <w:b/>
        </w:rPr>
        <w:t xml:space="preserve">IV Normal Saline vs IV Sodium Bicarbonate &amp; N-Acetylcysteine vs Placebo for prevention of Contrast-induced Nephropathy (04/29/14 to present - Prospective, double-blind RCT): </w:t>
      </w:r>
      <w:r>
        <w:rPr>
          <w:rFonts w:ascii="Arial" w:hAnsi="Arial" w:cs="Arial"/>
        </w:rPr>
        <w:t xml:space="preserve">Acute kidney injury following coronary and vascular procedures has been associated with increased risk of mortality. We participated in the largest trial evaluating the two types of IV fluids and enrolled approximately 130 patients in this study. I served as the site principal investigator. The study is in follow-up phase. </w:t>
      </w:r>
      <w:r w:rsidRPr="00701581">
        <w:rPr>
          <w:rFonts w:ascii="Arial" w:hAnsi="Arial" w:cs="Arial"/>
        </w:rPr>
        <w:t xml:space="preserve">An independent data safety monitoring board of the study did not cite any major violations of the study protocol or patient safety concerns. </w:t>
      </w:r>
    </w:p>
    <w:p w14:paraId="3D1B848E" w14:textId="27B94D20" w:rsidR="00701581" w:rsidRPr="00701581" w:rsidRDefault="00701581" w:rsidP="004459D8">
      <w:pPr>
        <w:pStyle w:val="ListParagraph"/>
        <w:shd w:val="clear" w:color="auto" w:fill="FFFFFF"/>
        <w:spacing w:after="0" w:line="240" w:lineRule="auto"/>
        <w:ind w:left="360" w:right="230"/>
        <w:rPr>
          <w:rFonts w:ascii="Arial" w:hAnsi="Arial" w:cs="Arial"/>
        </w:rPr>
      </w:pPr>
      <w:r>
        <w:rPr>
          <w:rFonts w:ascii="Arial" w:hAnsi="Arial" w:cs="Arial"/>
        </w:rPr>
        <w:t xml:space="preserve"> </w:t>
      </w:r>
    </w:p>
    <w:p w14:paraId="332C29EA" w14:textId="39B16B94" w:rsidR="00EF1F5D" w:rsidRPr="00B12B67" w:rsidRDefault="00EF1F5D" w:rsidP="002C51BC">
      <w:pPr>
        <w:pStyle w:val="DataField11pt-Single"/>
        <w:rPr>
          <w:rStyle w:val="Strong"/>
          <w:b w:val="0"/>
          <w:szCs w:val="22"/>
          <w:u w:val="single"/>
        </w:rPr>
      </w:pPr>
      <w:r w:rsidRPr="00B12B67">
        <w:rPr>
          <w:rStyle w:val="Strong"/>
          <w:szCs w:val="22"/>
          <w:u w:val="single"/>
        </w:rPr>
        <w:t>Book Chapters</w:t>
      </w:r>
    </w:p>
    <w:p w14:paraId="1B7B3219" w14:textId="77777777" w:rsidR="00EF1F5D" w:rsidRPr="00202E90" w:rsidRDefault="00EF1F5D" w:rsidP="002C51BC">
      <w:pPr>
        <w:pStyle w:val="DataField11pt-Single"/>
        <w:rPr>
          <w:rStyle w:val="Strong"/>
          <w:b w:val="0"/>
          <w:szCs w:val="22"/>
        </w:rPr>
      </w:pPr>
    </w:p>
    <w:p w14:paraId="393B4E23" w14:textId="77777777" w:rsidR="00EF1F5D" w:rsidRPr="00202E90" w:rsidRDefault="00EF1F5D" w:rsidP="00EF1F5D">
      <w:pPr>
        <w:numPr>
          <w:ilvl w:val="0"/>
          <w:numId w:val="20"/>
        </w:numPr>
        <w:autoSpaceDE/>
        <w:autoSpaceDN/>
        <w:ind w:left="360"/>
        <w:rPr>
          <w:rFonts w:cs="Arial"/>
          <w:szCs w:val="22"/>
        </w:rPr>
      </w:pPr>
      <w:r w:rsidRPr="00202E90">
        <w:rPr>
          <w:rFonts w:cs="Arial"/>
          <w:szCs w:val="22"/>
        </w:rPr>
        <w:t xml:space="preserve">Latif F, Brachial Artery Access.  In Abu-Fadel M. (Ed.), Chapter 5, </w:t>
      </w:r>
      <w:r w:rsidRPr="00202E90">
        <w:rPr>
          <w:rFonts w:cs="Arial"/>
          <w:i/>
          <w:szCs w:val="22"/>
        </w:rPr>
        <w:t>Arterial and Venous Access in the Cardiac Catheterization Lab</w:t>
      </w:r>
      <w:r w:rsidRPr="00202E90">
        <w:rPr>
          <w:rFonts w:cs="Arial"/>
          <w:szCs w:val="22"/>
        </w:rPr>
        <w:t>. Rutgers University Press.  June 2016.</w:t>
      </w:r>
    </w:p>
    <w:p w14:paraId="33315B39" w14:textId="77777777" w:rsidR="00EF1F5D" w:rsidRPr="00202E90" w:rsidRDefault="00EF1F5D" w:rsidP="00EF1F5D">
      <w:pPr>
        <w:ind w:left="360"/>
        <w:rPr>
          <w:rFonts w:cs="Arial"/>
          <w:szCs w:val="22"/>
        </w:rPr>
      </w:pPr>
    </w:p>
    <w:p w14:paraId="078570A1" w14:textId="77777777" w:rsidR="00EF1F5D" w:rsidRPr="00202E90" w:rsidRDefault="00EF1F5D" w:rsidP="00EF1F5D">
      <w:pPr>
        <w:numPr>
          <w:ilvl w:val="0"/>
          <w:numId w:val="20"/>
        </w:numPr>
        <w:autoSpaceDE/>
        <w:autoSpaceDN/>
        <w:ind w:left="360"/>
        <w:rPr>
          <w:rFonts w:cs="Arial"/>
          <w:szCs w:val="22"/>
        </w:rPr>
      </w:pPr>
      <w:r w:rsidRPr="00202E90">
        <w:rPr>
          <w:rFonts w:cs="Arial"/>
          <w:szCs w:val="22"/>
        </w:rPr>
        <w:t xml:space="preserve">Rousan TA, </w:t>
      </w:r>
      <w:r w:rsidRPr="00202E90">
        <w:rPr>
          <w:rFonts w:cs="Arial"/>
          <w:b/>
          <w:szCs w:val="22"/>
        </w:rPr>
        <w:t>Latif F</w:t>
      </w:r>
      <w:r w:rsidRPr="00202E90">
        <w:rPr>
          <w:rFonts w:cs="Arial"/>
          <w:szCs w:val="22"/>
        </w:rPr>
        <w:t xml:space="preserve"> (2014). Optical Coherence Tomography: Current Utility and Future Potential for Management of In-Stent Restenosis. In Amir Lotfi (Ed.), </w:t>
      </w:r>
      <w:r w:rsidRPr="00202E90">
        <w:rPr>
          <w:rFonts w:cs="Arial"/>
          <w:i/>
          <w:szCs w:val="22"/>
        </w:rPr>
        <w:t>Coronary Artery Restenosis: Causes, Treatment and Clinical Outcomes</w:t>
      </w:r>
      <w:r w:rsidRPr="00202E90">
        <w:rPr>
          <w:rFonts w:cs="Arial"/>
          <w:szCs w:val="22"/>
        </w:rPr>
        <w:t>. Hauppauge, NY: Nova Science Publishers, Inc.</w:t>
      </w:r>
    </w:p>
    <w:p w14:paraId="253E7894" w14:textId="77777777" w:rsidR="00EF1F5D" w:rsidRPr="00202E90" w:rsidRDefault="00EF1F5D" w:rsidP="00EF1F5D">
      <w:pPr>
        <w:numPr>
          <w:ilvl w:val="0"/>
          <w:numId w:val="20"/>
        </w:numPr>
        <w:autoSpaceDE/>
        <w:autoSpaceDN/>
        <w:spacing w:before="240" w:after="220"/>
        <w:ind w:left="360"/>
        <w:rPr>
          <w:rFonts w:cs="Arial"/>
          <w:szCs w:val="22"/>
        </w:rPr>
      </w:pPr>
      <w:r w:rsidRPr="00202E90">
        <w:rPr>
          <w:rFonts w:cs="Arial"/>
          <w:szCs w:val="22"/>
        </w:rPr>
        <w:lastRenderedPageBreak/>
        <w:t xml:space="preserve">Thadani U, </w:t>
      </w:r>
      <w:r w:rsidRPr="00202E90">
        <w:rPr>
          <w:rFonts w:cs="Arial"/>
          <w:b/>
          <w:szCs w:val="22"/>
        </w:rPr>
        <w:t>Latif, F</w:t>
      </w:r>
      <w:r w:rsidRPr="00202E90">
        <w:rPr>
          <w:rFonts w:cs="Arial"/>
          <w:szCs w:val="22"/>
        </w:rPr>
        <w:t xml:space="preserve">. What is the Optimal Therapy for Stable Angina/Ischemic Heart Disease in 2013? International Congress on Coronary Artery Disease 2013;229-232. </w:t>
      </w:r>
    </w:p>
    <w:p w14:paraId="68A4800F" w14:textId="77777777" w:rsidR="00EF1F5D" w:rsidRPr="00202E90" w:rsidRDefault="00EF1F5D" w:rsidP="00EF1F5D">
      <w:pPr>
        <w:numPr>
          <w:ilvl w:val="0"/>
          <w:numId w:val="20"/>
        </w:numPr>
        <w:autoSpaceDE/>
        <w:autoSpaceDN/>
        <w:spacing w:before="240" w:after="220"/>
        <w:ind w:left="360"/>
        <w:rPr>
          <w:rFonts w:cs="Arial"/>
          <w:szCs w:val="22"/>
        </w:rPr>
      </w:pPr>
      <w:r w:rsidRPr="00202E90">
        <w:rPr>
          <w:rFonts w:cs="Arial"/>
          <w:szCs w:val="22"/>
        </w:rPr>
        <w:t xml:space="preserve">Chaudhry MA, Omar Z, </w:t>
      </w:r>
      <w:r w:rsidRPr="00202E90">
        <w:rPr>
          <w:rFonts w:cs="Arial"/>
          <w:b/>
          <w:szCs w:val="22"/>
        </w:rPr>
        <w:t>Latif F</w:t>
      </w:r>
      <w:r w:rsidRPr="00202E90">
        <w:rPr>
          <w:rFonts w:cs="Arial"/>
          <w:szCs w:val="22"/>
        </w:rPr>
        <w:t xml:space="preserve"> (2013). Impact of Renal Dysfunction and Peripheral Arterial Disease on Post-Operative Outcomes After Coronary Artery Bypass Grafting. In W. Aronow (Ed.), </w:t>
      </w:r>
      <w:r w:rsidRPr="00202E90">
        <w:rPr>
          <w:rFonts w:cs="Arial"/>
          <w:i/>
          <w:szCs w:val="22"/>
        </w:rPr>
        <w:t>Artery Bypass</w:t>
      </w:r>
      <w:r w:rsidRPr="00202E90">
        <w:rPr>
          <w:rFonts w:cs="Arial"/>
          <w:szCs w:val="22"/>
        </w:rPr>
        <w:t>. Intech Publishers. ISBN 980-953-307-970-2.</w:t>
      </w:r>
    </w:p>
    <w:p w14:paraId="09D1A56E" w14:textId="77777777" w:rsidR="00EF1F5D" w:rsidRPr="00202E90" w:rsidRDefault="00EF1F5D" w:rsidP="00EF1F5D">
      <w:pPr>
        <w:numPr>
          <w:ilvl w:val="0"/>
          <w:numId w:val="20"/>
        </w:numPr>
        <w:autoSpaceDE/>
        <w:autoSpaceDN/>
        <w:spacing w:before="240" w:after="220"/>
        <w:ind w:left="360"/>
        <w:rPr>
          <w:rFonts w:cs="Arial"/>
          <w:szCs w:val="22"/>
        </w:rPr>
      </w:pPr>
      <w:r w:rsidRPr="00202E90">
        <w:rPr>
          <w:rFonts w:cs="Arial"/>
          <w:b/>
          <w:szCs w:val="22"/>
        </w:rPr>
        <w:t>Latif F</w:t>
      </w:r>
      <w:r w:rsidRPr="00202E90">
        <w:rPr>
          <w:rFonts w:cs="Arial"/>
          <w:szCs w:val="22"/>
        </w:rPr>
        <w:t xml:space="preserve">, Sanghvi K, Grines CL (2011). Healthcare Delivery for Primary Angioplasty: The North American Model. In S Brecker, M Rothman (Eds.), </w:t>
      </w:r>
      <w:r w:rsidRPr="00202E90">
        <w:rPr>
          <w:rFonts w:cs="Arial"/>
          <w:i/>
          <w:szCs w:val="22"/>
        </w:rPr>
        <w:t>Essential Concepts of Primary Angioplasty</w:t>
      </w:r>
      <w:r w:rsidRPr="00202E90">
        <w:rPr>
          <w:rFonts w:cs="Arial"/>
          <w:szCs w:val="22"/>
        </w:rPr>
        <w:t xml:space="preserve"> (Chapter 16b, pp. 170-175). New York: Informa Healthcare.  ISBN 9781841846736.</w:t>
      </w:r>
    </w:p>
    <w:p w14:paraId="2E827232" w14:textId="61FA054D" w:rsidR="00FC5F9E" w:rsidRPr="00202E90" w:rsidRDefault="002C51BC" w:rsidP="002C51BC">
      <w:pPr>
        <w:rPr>
          <w:rFonts w:cs="Arial"/>
          <w:szCs w:val="22"/>
        </w:rPr>
      </w:pPr>
      <w:r w:rsidRPr="00202E90">
        <w:rPr>
          <w:rStyle w:val="Strong"/>
          <w:rFonts w:cs="Arial"/>
          <w:szCs w:val="22"/>
        </w:rPr>
        <w:t>D.</w:t>
      </w:r>
      <w:r w:rsidRPr="00202E90">
        <w:rPr>
          <w:rStyle w:val="Strong"/>
          <w:rFonts w:cs="Arial"/>
          <w:szCs w:val="22"/>
        </w:rPr>
        <w:tab/>
        <w:t>Additional Information: Research Support and/or Scholastic Performance</w:t>
      </w:r>
      <w:r w:rsidR="00FC5F9E" w:rsidRPr="00202E90">
        <w:rPr>
          <w:rFonts w:cs="Arial"/>
          <w:szCs w:val="22"/>
        </w:rPr>
        <w:t xml:space="preserve"> </w:t>
      </w:r>
    </w:p>
    <w:p w14:paraId="1CE678A4" w14:textId="77777777" w:rsidR="00202E90" w:rsidRDefault="00202E90" w:rsidP="00CE4629">
      <w:pPr>
        <w:pStyle w:val="Quick1"/>
        <w:tabs>
          <w:tab w:val="left" w:pos="-1080"/>
          <w:tab w:val="left" w:pos="-720"/>
          <w:tab w:val="left" w:pos="720"/>
          <w:tab w:val="left" w:pos="1440"/>
          <w:tab w:val="left" w:pos="2160"/>
          <w:tab w:val="left" w:pos="3600"/>
          <w:tab w:val="left" w:pos="7200"/>
        </w:tabs>
        <w:ind w:left="0"/>
        <w:rPr>
          <w:rFonts w:cs="Arial"/>
          <w:sz w:val="22"/>
          <w:szCs w:val="22"/>
        </w:rPr>
      </w:pPr>
    </w:p>
    <w:p w14:paraId="11512E8A" w14:textId="4383172C" w:rsidR="00CE4629" w:rsidRPr="00CE4629" w:rsidRDefault="00CE4629" w:rsidP="00CE4629">
      <w:pPr>
        <w:pStyle w:val="Quick1"/>
        <w:tabs>
          <w:tab w:val="left" w:pos="-1080"/>
          <w:tab w:val="left" w:pos="-720"/>
          <w:tab w:val="left" w:pos="720"/>
          <w:tab w:val="left" w:pos="1440"/>
          <w:tab w:val="left" w:pos="2160"/>
          <w:tab w:val="left" w:pos="3600"/>
          <w:tab w:val="left" w:pos="7200"/>
        </w:tabs>
        <w:ind w:left="0"/>
        <w:rPr>
          <w:rFonts w:cs="Arial"/>
          <w:b/>
          <w:sz w:val="22"/>
          <w:szCs w:val="22"/>
          <w:u w:val="single"/>
        </w:rPr>
      </w:pPr>
      <w:r w:rsidRPr="00CE4629">
        <w:rPr>
          <w:rFonts w:cs="Arial"/>
          <w:b/>
          <w:sz w:val="22"/>
          <w:szCs w:val="22"/>
          <w:u w:val="single"/>
        </w:rPr>
        <w:t>Current</w:t>
      </w:r>
    </w:p>
    <w:p w14:paraId="5B2CF2FB" w14:textId="7D6DCEA7" w:rsidR="00202E90" w:rsidRPr="00202E90" w:rsidRDefault="00202E90" w:rsidP="00202E90">
      <w:pPr>
        <w:pStyle w:val="Quick1"/>
        <w:tabs>
          <w:tab w:val="left" w:pos="-1080"/>
          <w:tab w:val="left" w:pos="-720"/>
          <w:tab w:val="left" w:pos="720"/>
          <w:tab w:val="left" w:pos="1440"/>
          <w:tab w:val="left" w:pos="2160"/>
          <w:tab w:val="left" w:pos="3600"/>
          <w:tab w:val="left" w:pos="7200"/>
        </w:tabs>
        <w:ind w:left="0"/>
        <w:rPr>
          <w:rFonts w:cs="Arial"/>
          <w:sz w:val="22"/>
          <w:szCs w:val="22"/>
        </w:rPr>
      </w:pPr>
    </w:p>
    <w:p w14:paraId="5031501F" w14:textId="146D98E6" w:rsidR="00202E90" w:rsidRPr="00202E90" w:rsidRDefault="00202E90" w:rsidP="00202E90">
      <w:pPr>
        <w:pStyle w:val="Quick1"/>
        <w:tabs>
          <w:tab w:val="left" w:pos="-1080"/>
          <w:tab w:val="left" w:pos="-720"/>
          <w:tab w:val="left" w:pos="720"/>
          <w:tab w:val="left" w:pos="1440"/>
          <w:tab w:val="left" w:pos="2160"/>
          <w:tab w:val="left" w:pos="3600"/>
          <w:tab w:val="left" w:pos="7200"/>
        </w:tabs>
        <w:ind w:left="0"/>
        <w:rPr>
          <w:rFonts w:cs="Arial"/>
          <w:sz w:val="22"/>
          <w:szCs w:val="22"/>
        </w:rPr>
      </w:pPr>
      <w:r w:rsidRPr="00202E90">
        <w:rPr>
          <w:rFonts w:cs="Arial"/>
          <w:sz w:val="22"/>
          <w:szCs w:val="22"/>
        </w:rPr>
        <w:t>PRESERVE Ancillary (VA CSP#578)</w:t>
      </w:r>
      <w:r>
        <w:rPr>
          <w:rFonts w:cs="Arial"/>
          <w:sz w:val="22"/>
          <w:szCs w:val="22"/>
        </w:rPr>
        <w:t xml:space="preserve"> - </w:t>
      </w:r>
      <w:r w:rsidRPr="00202E90">
        <w:rPr>
          <w:rFonts w:cs="Arial"/>
          <w:sz w:val="22"/>
          <w:szCs w:val="22"/>
        </w:rPr>
        <w:t>Site Principal Investigator</w:t>
      </w:r>
    </w:p>
    <w:p w14:paraId="0EDBA189" w14:textId="77777777" w:rsidR="00202E90" w:rsidRPr="00202E90" w:rsidRDefault="00202E90" w:rsidP="00202E90">
      <w:pPr>
        <w:pStyle w:val="Quick1"/>
        <w:tabs>
          <w:tab w:val="left" w:pos="-1080"/>
          <w:tab w:val="left" w:pos="-720"/>
          <w:tab w:val="left" w:pos="720"/>
          <w:tab w:val="left" w:pos="1440"/>
          <w:tab w:val="left" w:pos="2160"/>
          <w:tab w:val="left" w:pos="3600"/>
          <w:tab w:val="left" w:pos="7200"/>
        </w:tabs>
        <w:ind w:left="0"/>
        <w:rPr>
          <w:rFonts w:cs="Arial"/>
          <w:sz w:val="22"/>
          <w:szCs w:val="22"/>
        </w:rPr>
      </w:pPr>
      <w:r w:rsidRPr="00202E90">
        <w:rPr>
          <w:rFonts w:cs="Arial"/>
          <w:sz w:val="22"/>
          <w:szCs w:val="22"/>
        </w:rPr>
        <w:t>Biomarker collection and analysis in the Preserve trial cohort</w:t>
      </w:r>
    </w:p>
    <w:p w14:paraId="1AD0CA4E" w14:textId="77777777" w:rsidR="00202E90" w:rsidRPr="00202E90" w:rsidRDefault="00202E90" w:rsidP="00202E90">
      <w:pPr>
        <w:pStyle w:val="Quick1"/>
        <w:tabs>
          <w:tab w:val="left" w:pos="-1080"/>
          <w:tab w:val="left" w:pos="-720"/>
          <w:tab w:val="left" w:pos="720"/>
          <w:tab w:val="left" w:pos="1440"/>
          <w:tab w:val="left" w:pos="2160"/>
          <w:tab w:val="left" w:pos="3600"/>
          <w:tab w:val="left" w:pos="7200"/>
        </w:tabs>
        <w:ind w:left="0"/>
        <w:rPr>
          <w:rFonts w:cs="Arial"/>
          <w:sz w:val="22"/>
          <w:szCs w:val="22"/>
        </w:rPr>
      </w:pPr>
    </w:p>
    <w:p w14:paraId="3B5532E1" w14:textId="484C8443" w:rsidR="00202E90" w:rsidRPr="00202E90" w:rsidRDefault="00202E90" w:rsidP="00202E90">
      <w:pPr>
        <w:pStyle w:val="BodyText"/>
        <w:tabs>
          <w:tab w:val="left" w:pos="720"/>
          <w:tab w:val="left" w:pos="1440"/>
          <w:tab w:val="left" w:pos="2160"/>
          <w:tab w:val="left" w:pos="2880"/>
        </w:tabs>
        <w:spacing w:after="0" w:line="240" w:lineRule="atLeast"/>
        <w:rPr>
          <w:rFonts w:cs="Arial"/>
          <w:szCs w:val="22"/>
        </w:rPr>
      </w:pPr>
      <w:r w:rsidRPr="00202E90">
        <w:rPr>
          <w:rFonts w:cs="Arial"/>
          <w:szCs w:val="22"/>
        </w:rPr>
        <w:t>CLOPIDOGREL ADHERENCE</w:t>
      </w:r>
      <w:r>
        <w:rPr>
          <w:rFonts w:cs="Arial"/>
          <w:szCs w:val="22"/>
        </w:rPr>
        <w:t xml:space="preserve"> - </w:t>
      </w:r>
      <w:r w:rsidRPr="00202E90">
        <w:rPr>
          <w:rFonts w:cs="Arial"/>
          <w:szCs w:val="22"/>
        </w:rPr>
        <w:t>Site Principal Investigator</w:t>
      </w:r>
      <w:r>
        <w:rPr>
          <w:rFonts w:cs="Arial"/>
          <w:szCs w:val="22"/>
        </w:rPr>
        <w:t xml:space="preserve"> - </w:t>
      </w:r>
      <w:r w:rsidR="00B12B67">
        <w:rPr>
          <w:rFonts w:cs="Arial"/>
          <w:szCs w:val="22"/>
        </w:rPr>
        <w:t xml:space="preserve">09/2015 to </w:t>
      </w:r>
      <w:r w:rsidRPr="00202E90">
        <w:rPr>
          <w:rFonts w:cs="Arial"/>
          <w:szCs w:val="22"/>
        </w:rPr>
        <w:t>Present</w:t>
      </w:r>
    </w:p>
    <w:p w14:paraId="677CB338" w14:textId="77777777" w:rsidR="00202E90" w:rsidRPr="00202E90" w:rsidRDefault="00202E90" w:rsidP="00202E90">
      <w:pPr>
        <w:pStyle w:val="BodyText"/>
        <w:tabs>
          <w:tab w:val="left" w:pos="720"/>
          <w:tab w:val="left" w:pos="1440"/>
          <w:tab w:val="left" w:pos="2160"/>
          <w:tab w:val="left" w:pos="2880"/>
        </w:tabs>
        <w:spacing w:after="0" w:line="240" w:lineRule="atLeast"/>
        <w:rPr>
          <w:rFonts w:cs="Arial"/>
          <w:szCs w:val="22"/>
        </w:rPr>
      </w:pPr>
      <w:r w:rsidRPr="00202E90">
        <w:rPr>
          <w:rFonts w:cs="Arial"/>
          <w:szCs w:val="22"/>
        </w:rPr>
        <w:t>Hybrid Effectiveness-Implementation Study to Improve Clopidogrel Adherence (VA Study)</w:t>
      </w:r>
    </w:p>
    <w:p w14:paraId="59C2DAF6" w14:textId="77777777" w:rsidR="00202E90" w:rsidRDefault="00202E90" w:rsidP="00202E90">
      <w:pPr>
        <w:pStyle w:val="Quick1"/>
        <w:tabs>
          <w:tab w:val="left" w:pos="-1080"/>
          <w:tab w:val="left" w:pos="-720"/>
          <w:tab w:val="left" w:pos="720"/>
          <w:tab w:val="left" w:pos="1440"/>
          <w:tab w:val="left" w:pos="2160"/>
          <w:tab w:val="left" w:pos="3600"/>
          <w:tab w:val="left" w:pos="7200"/>
        </w:tabs>
        <w:ind w:left="0"/>
        <w:rPr>
          <w:rFonts w:cs="Arial"/>
          <w:sz w:val="22"/>
          <w:szCs w:val="22"/>
        </w:rPr>
      </w:pPr>
    </w:p>
    <w:p w14:paraId="08A6178A" w14:textId="278A47CF" w:rsidR="00202E90" w:rsidRPr="00202E90" w:rsidRDefault="00202E90" w:rsidP="00202E90">
      <w:pPr>
        <w:pStyle w:val="BodyText"/>
        <w:tabs>
          <w:tab w:val="left" w:pos="720"/>
          <w:tab w:val="left" w:pos="1440"/>
          <w:tab w:val="left" w:pos="2160"/>
          <w:tab w:val="left" w:pos="2880"/>
        </w:tabs>
        <w:spacing w:after="0" w:line="240" w:lineRule="atLeast"/>
        <w:rPr>
          <w:rFonts w:cs="Arial"/>
          <w:szCs w:val="22"/>
        </w:rPr>
      </w:pPr>
      <w:r w:rsidRPr="00202E90">
        <w:rPr>
          <w:rFonts w:cs="Arial"/>
          <w:szCs w:val="22"/>
        </w:rPr>
        <w:t>XL-PAD Registry</w:t>
      </w:r>
      <w:r>
        <w:rPr>
          <w:rFonts w:cs="Arial"/>
          <w:szCs w:val="22"/>
        </w:rPr>
        <w:t xml:space="preserve"> - Sub-Investigator - </w:t>
      </w:r>
      <w:r w:rsidRPr="00202E90">
        <w:rPr>
          <w:rFonts w:cs="Arial"/>
          <w:szCs w:val="22"/>
        </w:rPr>
        <w:t>11/4/12 to present</w:t>
      </w:r>
    </w:p>
    <w:p w14:paraId="66E1AF58" w14:textId="77777777" w:rsidR="00202E90" w:rsidRPr="00202E90" w:rsidRDefault="00202E90" w:rsidP="00202E90">
      <w:pPr>
        <w:pStyle w:val="BodyText"/>
        <w:tabs>
          <w:tab w:val="left" w:pos="720"/>
          <w:tab w:val="left" w:pos="1440"/>
          <w:tab w:val="left" w:pos="2160"/>
          <w:tab w:val="left" w:pos="2880"/>
        </w:tabs>
        <w:spacing w:after="0" w:line="240" w:lineRule="atLeast"/>
        <w:rPr>
          <w:rFonts w:cs="Arial"/>
          <w:szCs w:val="22"/>
        </w:rPr>
      </w:pPr>
      <w:r w:rsidRPr="00202E90">
        <w:rPr>
          <w:rFonts w:cs="Arial"/>
          <w:szCs w:val="22"/>
        </w:rPr>
        <w:t>Multicenter Registry for Peripheral Arterial Disease Interventions and Outcomes.  PAD below the knee and superficial femoral artery interventions and outcomes.</w:t>
      </w:r>
    </w:p>
    <w:p w14:paraId="7B10B53B" w14:textId="77777777" w:rsidR="00202E90" w:rsidRPr="00202E90" w:rsidRDefault="00202E90" w:rsidP="00202E90">
      <w:pPr>
        <w:pStyle w:val="BodyText"/>
        <w:tabs>
          <w:tab w:val="left" w:pos="720"/>
          <w:tab w:val="left" w:pos="1440"/>
          <w:tab w:val="left" w:pos="2160"/>
          <w:tab w:val="left" w:pos="2880"/>
        </w:tabs>
        <w:spacing w:after="0" w:line="240" w:lineRule="atLeast"/>
        <w:ind w:left="720"/>
        <w:rPr>
          <w:rFonts w:cs="Arial"/>
          <w:szCs w:val="22"/>
        </w:rPr>
      </w:pPr>
    </w:p>
    <w:p w14:paraId="7B274988" w14:textId="39B17F92" w:rsidR="00202E90" w:rsidRPr="00202E90" w:rsidRDefault="00202E90" w:rsidP="00202E90">
      <w:pPr>
        <w:tabs>
          <w:tab w:val="left" w:pos="1440"/>
          <w:tab w:val="left" w:pos="2160"/>
        </w:tabs>
        <w:rPr>
          <w:rFonts w:cs="Arial"/>
          <w:szCs w:val="22"/>
        </w:rPr>
      </w:pPr>
      <w:r w:rsidRPr="00202E90">
        <w:rPr>
          <w:rFonts w:cs="Arial"/>
          <w:szCs w:val="22"/>
        </w:rPr>
        <w:t xml:space="preserve">EUCLID </w:t>
      </w:r>
      <w:r>
        <w:rPr>
          <w:rFonts w:cs="Arial"/>
          <w:szCs w:val="22"/>
        </w:rPr>
        <w:t xml:space="preserve">SUB-STUDY – </w:t>
      </w:r>
      <w:r w:rsidR="00CE4629">
        <w:rPr>
          <w:rFonts w:cs="Arial"/>
          <w:szCs w:val="22"/>
        </w:rPr>
        <w:t xml:space="preserve">Site Co-Principal Investigator </w:t>
      </w:r>
      <w:r>
        <w:rPr>
          <w:rFonts w:cs="Arial"/>
          <w:szCs w:val="22"/>
        </w:rPr>
        <w:t xml:space="preserve">- </w:t>
      </w:r>
      <w:r w:rsidR="00B12B67">
        <w:rPr>
          <w:rFonts w:cs="Arial"/>
          <w:szCs w:val="22"/>
        </w:rPr>
        <w:t xml:space="preserve">03/2013 to </w:t>
      </w:r>
      <w:r w:rsidRPr="00202E90">
        <w:rPr>
          <w:rFonts w:cs="Arial"/>
          <w:szCs w:val="22"/>
        </w:rPr>
        <w:t>Present</w:t>
      </w:r>
    </w:p>
    <w:p w14:paraId="2D3CEFC0" w14:textId="77777777" w:rsidR="00202E90" w:rsidRPr="00202E90" w:rsidRDefault="00202E90" w:rsidP="00202E90">
      <w:pPr>
        <w:tabs>
          <w:tab w:val="left" w:pos="1440"/>
          <w:tab w:val="left" w:pos="2160"/>
        </w:tabs>
        <w:rPr>
          <w:rFonts w:cs="Arial"/>
          <w:szCs w:val="22"/>
        </w:rPr>
      </w:pPr>
      <w:r w:rsidRPr="00202E90">
        <w:rPr>
          <w:rFonts w:cs="Arial"/>
          <w:szCs w:val="22"/>
        </w:rPr>
        <w:t>Industry - AstraZeneca</w:t>
      </w:r>
    </w:p>
    <w:p w14:paraId="15C670A5" w14:textId="77777777" w:rsidR="00202E90" w:rsidRPr="00202E90" w:rsidRDefault="00202E90" w:rsidP="00202E90">
      <w:pPr>
        <w:tabs>
          <w:tab w:val="left" w:pos="1440"/>
          <w:tab w:val="left" w:pos="2160"/>
        </w:tabs>
        <w:rPr>
          <w:rFonts w:cs="Arial"/>
          <w:szCs w:val="22"/>
        </w:rPr>
      </w:pPr>
      <w:r w:rsidRPr="00202E90">
        <w:rPr>
          <w:rFonts w:cs="Arial"/>
          <w:szCs w:val="22"/>
        </w:rPr>
        <w:t>Effect of Ticagrelor versus Clopidogrel for Inhibition of Platelet Activity in Subjects with Symptomatic Peripheral Artery Disease: EUCLID Platelet Function Substudy</w:t>
      </w:r>
    </w:p>
    <w:p w14:paraId="78DC1FE3" w14:textId="77777777" w:rsidR="00202E90" w:rsidRPr="00202E90" w:rsidRDefault="00202E90" w:rsidP="00202E90">
      <w:pPr>
        <w:tabs>
          <w:tab w:val="left" w:pos="1440"/>
          <w:tab w:val="left" w:pos="2160"/>
        </w:tabs>
        <w:rPr>
          <w:rFonts w:cs="Arial"/>
          <w:szCs w:val="22"/>
        </w:rPr>
      </w:pPr>
    </w:p>
    <w:p w14:paraId="744E429B" w14:textId="6805DDBA" w:rsidR="00202E90" w:rsidRPr="00202E90" w:rsidRDefault="00202E90" w:rsidP="00202E90">
      <w:pPr>
        <w:rPr>
          <w:rFonts w:cs="Arial"/>
          <w:noProof/>
          <w:szCs w:val="22"/>
        </w:rPr>
      </w:pPr>
      <w:r>
        <w:rPr>
          <w:rFonts w:cs="Arial"/>
          <w:noProof/>
          <w:szCs w:val="22"/>
        </w:rPr>
        <w:t xml:space="preserve">JETSTREAM ISR – Sub-Investigator - </w:t>
      </w:r>
      <w:r w:rsidRPr="00202E90">
        <w:rPr>
          <w:rFonts w:cs="Arial"/>
          <w:noProof/>
          <w:szCs w:val="22"/>
        </w:rPr>
        <w:t>10/2016 to present</w:t>
      </w:r>
    </w:p>
    <w:p w14:paraId="795E2BAB" w14:textId="77777777" w:rsidR="00202E90" w:rsidRPr="00202E90" w:rsidRDefault="00202E90" w:rsidP="00202E90">
      <w:pPr>
        <w:rPr>
          <w:rFonts w:cs="Arial"/>
          <w:noProof/>
          <w:szCs w:val="22"/>
        </w:rPr>
      </w:pPr>
      <w:r w:rsidRPr="00202E90">
        <w:rPr>
          <w:rFonts w:cs="Arial"/>
          <w:noProof/>
          <w:szCs w:val="22"/>
        </w:rPr>
        <w:t>Industry- Midwest Cardiovascular Research Foundation (MCRF)</w:t>
      </w:r>
    </w:p>
    <w:p w14:paraId="2CBE2699" w14:textId="77777777" w:rsidR="00202E90" w:rsidRPr="00202E90" w:rsidRDefault="00202E90" w:rsidP="00202E90">
      <w:pPr>
        <w:rPr>
          <w:rFonts w:cs="Arial"/>
          <w:noProof/>
          <w:szCs w:val="22"/>
        </w:rPr>
      </w:pPr>
      <w:r w:rsidRPr="00202E90">
        <w:rPr>
          <w:rFonts w:cs="Arial"/>
          <w:noProof/>
          <w:szCs w:val="22"/>
        </w:rPr>
        <w:t>JetStream Atherectomy for the Treatment of In-stent Restenosis of the Femoropopliteal Artery (JET ISR Trial)</w:t>
      </w:r>
    </w:p>
    <w:p w14:paraId="15DB8F94" w14:textId="77777777" w:rsidR="00202E90" w:rsidRPr="00202E90" w:rsidRDefault="00202E90" w:rsidP="00202E90">
      <w:pPr>
        <w:rPr>
          <w:rFonts w:cs="Arial"/>
          <w:noProof/>
          <w:szCs w:val="22"/>
        </w:rPr>
      </w:pPr>
    </w:p>
    <w:p w14:paraId="3D03F9A8" w14:textId="3DA7151C" w:rsidR="00202E90" w:rsidRPr="00202E90" w:rsidRDefault="00202E90" w:rsidP="00202E90">
      <w:pPr>
        <w:tabs>
          <w:tab w:val="left" w:pos="1440"/>
          <w:tab w:val="left" w:pos="2160"/>
        </w:tabs>
        <w:rPr>
          <w:rFonts w:cs="Arial"/>
          <w:szCs w:val="22"/>
        </w:rPr>
      </w:pPr>
      <w:r>
        <w:rPr>
          <w:rFonts w:cs="Arial"/>
          <w:szCs w:val="22"/>
        </w:rPr>
        <w:t xml:space="preserve">ODYSSEY – Sub-Investigator </w:t>
      </w:r>
      <w:r w:rsidR="00B12B67">
        <w:rPr>
          <w:rFonts w:cs="Arial"/>
          <w:szCs w:val="22"/>
        </w:rPr>
        <w:t xml:space="preserve">- </w:t>
      </w:r>
      <w:r w:rsidRPr="00202E90">
        <w:rPr>
          <w:rFonts w:cs="Arial"/>
          <w:szCs w:val="22"/>
        </w:rPr>
        <w:t>12/2013 to present</w:t>
      </w:r>
    </w:p>
    <w:p w14:paraId="5C8D6936" w14:textId="77777777" w:rsidR="00202E90" w:rsidRPr="00202E90" w:rsidRDefault="00202E90" w:rsidP="00202E90">
      <w:pPr>
        <w:tabs>
          <w:tab w:val="left" w:pos="1440"/>
          <w:tab w:val="left" w:pos="2160"/>
        </w:tabs>
        <w:rPr>
          <w:rFonts w:cs="Arial"/>
          <w:szCs w:val="22"/>
        </w:rPr>
      </w:pPr>
      <w:r w:rsidRPr="00202E90">
        <w:rPr>
          <w:rFonts w:cs="Arial"/>
          <w:szCs w:val="22"/>
        </w:rPr>
        <w:t>Industry – Sanofi</w:t>
      </w:r>
    </w:p>
    <w:p w14:paraId="380A2BE3" w14:textId="77777777" w:rsidR="00202E90" w:rsidRPr="00202E90" w:rsidRDefault="00202E90" w:rsidP="00202E90">
      <w:pPr>
        <w:tabs>
          <w:tab w:val="left" w:pos="1440"/>
          <w:tab w:val="left" w:pos="2160"/>
        </w:tabs>
        <w:rPr>
          <w:rFonts w:cs="Arial"/>
          <w:szCs w:val="22"/>
        </w:rPr>
      </w:pPr>
      <w:r w:rsidRPr="00202E90">
        <w:rPr>
          <w:rFonts w:cs="Arial"/>
          <w:szCs w:val="22"/>
        </w:rPr>
        <w:t>A Randomized, Double-Blind, Placebo-Controlled, Parallel-Group Study to Evaluate the Effect of SAR236553/REGN727 on the Occurrence of Cardiovascular Events in Patients Who Have Recently Experienced an Acute Coronary Syndrome</w:t>
      </w:r>
    </w:p>
    <w:p w14:paraId="7942732F" w14:textId="77777777" w:rsidR="00202E90" w:rsidRPr="00202E90" w:rsidRDefault="00202E90" w:rsidP="00202E90">
      <w:pPr>
        <w:tabs>
          <w:tab w:val="left" w:pos="1440"/>
          <w:tab w:val="left" w:pos="2160"/>
        </w:tabs>
        <w:rPr>
          <w:rFonts w:cs="Arial"/>
          <w:szCs w:val="22"/>
        </w:rPr>
      </w:pPr>
    </w:p>
    <w:p w14:paraId="586D329F" w14:textId="02607AC9" w:rsidR="00202E90" w:rsidRPr="00202E90" w:rsidRDefault="00202E90" w:rsidP="00202E90">
      <w:pPr>
        <w:tabs>
          <w:tab w:val="left" w:pos="1440"/>
          <w:tab w:val="left" w:pos="2160"/>
        </w:tabs>
        <w:rPr>
          <w:rFonts w:cs="Arial"/>
          <w:szCs w:val="22"/>
        </w:rPr>
      </w:pPr>
      <w:r>
        <w:rPr>
          <w:rFonts w:cs="Arial"/>
          <w:szCs w:val="22"/>
        </w:rPr>
        <w:t xml:space="preserve">SAVI-PCI – Sub-Investigator - </w:t>
      </w:r>
      <w:r w:rsidRPr="00202E90">
        <w:rPr>
          <w:rFonts w:cs="Arial"/>
          <w:szCs w:val="22"/>
        </w:rPr>
        <w:t>07/2012-Present</w:t>
      </w:r>
    </w:p>
    <w:p w14:paraId="703BD473" w14:textId="77777777" w:rsidR="00202E90" w:rsidRPr="00202E90" w:rsidRDefault="00202E90" w:rsidP="00202E90">
      <w:pPr>
        <w:tabs>
          <w:tab w:val="left" w:pos="1440"/>
          <w:tab w:val="left" w:pos="2160"/>
        </w:tabs>
        <w:rPr>
          <w:rFonts w:cs="Arial"/>
          <w:szCs w:val="22"/>
        </w:rPr>
      </w:pPr>
      <w:r w:rsidRPr="00202E90">
        <w:rPr>
          <w:rFonts w:cs="Arial"/>
          <w:szCs w:val="22"/>
        </w:rPr>
        <w:t>Industry – Medicure International, Inc.</w:t>
      </w:r>
    </w:p>
    <w:p w14:paraId="4252460D" w14:textId="77777777" w:rsidR="00202E90" w:rsidRDefault="00202E90" w:rsidP="00202E90">
      <w:pPr>
        <w:tabs>
          <w:tab w:val="left" w:pos="1440"/>
          <w:tab w:val="left" w:pos="2160"/>
        </w:tabs>
        <w:rPr>
          <w:rFonts w:cs="Arial"/>
          <w:szCs w:val="22"/>
        </w:rPr>
      </w:pPr>
      <w:r w:rsidRPr="00202E90">
        <w:rPr>
          <w:rFonts w:cs="Arial"/>
          <w:szCs w:val="22"/>
        </w:rPr>
        <w:t>A Randomized, Multicenter, Open-Label Study to Evaluate the Efficacy of Tirofiban Using a High-Dose Bolus Plus a Shortened Infusion Duration Versus Label-Dosing Eptifibatide in Patients Undergoing Percutaneous Coronary Intervention</w:t>
      </w:r>
    </w:p>
    <w:p w14:paraId="673E3C08" w14:textId="77777777" w:rsidR="00202E90" w:rsidRPr="00202E90" w:rsidRDefault="00202E90" w:rsidP="00202E90">
      <w:pPr>
        <w:tabs>
          <w:tab w:val="left" w:pos="1440"/>
          <w:tab w:val="left" w:pos="2160"/>
        </w:tabs>
        <w:rPr>
          <w:rFonts w:cs="Arial"/>
          <w:szCs w:val="22"/>
        </w:rPr>
      </w:pPr>
    </w:p>
    <w:sectPr w:rsidR="00202E90" w:rsidRPr="00202E90"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A713" w14:textId="77777777" w:rsidR="00BF78A8" w:rsidRDefault="00BF78A8">
      <w:r>
        <w:separator/>
      </w:r>
    </w:p>
  </w:endnote>
  <w:endnote w:type="continuationSeparator" w:id="0">
    <w:p w14:paraId="1C60A9D4" w14:textId="77777777" w:rsidR="00BF78A8" w:rsidRDefault="00BF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AC9A" w14:textId="77777777" w:rsidR="00BF78A8" w:rsidRDefault="00BF78A8">
      <w:r>
        <w:separator/>
      </w:r>
    </w:p>
  </w:footnote>
  <w:footnote w:type="continuationSeparator" w:id="0">
    <w:p w14:paraId="09FA0719" w14:textId="77777777" w:rsidR="00BF78A8" w:rsidRDefault="00BF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310E68"/>
    <w:multiLevelType w:val="hybridMultilevel"/>
    <w:tmpl w:val="BCAC8A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D44C9"/>
    <w:multiLevelType w:val="hybridMultilevel"/>
    <w:tmpl w:val="2CD407E0"/>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C15C0A"/>
    <w:multiLevelType w:val="hybridMultilevel"/>
    <w:tmpl w:val="55286B6C"/>
    <w:lvl w:ilvl="0" w:tplc="0ED090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BAE5CB9"/>
    <w:multiLevelType w:val="hybridMultilevel"/>
    <w:tmpl w:val="74BCABF0"/>
    <w:lvl w:ilvl="0" w:tplc="A314D79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FA63AD1"/>
    <w:multiLevelType w:val="hybridMultilevel"/>
    <w:tmpl w:val="E44E2E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B569A3"/>
    <w:multiLevelType w:val="hybridMultilevel"/>
    <w:tmpl w:val="CA7CB5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2"/>
  </w:num>
  <w:num w:numId="15">
    <w:abstractNumId w:val="20"/>
  </w:num>
  <w:num w:numId="16">
    <w:abstractNumId w:val="21"/>
  </w:num>
  <w:num w:numId="17">
    <w:abstractNumId w:val="11"/>
  </w:num>
  <w:num w:numId="18">
    <w:abstractNumId w:val="16"/>
  </w:num>
  <w:num w:numId="19">
    <w:abstractNumId w:val="13"/>
  </w:num>
  <w:num w:numId="20">
    <w:abstractNumId w:val="12"/>
  </w:num>
  <w:num w:numId="21">
    <w:abstractNumId w:val="15"/>
  </w:num>
  <w:num w:numId="22">
    <w:abstractNumId w:val="1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04BA"/>
    <w:rsid w:val="00000BA8"/>
    <w:rsid w:val="00007231"/>
    <w:rsid w:val="00011328"/>
    <w:rsid w:val="00023A7A"/>
    <w:rsid w:val="00036AA0"/>
    <w:rsid w:val="00067621"/>
    <w:rsid w:val="0008146A"/>
    <w:rsid w:val="00084466"/>
    <w:rsid w:val="000E3BEC"/>
    <w:rsid w:val="00110F8D"/>
    <w:rsid w:val="00122EB3"/>
    <w:rsid w:val="00132CA6"/>
    <w:rsid w:val="0014571A"/>
    <w:rsid w:val="00170D87"/>
    <w:rsid w:val="001762DA"/>
    <w:rsid w:val="00177D49"/>
    <w:rsid w:val="001C065C"/>
    <w:rsid w:val="001D642D"/>
    <w:rsid w:val="001D7020"/>
    <w:rsid w:val="001E6186"/>
    <w:rsid w:val="00202474"/>
    <w:rsid w:val="00202E90"/>
    <w:rsid w:val="0023040A"/>
    <w:rsid w:val="002506F6"/>
    <w:rsid w:val="002511AF"/>
    <w:rsid w:val="0025316F"/>
    <w:rsid w:val="0028051C"/>
    <w:rsid w:val="002A5251"/>
    <w:rsid w:val="002A70D9"/>
    <w:rsid w:val="002B7443"/>
    <w:rsid w:val="002C4808"/>
    <w:rsid w:val="002C51BC"/>
    <w:rsid w:val="002D1073"/>
    <w:rsid w:val="002D7520"/>
    <w:rsid w:val="002E2CA2"/>
    <w:rsid w:val="002E5125"/>
    <w:rsid w:val="00310E39"/>
    <w:rsid w:val="00321A19"/>
    <w:rsid w:val="00340FF8"/>
    <w:rsid w:val="0035045F"/>
    <w:rsid w:val="0037667F"/>
    <w:rsid w:val="00382AB6"/>
    <w:rsid w:val="00383712"/>
    <w:rsid w:val="003C2647"/>
    <w:rsid w:val="003C62D6"/>
    <w:rsid w:val="003D2399"/>
    <w:rsid w:val="003E4A92"/>
    <w:rsid w:val="003F6A45"/>
    <w:rsid w:val="0040289D"/>
    <w:rsid w:val="00430919"/>
    <w:rsid w:val="00432346"/>
    <w:rsid w:val="00445888"/>
    <w:rsid w:val="004459D8"/>
    <w:rsid w:val="00446B28"/>
    <w:rsid w:val="00447F3A"/>
    <w:rsid w:val="00461800"/>
    <w:rsid w:val="004759D9"/>
    <w:rsid w:val="0049068A"/>
    <w:rsid w:val="00493D23"/>
    <w:rsid w:val="004A3FC8"/>
    <w:rsid w:val="004B24C6"/>
    <w:rsid w:val="004F6643"/>
    <w:rsid w:val="00503B57"/>
    <w:rsid w:val="005145BB"/>
    <w:rsid w:val="00515C3E"/>
    <w:rsid w:val="00517BFD"/>
    <w:rsid w:val="0054471F"/>
    <w:rsid w:val="005461F3"/>
    <w:rsid w:val="00547118"/>
    <w:rsid w:val="00547AC9"/>
    <w:rsid w:val="00551D08"/>
    <w:rsid w:val="00592740"/>
    <w:rsid w:val="005A7F6F"/>
    <w:rsid w:val="005C2BDD"/>
    <w:rsid w:val="005C2CF8"/>
    <w:rsid w:val="005C47A8"/>
    <w:rsid w:val="005E406E"/>
    <w:rsid w:val="005F5F51"/>
    <w:rsid w:val="005F6A49"/>
    <w:rsid w:val="00601C69"/>
    <w:rsid w:val="00616BCC"/>
    <w:rsid w:val="00624261"/>
    <w:rsid w:val="006332CA"/>
    <w:rsid w:val="00646AF9"/>
    <w:rsid w:val="00656AB8"/>
    <w:rsid w:val="006609B6"/>
    <w:rsid w:val="0068059C"/>
    <w:rsid w:val="0068699D"/>
    <w:rsid w:val="006A353C"/>
    <w:rsid w:val="006A56FC"/>
    <w:rsid w:val="006B2D1C"/>
    <w:rsid w:val="006C1E1F"/>
    <w:rsid w:val="006D7602"/>
    <w:rsid w:val="006E6FB5"/>
    <w:rsid w:val="00701581"/>
    <w:rsid w:val="007050F5"/>
    <w:rsid w:val="0071140F"/>
    <w:rsid w:val="00722C8F"/>
    <w:rsid w:val="00763DE9"/>
    <w:rsid w:val="00771199"/>
    <w:rsid w:val="00781234"/>
    <w:rsid w:val="00782BDB"/>
    <w:rsid w:val="007A0680"/>
    <w:rsid w:val="007B6CB8"/>
    <w:rsid w:val="007B7AF3"/>
    <w:rsid w:val="008073EB"/>
    <w:rsid w:val="00843027"/>
    <w:rsid w:val="00873917"/>
    <w:rsid w:val="00874EBC"/>
    <w:rsid w:val="00890CA9"/>
    <w:rsid w:val="00894248"/>
    <w:rsid w:val="00905F8C"/>
    <w:rsid w:val="009200FB"/>
    <w:rsid w:val="009211D3"/>
    <w:rsid w:val="00933173"/>
    <w:rsid w:val="00934124"/>
    <w:rsid w:val="00952A27"/>
    <w:rsid w:val="0096184B"/>
    <w:rsid w:val="00977FA5"/>
    <w:rsid w:val="0098632E"/>
    <w:rsid w:val="009D7E97"/>
    <w:rsid w:val="009E52CA"/>
    <w:rsid w:val="009F72E5"/>
    <w:rsid w:val="00A022A5"/>
    <w:rsid w:val="00A03FFA"/>
    <w:rsid w:val="00A04942"/>
    <w:rsid w:val="00A04B52"/>
    <w:rsid w:val="00A1469B"/>
    <w:rsid w:val="00A14EF5"/>
    <w:rsid w:val="00A26D0F"/>
    <w:rsid w:val="00A34513"/>
    <w:rsid w:val="00A42D9B"/>
    <w:rsid w:val="00A45F2D"/>
    <w:rsid w:val="00A47F91"/>
    <w:rsid w:val="00A55D1D"/>
    <w:rsid w:val="00A63D7C"/>
    <w:rsid w:val="00A7514C"/>
    <w:rsid w:val="00A8122C"/>
    <w:rsid w:val="00A83312"/>
    <w:rsid w:val="00A91FB3"/>
    <w:rsid w:val="00AE41C4"/>
    <w:rsid w:val="00B108A2"/>
    <w:rsid w:val="00B12B67"/>
    <w:rsid w:val="00B53E1B"/>
    <w:rsid w:val="00B56B1A"/>
    <w:rsid w:val="00BA22B9"/>
    <w:rsid w:val="00BB4E3E"/>
    <w:rsid w:val="00BD4922"/>
    <w:rsid w:val="00BF78A8"/>
    <w:rsid w:val="00C05C55"/>
    <w:rsid w:val="00C076C6"/>
    <w:rsid w:val="00C1247F"/>
    <w:rsid w:val="00C137DA"/>
    <w:rsid w:val="00C17857"/>
    <w:rsid w:val="00C20F69"/>
    <w:rsid w:val="00C3113F"/>
    <w:rsid w:val="00C4536F"/>
    <w:rsid w:val="00C46ADA"/>
    <w:rsid w:val="00C50705"/>
    <w:rsid w:val="00C64576"/>
    <w:rsid w:val="00C8438D"/>
    <w:rsid w:val="00C85025"/>
    <w:rsid w:val="00C918BD"/>
    <w:rsid w:val="00C9224E"/>
    <w:rsid w:val="00C94E59"/>
    <w:rsid w:val="00CA680A"/>
    <w:rsid w:val="00CB352D"/>
    <w:rsid w:val="00CE0951"/>
    <w:rsid w:val="00CE4629"/>
    <w:rsid w:val="00CF68A2"/>
    <w:rsid w:val="00D17320"/>
    <w:rsid w:val="00D3779E"/>
    <w:rsid w:val="00D679E5"/>
    <w:rsid w:val="00D74391"/>
    <w:rsid w:val="00D77490"/>
    <w:rsid w:val="00D83360"/>
    <w:rsid w:val="00D86E29"/>
    <w:rsid w:val="00DA1F20"/>
    <w:rsid w:val="00DB7B85"/>
    <w:rsid w:val="00DD31B4"/>
    <w:rsid w:val="00DE18E5"/>
    <w:rsid w:val="00DE4970"/>
    <w:rsid w:val="00DF7645"/>
    <w:rsid w:val="00E047AD"/>
    <w:rsid w:val="00E12287"/>
    <w:rsid w:val="00E127A1"/>
    <w:rsid w:val="00E20E6D"/>
    <w:rsid w:val="00E355C2"/>
    <w:rsid w:val="00E53B95"/>
    <w:rsid w:val="00E67A05"/>
    <w:rsid w:val="00E74AB7"/>
    <w:rsid w:val="00E81FE1"/>
    <w:rsid w:val="00E84B40"/>
    <w:rsid w:val="00E85299"/>
    <w:rsid w:val="00E90203"/>
    <w:rsid w:val="00E9063C"/>
    <w:rsid w:val="00EA0405"/>
    <w:rsid w:val="00ED35D7"/>
    <w:rsid w:val="00ED61AB"/>
    <w:rsid w:val="00EF1F5D"/>
    <w:rsid w:val="00EF4C32"/>
    <w:rsid w:val="00EF69CD"/>
    <w:rsid w:val="00F02126"/>
    <w:rsid w:val="00F07AB3"/>
    <w:rsid w:val="00F262AB"/>
    <w:rsid w:val="00F60B7D"/>
    <w:rsid w:val="00F7284D"/>
    <w:rsid w:val="00F75AA6"/>
    <w:rsid w:val="00F8497D"/>
    <w:rsid w:val="00F94A2B"/>
    <w:rsid w:val="00FA00C6"/>
    <w:rsid w:val="00FC5F9E"/>
    <w:rsid w:val="00FD0AD9"/>
    <w:rsid w:val="00FD2833"/>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docId w15:val="{1E703094-03E6-41EF-BE67-4150A361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rsid w:val="006E6FB5"/>
    <w:rPr>
      <w:rFonts w:ascii="Arial" w:hAnsi="Arial"/>
      <w:sz w:val="22"/>
      <w:szCs w:val="24"/>
    </w:rPr>
  </w:style>
  <w:style w:type="paragraph" w:customStyle="1" w:styleId="Default">
    <w:name w:val="Default"/>
    <w:rsid w:val="00FD0AD9"/>
    <w:pPr>
      <w:widowControl w:val="0"/>
      <w:autoSpaceDE w:val="0"/>
      <w:autoSpaceDN w:val="0"/>
      <w:adjustRightInd w:val="0"/>
    </w:pPr>
    <w:rPr>
      <w:rFonts w:ascii="Arial" w:eastAsiaTheme="minorEastAsia" w:hAnsi="Arial" w:cs="Arial"/>
      <w:color w:val="000000"/>
      <w:sz w:val="24"/>
      <w:szCs w:val="24"/>
    </w:rPr>
  </w:style>
  <w:style w:type="character" w:styleId="BookTitle">
    <w:name w:val="Book Title"/>
    <w:basedOn w:val="DefaultParagraphFont"/>
    <w:uiPriority w:val="33"/>
    <w:qFormat/>
    <w:rsid w:val="00A34513"/>
    <w:rPr>
      <w:b/>
      <w:bCs/>
      <w:i/>
      <w:iCs/>
      <w:spacing w:val="5"/>
    </w:rPr>
  </w:style>
  <w:style w:type="character" w:customStyle="1" w:styleId="HeaderChar">
    <w:name w:val="Header Char"/>
    <w:basedOn w:val="DefaultParagraphFont"/>
    <w:link w:val="Header"/>
    <w:rsid w:val="00F60B7D"/>
    <w:rPr>
      <w:rFonts w:ascii="Arial" w:hAnsi="Arial"/>
      <w:sz w:val="22"/>
      <w:szCs w:val="24"/>
    </w:rPr>
  </w:style>
  <w:style w:type="paragraph" w:customStyle="1" w:styleId="Quick1">
    <w:name w:val="Quick 1."/>
    <w:rsid w:val="00F60B7D"/>
    <w:pPr>
      <w:autoSpaceDE w:val="0"/>
      <w:autoSpaceDN w:val="0"/>
      <w:adjustRightInd w:val="0"/>
      <w:ind w:left="-1440"/>
    </w:pPr>
    <w:rPr>
      <w:rFonts w:ascii="Arial" w:hAnsi="Arial"/>
      <w:szCs w:val="24"/>
    </w:rPr>
  </w:style>
  <w:style w:type="paragraph" w:styleId="ListParagraph">
    <w:name w:val="List Paragraph"/>
    <w:basedOn w:val="Normal"/>
    <w:uiPriority w:val="34"/>
    <w:qFormat/>
    <w:rsid w:val="00DA1F20"/>
    <w:pPr>
      <w:autoSpaceDE/>
      <w:autoSpaceDN/>
      <w:spacing w:after="200" w:line="276" w:lineRule="auto"/>
      <w:ind w:left="720"/>
      <w:contextualSpacing/>
    </w:pPr>
    <w:rPr>
      <w:rFonts w:asciiTheme="minorHAnsi" w:eastAsiaTheme="minorHAnsi" w:hAnsiTheme="minorHAnsi" w:cstheme="minorBidi"/>
      <w:szCs w:val="22"/>
    </w:rPr>
  </w:style>
  <w:style w:type="character" w:customStyle="1" w:styleId="jrnl">
    <w:name w:val="jrnl"/>
    <w:basedOn w:val="DefaultParagraphFont"/>
    <w:rsid w:val="00DA1F20"/>
  </w:style>
  <w:style w:type="paragraph" w:customStyle="1" w:styleId="Title1">
    <w:name w:val="Title1"/>
    <w:basedOn w:val="Normal"/>
    <w:rsid w:val="00DA1F20"/>
    <w:pPr>
      <w:autoSpaceDE/>
      <w:autoSpaceDN/>
      <w:spacing w:before="100" w:beforeAutospacing="1" w:after="100" w:afterAutospacing="1"/>
    </w:pPr>
    <w:rPr>
      <w:rFonts w:ascii="Times New Roman" w:hAnsi="Times New Roman"/>
      <w:sz w:val="24"/>
    </w:rPr>
  </w:style>
  <w:style w:type="paragraph" w:customStyle="1" w:styleId="details">
    <w:name w:val="details"/>
    <w:basedOn w:val="Normal"/>
    <w:rsid w:val="00DA1F20"/>
    <w:pPr>
      <w:autoSpaceDE/>
      <w:autoSpaceDN/>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DA1F20"/>
  </w:style>
  <w:style w:type="paragraph" w:customStyle="1" w:styleId="Objective">
    <w:name w:val="Objective"/>
    <w:basedOn w:val="Normal"/>
    <w:next w:val="BodyText"/>
    <w:rsid w:val="00EF1F5D"/>
    <w:pPr>
      <w:autoSpaceDE/>
      <w:autoSpaceDN/>
      <w:spacing w:before="60" w:after="220" w:line="220" w:lineRule="atLeast"/>
      <w:jc w:val="both"/>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97b54082-1e85-426d-afc6-16ad99d216c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50e8ad3-2190-4242-9251-c742d28239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14730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Dealy, Susie E.  (HSC)</cp:lastModifiedBy>
  <cp:revision>2</cp:revision>
  <cp:lastPrinted>2011-03-11T19:43:00Z</cp:lastPrinted>
  <dcterms:created xsi:type="dcterms:W3CDTF">2019-03-05T21:47:00Z</dcterms:created>
  <dcterms:modified xsi:type="dcterms:W3CDTF">2019-03-05T21:47:00Z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