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EBFFB" w14:textId="566B1A16" w:rsidR="008F7938" w:rsidRPr="003025C5" w:rsidRDefault="008F7938" w:rsidP="00735A3D">
      <w:pPr>
        <w:rPr>
          <w:rFonts w:ascii="Calibri" w:eastAsia="Times New Roman" w:hAnsi="Calibri" w:cs="Arial"/>
          <w:sz w:val="20"/>
          <w:szCs w:val="20"/>
        </w:rPr>
      </w:pPr>
      <w:proofErr w:type="gramStart"/>
      <w:r w:rsidRPr="003025C5">
        <w:rPr>
          <w:rFonts w:ascii="Calibri" w:eastAsia="Times New Roman" w:hAnsi="Calibri" w:cs="Arial"/>
          <w:sz w:val="20"/>
          <w:szCs w:val="20"/>
        </w:rPr>
        <w:t xml:space="preserve">Dear </w:t>
      </w:r>
      <w:r w:rsidR="00551928">
        <w:rPr>
          <w:rFonts w:ascii="Calibri" w:eastAsia="Times New Roman" w:hAnsi="Calibri" w:cs="Arial"/>
          <w:sz w:val="20"/>
          <w:szCs w:val="20"/>
        </w:rPr>
        <w:t>,</w:t>
      </w:r>
      <w:proofErr w:type="gramEnd"/>
    </w:p>
    <w:p w14:paraId="0557DDEC" w14:textId="77777777" w:rsidR="008F7938" w:rsidRPr="003025C5" w:rsidRDefault="008F7938" w:rsidP="00735A3D">
      <w:pPr>
        <w:rPr>
          <w:rFonts w:ascii="Calibri" w:eastAsia="Times New Roman" w:hAnsi="Calibri" w:cs="Arial"/>
          <w:sz w:val="20"/>
          <w:szCs w:val="20"/>
        </w:rPr>
      </w:pPr>
    </w:p>
    <w:p w14:paraId="16E96321" w14:textId="371E15EB" w:rsidR="008F7938" w:rsidRPr="003025C5" w:rsidRDefault="00056FF1" w:rsidP="00735A3D">
      <w:pPr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We are very excited that you have agreed to speak at the </w:t>
      </w:r>
      <w:r w:rsidR="00E02ED4">
        <w:rPr>
          <w:rFonts w:ascii="Calibri" w:eastAsia="Times New Roman" w:hAnsi="Calibri" w:cs="Arial"/>
          <w:sz w:val="20"/>
          <w:szCs w:val="20"/>
        </w:rPr>
        <w:t>(RSS Title)</w:t>
      </w:r>
      <w:r>
        <w:rPr>
          <w:rFonts w:ascii="Calibri" w:eastAsia="Times New Roman" w:hAnsi="Calibri" w:cs="Arial"/>
          <w:sz w:val="20"/>
          <w:szCs w:val="20"/>
        </w:rPr>
        <w:t xml:space="preserve">. </w:t>
      </w:r>
      <w:r w:rsidR="008F7938" w:rsidRPr="003025C5">
        <w:rPr>
          <w:rFonts w:ascii="Calibri" w:eastAsia="Times New Roman" w:hAnsi="Calibri" w:cs="Arial"/>
          <w:sz w:val="20"/>
          <w:szCs w:val="20"/>
        </w:rPr>
        <w:t xml:space="preserve">  Below please find guidelines that are from the Accreditation Council for Continuing Medical Education </w:t>
      </w:r>
      <w:r w:rsidR="004D1F59">
        <w:rPr>
          <w:rFonts w:ascii="Calibri" w:eastAsia="Times New Roman" w:hAnsi="Calibri" w:cs="Arial"/>
          <w:sz w:val="20"/>
          <w:szCs w:val="20"/>
        </w:rPr>
        <w:t xml:space="preserve">(ACCME) </w:t>
      </w:r>
      <w:r w:rsidR="008F7938" w:rsidRPr="003025C5">
        <w:rPr>
          <w:rFonts w:ascii="Calibri" w:eastAsia="Times New Roman" w:hAnsi="Calibri" w:cs="Arial"/>
          <w:sz w:val="20"/>
          <w:szCs w:val="20"/>
        </w:rPr>
        <w:t>and the OU College of Medicine, Office of Continuing Professional Development</w:t>
      </w:r>
      <w:r w:rsidR="00314EAA">
        <w:rPr>
          <w:rFonts w:ascii="Calibri" w:eastAsia="Times New Roman" w:hAnsi="Calibri" w:cs="Arial"/>
          <w:sz w:val="20"/>
          <w:szCs w:val="20"/>
        </w:rPr>
        <w:t xml:space="preserve"> (CPD office)</w:t>
      </w:r>
      <w:r w:rsidR="008F7938" w:rsidRPr="003025C5">
        <w:rPr>
          <w:rFonts w:ascii="Calibri" w:eastAsia="Times New Roman" w:hAnsi="Calibri" w:cs="Arial"/>
          <w:sz w:val="20"/>
          <w:szCs w:val="20"/>
        </w:rPr>
        <w:t xml:space="preserve">, </w:t>
      </w:r>
      <w:r w:rsidR="00413266" w:rsidRPr="003025C5">
        <w:rPr>
          <w:rFonts w:ascii="Calibri" w:eastAsia="Times New Roman" w:hAnsi="Calibri" w:cs="Arial"/>
          <w:sz w:val="20"/>
          <w:szCs w:val="20"/>
        </w:rPr>
        <w:t>the entity</w:t>
      </w:r>
      <w:r w:rsidR="008F7938" w:rsidRPr="003025C5">
        <w:rPr>
          <w:rFonts w:ascii="Calibri" w:eastAsia="Times New Roman" w:hAnsi="Calibri" w:cs="Arial"/>
          <w:sz w:val="20"/>
          <w:szCs w:val="20"/>
        </w:rPr>
        <w:t xml:space="preserve"> providing the </w:t>
      </w:r>
      <w:r w:rsidR="008F7938" w:rsidRPr="003025C5">
        <w:rPr>
          <w:rFonts w:ascii="Calibri" w:eastAsia="Times New Roman" w:hAnsi="Calibri" w:cs="Arial"/>
          <w:i/>
          <w:sz w:val="20"/>
          <w:szCs w:val="20"/>
        </w:rPr>
        <w:t>AMA PRA Category 1</w:t>
      </w:r>
      <w:r w:rsidR="009B5EA7">
        <w:rPr>
          <w:rFonts w:ascii="Calibri" w:eastAsia="Times New Roman" w:hAnsi="Calibri" w:cs="Arial"/>
          <w:sz w:val="20"/>
          <w:szCs w:val="20"/>
        </w:rPr>
        <w:t xml:space="preserve"> C</w:t>
      </w:r>
      <w:r w:rsidR="008F7938" w:rsidRPr="003025C5">
        <w:rPr>
          <w:rFonts w:ascii="Calibri" w:eastAsia="Times New Roman" w:hAnsi="Calibri" w:cs="Arial"/>
          <w:sz w:val="20"/>
          <w:szCs w:val="20"/>
        </w:rPr>
        <w:t>redit</w:t>
      </w:r>
      <w:r w:rsidR="009B5EA7">
        <w:rPr>
          <w:rFonts w:ascii="Calibri" w:eastAsia="Times New Roman" w:hAnsi="Calibri" w:cs="Arial"/>
          <w:sz w:val="20"/>
          <w:szCs w:val="20"/>
        </w:rPr>
        <w:t>s</w:t>
      </w:r>
      <w:r w:rsidR="009B5EA7" w:rsidRPr="009B5EA7">
        <w:rPr>
          <w:rFonts w:ascii="Calibri" w:eastAsia="Times New Roman" w:hAnsi="Calibri" w:cs="Arial"/>
          <w:i/>
          <w:sz w:val="20"/>
          <w:szCs w:val="20"/>
          <w:vertAlign w:val="superscript"/>
        </w:rPr>
        <w:t xml:space="preserve"> </w:t>
      </w:r>
      <w:r w:rsidR="009B5EA7" w:rsidRPr="003025C5">
        <w:rPr>
          <w:rFonts w:ascii="Calibri" w:eastAsia="Times New Roman" w:hAnsi="Calibri" w:cs="Arial"/>
          <w:i/>
          <w:sz w:val="20"/>
          <w:szCs w:val="20"/>
          <w:vertAlign w:val="superscript"/>
        </w:rPr>
        <w:t>TM</w:t>
      </w:r>
      <w:r w:rsidR="008F7938" w:rsidRPr="003025C5">
        <w:rPr>
          <w:rFonts w:ascii="Calibri" w:eastAsia="Times New Roman" w:hAnsi="Calibri" w:cs="Arial"/>
          <w:sz w:val="20"/>
          <w:szCs w:val="20"/>
        </w:rPr>
        <w:t xml:space="preserve"> for </w:t>
      </w:r>
      <w:r w:rsidR="00413266" w:rsidRPr="003025C5">
        <w:rPr>
          <w:rFonts w:ascii="Calibri" w:eastAsia="Times New Roman" w:hAnsi="Calibri" w:cs="Arial"/>
          <w:sz w:val="20"/>
          <w:szCs w:val="20"/>
        </w:rPr>
        <w:t>this</w:t>
      </w:r>
      <w:r w:rsidR="008F7938" w:rsidRPr="003025C5">
        <w:rPr>
          <w:rFonts w:ascii="Calibri" w:eastAsia="Times New Roman" w:hAnsi="Calibri" w:cs="Arial"/>
          <w:sz w:val="20"/>
          <w:szCs w:val="20"/>
        </w:rPr>
        <w:t xml:space="preserve"> conference.  </w:t>
      </w:r>
      <w:r>
        <w:rPr>
          <w:rFonts w:ascii="Calibri" w:eastAsia="Times New Roman" w:hAnsi="Calibri" w:cs="Arial"/>
          <w:sz w:val="20"/>
          <w:szCs w:val="20"/>
        </w:rPr>
        <w:t xml:space="preserve">You will also be receiving an e-mail from the CPD office, explaining how to complete your disclosure form and upload a CV, a short bio and a photo.  The bio and photo will be used on the CPD website to provide participants more information about you. </w:t>
      </w:r>
      <w:r w:rsidR="00C600E0">
        <w:rPr>
          <w:rFonts w:ascii="Calibri" w:eastAsia="Times New Roman" w:hAnsi="Calibri" w:cs="Arial"/>
          <w:sz w:val="20"/>
          <w:szCs w:val="20"/>
        </w:rPr>
        <w:t xml:space="preserve">Please have these items completed by </w:t>
      </w:r>
      <w:r w:rsidR="00E02ED4">
        <w:rPr>
          <w:rFonts w:ascii="Calibri" w:eastAsia="Times New Roman" w:hAnsi="Calibri" w:cs="Arial"/>
          <w:b/>
          <w:sz w:val="20"/>
          <w:szCs w:val="20"/>
        </w:rPr>
        <w:t>(Date: 1 week before talk)</w:t>
      </w:r>
      <w:r w:rsidR="00C600E0">
        <w:rPr>
          <w:rFonts w:ascii="Calibri" w:eastAsia="Times New Roman" w:hAnsi="Calibri" w:cs="Arial"/>
          <w:sz w:val="20"/>
          <w:szCs w:val="20"/>
        </w:rPr>
        <w:t xml:space="preserve">.  </w:t>
      </w:r>
    </w:p>
    <w:p w14:paraId="128CABE7" w14:textId="77777777" w:rsidR="008F7938" w:rsidRDefault="008F7938" w:rsidP="00735A3D">
      <w:pPr>
        <w:rPr>
          <w:rFonts w:ascii="Calibri" w:eastAsia="Times New Roman" w:hAnsi="Calibri" w:cs="Arial"/>
          <w:sz w:val="20"/>
          <w:szCs w:val="20"/>
        </w:rPr>
      </w:pPr>
    </w:p>
    <w:p w14:paraId="39AB7843" w14:textId="3CBA4D38" w:rsidR="00364613" w:rsidRPr="000132B6" w:rsidRDefault="00364613" w:rsidP="00364613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/>
          <w:bCs/>
          <w:i/>
          <w:sz w:val="20"/>
          <w:szCs w:val="20"/>
        </w:rPr>
      </w:pPr>
      <w:r w:rsidRPr="000132B6">
        <w:rPr>
          <w:rFonts w:eastAsia="Times New Roman" w:cs="Comic Sans MS"/>
          <w:b/>
          <w:bCs/>
          <w:i/>
          <w:sz w:val="20"/>
          <w:szCs w:val="20"/>
        </w:rPr>
        <w:t xml:space="preserve">Items needed to CME Office </w:t>
      </w:r>
      <w:r w:rsidR="00E02ED4">
        <w:rPr>
          <w:rFonts w:eastAsia="Times New Roman" w:cs="Comic Sans MS"/>
          <w:b/>
          <w:bCs/>
          <w:i/>
          <w:sz w:val="20"/>
          <w:szCs w:val="20"/>
        </w:rPr>
        <w:t>1 week before the talk</w:t>
      </w:r>
    </w:p>
    <w:p w14:paraId="023176CA" w14:textId="77777777" w:rsidR="00364613" w:rsidRPr="000132B6" w:rsidRDefault="00364613" w:rsidP="00364613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eastAsia="Times New Roman" w:cs="Comic Sans MS"/>
          <w:bCs/>
          <w:sz w:val="20"/>
          <w:szCs w:val="20"/>
        </w:rPr>
      </w:pPr>
      <w:r w:rsidRPr="000132B6">
        <w:rPr>
          <w:rFonts w:eastAsia="Times New Roman" w:cs="Comic Sans MS"/>
          <w:bCs/>
          <w:sz w:val="20"/>
          <w:szCs w:val="20"/>
        </w:rPr>
        <w:t>Disclosure Form</w:t>
      </w:r>
    </w:p>
    <w:p w14:paraId="3EA6CBB2" w14:textId="77777777" w:rsidR="00364613" w:rsidRPr="000132B6" w:rsidRDefault="00364613" w:rsidP="00364613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eastAsia="Times New Roman" w:cs="Comic Sans MS"/>
          <w:bCs/>
          <w:sz w:val="20"/>
          <w:szCs w:val="20"/>
        </w:rPr>
      </w:pPr>
      <w:r w:rsidRPr="000132B6">
        <w:rPr>
          <w:rFonts w:eastAsia="Times New Roman" w:cs="Comic Sans MS"/>
          <w:bCs/>
          <w:sz w:val="20"/>
          <w:szCs w:val="20"/>
        </w:rPr>
        <w:t>CV</w:t>
      </w:r>
    </w:p>
    <w:p w14:paraId="1FE13ADE" w14:textId="77777777" w:rsidR="00364613" w:rsidRPr="000132B6" w:rsidRDefault="00364613" w:rsidP="00364613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eastAsia="Times New Roman" w:cs="Comic Sans MS"/>
          <w:bCs/>
          <w:sz w:val="20"/>
          <w:szCs w:val="20"/>
        </w:rPr>
      </w:pPr>
      <w:r w:rsidRPr="000132B6">
        <w:rPr>
          <w:rFonts w:eastAsia="Times New Roman" w:cs="Comic Sans MS"/>
          <w:bCs/>
          <w:sz w:val="20"/>
          <w:szCs w:val="20"/>
        </w:rPr>
        <w:t>Brief Bio</w:t>
      </w:r>
    </w:p>
    <w:p w14:paraId="1E9C20E8" w14:textId="556FF40E" w:rsidR="00364613" w:rsidRDefault="00364613" w:rsidP="00364613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rPr>
          <w:rFonts w:eastAsia="Times New Roman" w:cs="Comic Sans MS"/>
          <w:bCs/>
          <w:sz w:val="20"/>
          <w:szCs w:val="20"/>
        </w:rPr>
      </w:pPr>
      <w:r w:rsidRPr="000132B6">
        <w:rPr>
          <w:rFonts w:eastAsia="Times New Roman" w:cs="Comic Sans MS"/>
          <w:bCs/>
          <w:sz w:val="20"/>
          <w:szCs w:val="20"/>
        </w:rPr>
        <w:t>Photo</w:t>
      </w:r>
    </w:p>
    <w:p w14:paraId="66A717FB" w14:textId="77777777" w:rsidR="00364613" w:rsidRPr="003025C5" w:rsidRDefault="00364613" w:rsidP="00735A3D">
      <w:pPr>
        <w:rPr>
          <w:rFonts w:ascii="Calibri" w:eastAsia="Times New Roman" w:hAnsi="Calibri" w:cs="Arial"/>
          <w:sz w:val="20"/>
          <w:szCs w:val="20"/>
        </w:rPr>
      </w:pPr>
    </w:p>
    <w:p w14:paraId="334FDEC3" w14:textId="77777777" w:rsidR="008F7938" w:rsidRDefault="00314EAA" w:rsidP="00735A3D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As you begin to prepare your presentation, please keep in mind that, a</w:t>
      </w:r>
      <w:r w:rsidR="008F7938" w:rsidRPr="003025C5">
        <w:rPr>
          <w:rFonts w:eastAsia="Calibri" w:cs="Times New Roman"/>
          <w:sz w:val="20"/>
          <w:szCs w:val="20"/>
        </w:rPr>
        <w:t xml:space="preserve">s an accredited provider, </w:t>
      </w:r>
      <w:r>
        <w:rPr>
          <w:rFonts w:eastAsia="Calibri" w:cs="Times New Roman"/>
          <w:sz w:val="20"/>
          <w:szCs w:val="20"/>
        </w:rPr>
        <w:t>CPD office</w:t>
      </w:r>
      <w:r w:rsidR="00413266" w:rsidRPr="003025C5">
        <w:rPr>
          <w:rFonts w:eastAsia="Calibri" w:cs="Times New Roman"/>
          <w:sz w:val="20"/>
          <w:szCs w:val="20"/>
        </w:rPr>
        <w:t>,</w:t>
      </w:r>
      <w:r w:rsidR="008F7938" w:rsidRPr="003025C5">
        <w:rPr>
          <w:rFonts w:eastAsia="Calibri" w:cs="Times New Roman"/>
          <w:sz w:val="20"/>
          <w:szCs w:val="20"/>
        </w:rPr>
        <w:t xml:space="preserve"> requires all spe</w:t>
      </w:r>
      <w:r w:rsidR="00413266" w:rsidRPr="003025C5">
        <w:rPr>
          <w:rFonts w:eastAsia="Calibri" w:cs="Times New Roman"/>
          <w:sz w:val="20"/>
          <w:szCs w:val="20"/>
        </w:rPr>
        <w:t>akers to be aware of their role</w:t>
      </w:r>
      <w:r w:rsidR="008F7938" w:rsidRPr="003025C5">
        <w:rPr>
          <w:rFonts w:eastAsia="Calibri" w:cs="Times New Roman"/>
          <w:sz w:val="20"/>
          <w:szCs w:val="20"/>
        </w:rPr>
        <w:t xml:space="preserve"> and responsibilities.  Your role is very important to the goal of an unbiased educational activity</w:t>
      </w:r>
      <w:r w:rsidR="00413266" w:rsidRPr="003025C5">
        <w:rPr>
          <w:rFonts w:eastAsia="Calibri" w:cs="Times New Roman"/>
          <w:sz w:val="20"/>
          <w:szCs w:val="20"/>
        </w:rPr>
        <w:t>,</w:t>
      </w:r>
      <w:r w:rsidR="008F7938" w:rsidRPr="003025C5">
        <w:rPr>
          <w:rFonts w:eastAsia="Calibri" w:cs="Times New Roman"/>
          <w:sz w:val="20"/>
          <w:szCs w:val="20"/>
        </w:rPr>
        <w:t xml:space="preserve"> and we appreciate your time and attention to our requirements.  If you have any questions, please call </w:t>
      </w:r>
      <w:r w:rsidR="001A5414" w:rsidRPr="003025C5">
        <w:rPr>
          <w:rFonts w:eastAsia="Calibri" w:cs="Times New Roman"/>
          <w:sz w:val="20"/>
          <w:szCs w:val="20"/>
        </w:rPr>
        <w:t>the CPD</w:t>
      </w:r>
      <w:r w:rsidR="008F7938" w:rsidRPr="003025C5">
        <w:rPr>
          <w:rFonts w:eastAsia="Calibri" w:cs="Times New Roman"/>
          <w:sz w:val="20"/>
          <w:szCs w:val="20"/>
        </w:rPr>
        <w:t xml:space="preserve"> office at (405) 271-2350.</w:t>
      </w:r>
      <w:r>
        <w:rPr>
          <w:rFonts w:eastAsia="Calibri" w:cs="Times New Roman"/>
          <w:sz w:val="20"/>
          <w:szCs w:val="20"/>
        </w:rPr>
        <w:t xml:space="preserve"> </w:t>
      </w:r>
    </w:p>
    <w:p w14:paraId="1A21ABDE" w14:textId="77777777" w:rsidR="00314EAA" w:rsidRDefault="00314EAA" w:rsidP="00735A3D">
      <w:pPr>
        <w:rPr>
          <w:rFonts w:eastAsia="Calibri" w:cs="Times New Roman"/>
          <w:sz w:val="20"/>
          <w:szCs w:val="20"/>
        </w:rPr>
      </w:pPr>
    </w:p>
    <w:p w14:paraId="18CB3300" w14:textId="2A872BC6" w:rsidR="001C1D23" w:rsidRDefault="009A65DF" w:rsidP="00735A3D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I have attached a PowerPoint template for you to use for your presentation. </w:t>
      </w:r>
      <w:r w:rsidR="00314EAA">
        <w:rPr>
          <w:rFonts w:eastAsia="Calibri" w:cs="Times New Roman"/>
          <w:sz w:val="20"/>
          <w:szCs w:val="20"/>
        </w:rPr>
        <w:t>Please e-mail your final presentations directly to me by</w:t>
      </w:r>
      <w:r w:rsidR="00314EAA" w:rsidRPr="00CA4DA6">
        <w:rPr>
          <w:rFonts w:eastAsia="Calibri" w:cs="Times New Roman"/>
          <w:b/>
          <w:sz w:val="20"/>
          <w:szCs w:val="20"/>
        </w:rPr>
        <w:t xml:space="preserve"> </w:t>
      </w:r>
      <w:r w:rsidR="00E02ED4">
        <w:rPr>
          <w:rFonts w:eastAsia="Calibri" w:cs="Times New Roman"/>
          <w:b/>
          <w:sz w:val="20"/>
          <w:szCs w:val="20"/>
        </w:rPr>
        <w:t>1 week before your presentation</w:t>
      </w:r>
      <w:r w:rsidR="00314EAA">
        <w:rPr>
          <w:rFonts w:eastAsia="Calibri" w:cs="Times New Roman"/>
          <w:sz w:val="20"/>
          <w:szCs w:val="20"/>
        </w:rPr>
        <w:t>.  Thi</w:t>
      </w:r>
      <w:r w:rsidR="00D10A30">
        <w:rPr>
          <w:rFonts w:eastAsia="Calibri" w:cs="Times New Roman"/>
          <w:sz w:val="20"/>
          <w:szCs w:val="20"/>
        </w:rPr>
        <w:t>s will allow enough time for us</w:t>
      </w:r>
      <w:r w:rsidR="00314EAA">
        <w:rPr>
          <w:rFonts w:eastAsia="Calibri" w:cs="Times New Roman"/>
          <w:sz w:val="20"/>
          <w:szCs w:val="20"/>
        </w:rPr>
        <w:t xml:space="preserve"> to review content for the items below and send it on to the CPD office for final approval. </w:t>
      </w:r>
      <w:r w:rsidR="00364613">
        <w:rPr>
          <w:rFonts w:eastAsia="Calibri" w:cs="Times New Roman"/>
          <w:sz w:val="20"/>
          <w:szCs w:val="20"/>
        </w:rPr>
        <w:t xml:space="preserve"> </w:t>
      </w:r>
    </w:p>
    <w:p w14:paraId="46704830" w14:textId="77777777" w:rsidR="001C1D23" w:rsidRDefault="001C1D23" w:rsidP="00735A3D">
      <w:pPr>
        <w:rPr>
          <w:rFonts w:eastAsia="Calibri" w:cs="Times New Roman"/>
          <w:sz w:val="20"/>
          <w:szCs w:val="20"/>
        </w:rPr>
      </w:pPr>
    </w:p>
    <w:p w14:paraId="5C8E3453" w14:textId="7224F901" w:rsidR="001C1D23" w:rsidRPr="000132B6" w:rsidRDefault="001C1D23" w:rsidP="001C1D23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/>
          <w:bCs/>
          <w:i/>
          <w:sz w:val="20"/>
          <w:szCs w:val="20"/>
        </w:rPr>
      </w:pPr>
      <w:r>
        <w:rPr>
          <w:rFonts w:eastAsia="Times New Roman" w:cs="Comic Sans MS"/>
          <w:b/>
          <w:bCs/>
          <w:i/>
          <w:sz w:val="20"/>
          <w:szCs w:val="20"/>
        </w:rPr>
        <w:t xml:space="preserve">Items needed to </w:t>
      </w:r>
      <w:r w:rsidR="00551928">
        <w:rPr>
          <w:rFonts w:eastAsia="Times New Roman" w:cs="Comic Sans MS"/>
          <w:b/>
          <w:bCs/>
          <w:i/>
          <w:sz w:val="20"/>
          <w:szCs w:val="20"/>
        </w:rPr>
        <w:t xml:space="preserve">me, </w:t>
      </w:r>
      <w:hyperlink r:id="rId7" w:history="1">
        <w:r w:rsidR="00E02ED4">
          <w:rPr>
            <w:rStyle w:val="Hyperlink"/>
            <w:rFonts w:eastAsia="Times New Roman" w:cs="Comic Sans MS"/>
            <w:b/>
            <w:bCs/>
            <w:i/>
            <w:sz w:val="20"/>
            <w:szCs w:val="20"/>
          </w:rPr>
          <w:t>(course</w:t>
        </w:r>
      </w:hyperlink>
      <w:r w:rsidR="00E02ED4">
        <w:rPr>
          <w:rStyle w:val="Hyperlink"/>
          <w:rFonts w:eastAsia="Times New Roman" w:cs="Comic Sans MS"/>
          <w:b/>
          <w:bCs/>
          <w:i/>
          <w:sz w:val="20"/>
          <w:szCs w:val="20"/>
        </w:rPr>
        <w:t xml:space="preserve"> contact email)</w:t>
      </w:r>
      <w:proofErr w:type="gramStart"/>
      <w:r w:rsidR="00551928">
        <w:rPr>
          <w:rFonts w:eastAsia="Times New Roman" w:cs="Comic Sans MS"/>
          <w:b/>
          <w:bCs/>
          <w:i/>
          <w:sz w:val="20"/>
          <w:szCs w:val="20"/>
        </w:rPr>
        <w:t xml:space="preserve">, </w:t>
      </w:r>
      <w:r>
        <w:rPr>
          <w:rFonts w:eastAsia="Times New Roman" w:cs="Comic Sans MS"/>
          <w:b/>
          <w:bCs/>
          <w:i/>
          <w:sz w:val="20"/>
          <w:szCs w:val="20"/>
        </w:rPr>
        <w:t xml:space="preserve"> </w:t>
      </w:r>
      <w:r w:rsidR="00E02ED4">
        <w:rPr>
          <w:rFonts w:eastAsia="Times New Roman" w:cs="Comic Sans MS"/>
          <w:b/>
          <w:bCs/>
          <w:i/>
          <w:sz w:val="20"/>
          <w:szCs w:val="20"/>
        </w:rPr>
        <w:t>1</w:t>
      </w:r>
      <w:proofErr w:type="gramEnd"/>
      <w:r w:rsidR="00E02ED4">
        <w:rPr>
          <w:rFonts w:eastAsia="Times New Roman" w:cs="Comic Sans MS"/>
          <w:b/>
          <w:bCs/>
          <w:i/>
          <w:sz w:val="20"/>
          <w:szCs w:val="20"/>
        </w:rPr>
        <w:t xml:space="preserve"> week before presentation</w:t>
      </w:r>
    </w:p>
    <w:p w14:paraId="567A3AA7" w14:textId="77777777" w:rsidR="001C1D23" w:rsidRPr="000132B6" w:rsidRDefault="001C1D23" w:rsidP="001C1D23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rPr>
          <w:rFonts w:eastAsia="Times New Roman" w:cs="Comic Sans MS"/>
          <w:bCs/>
          <w:sz w:val="20"/>
          <w:szCs w:val="20"/>
        </w:rPr>
      </w:pPr>
      <w:r w:rsidRPr="000132B6">
        <w:rPr>
          <w:rFonts w:eastAsia="Times New Roman" w:cs="Comic Sans MS"/>
          <w:b/>
          <w:bCs/>
          <w:sz w:val="20"/>
          <w:szCs w:val="20"/>
        </w:rPr>
        <w:t>FINAL</w:t>
      </w:r>
      <w:r w:rsidRPr="000132B6">
        <w:rPr>
          <w:rFonts w:eastAsia="Times New Roman" w:cs="Comic Sans MS"/>
          <w:bCs/>
          <w:sz w:val="20"/>
          <w:szCs w:val="20"/>
        </w:rPr>
        <w:t xml:space="preserve"> Presentation w/disclosure slide </w:t>
      </w:r>
      <w:r w:rsidR="004F67FF">
        <w:rPr>
          <w:rFonts w:eastAsia="Times New Roman" w:cs="Comic Sans MS"/>
          <w:bCs/>
          <w:sz w:val="20"/>
          <w:szCs w:val="20"/>
        </w:rPr>
        <w:t xml:space="preserve">(see checklist below) </w:t>
      </w:r>
    </w:p>
    <w:p w14:paraId="02B516D4" w14:textId="77777777" w:rsidR="001C1D23" w:rsidRDefault="001C1D23" w:rsidP="001C1D23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  <w:sz w:val="20"/>
          <w:szCs w:val="20"/>
        </w:rPr>
      </w:pPr>
    </w:p>
    <w:p w14:paraId="783983D3" w14:textId="77777777" w:rsidR="00314EAA" w:rsidRDefault="00364613" w:rsidP="00735A3D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Please use the following checklist to ensure your </w:t>
      </w:r>
      <w:r w:rsidR="001C1D23" w:rsidRPr="006A23C9">
        <w:rPr>
          <w:rFonts w:eastAsia="Calibri" w:cs="Times New Roman"/>
          <w:b/>
          <w:sz w:val="20"/>
          <w:szCs w:val="20"/>
        </w:rPr>
        <w:t>FINAL</w:t>
      </w:r>
      <w:r w:rsidR="001C1D23">
        <w:rPr>
          <w:rFonts w:eastAsia="Calibri" w:cs="Times New Roman"/>
          <w:sz w:val="20"/>
          <w:szCs w:val="20"/>
        </w:rPr>
        <w:t xml:space="preserve"> </w:t>
      </w:r>
      <w:r>
        <w:rPr>
          <w:rFonts w:eastAsia="Calibri" w:cs="Times New Roman"/>
          <w:sz w:val="20"/>
          <w:szCs w:val="20"/>
        </w:rPr>
        <w:t>presentati</w:t>
      </w:r>
      <w:r w:rsidR="001C1D23">
        <w:rPr>
          <w:rFonts w:eastAsia="Calibri" w:cs="Times New Roman"/>
          <w:sz w:val="20"/>
          <w:szCs w:val="20"/>
        </w:rPr>
        <w:t xml:space="preserve">on meets the requirements of the CPD office. This list will be used to </w:t>
      </w:r>
      <w:r>
        <w:rPr>
          <w:rFonts w:eastAsia="Calibri" w:cs="Times New Roman"/>
          <w:sz w:val="20"/>
          <w:szCs w:val="20"/>
        </w:rPr>
        <w:t>review your presentation</w:t>
      </w:r>
      <w:r w:rsidR="001C1D23">
        <w:rPr>
          <w:rFonts w:eastAsia="Calibri" w:cs="Times New Roman"/>
          <w:sz w:val="20"/>
          <w:szCs w:val="20"/>
        </w:rPr>
        <w:t>.   Y</w:t>
      </w:r>
      <w:r>
        <w:rPr>
          <w:rFonts w:eastAsia="Calibri" w:cs="Times New Roman"/>
          <w:sz w:val="20"/>
          <w:szCs w:val="20"/>
        </w:rPr>
        <w:t xml:space="preserve">ou </w:t>
      </w:r>
      <w:r w:rsidR="001C1D23">
        <w:rPr>
          <w:rFonts w:eastAsia="Calibri" w:cs="Times New Roman"/>
          <w:sz w:val="20"/>
          <w:szCs w:val="20"/>
        </w:rPr>
        <w:t>will be asked to fix</w:t>
      </w:r>
      <w:r>
        <w:rPr>
          <w:rFonts w:eastAsia="Calibri" w:cs="Times New Roman"/>
          <w:sz w:val="20"/>
          <w:szCs w:val="20"/>
        </w:rPr>
        <w:t xml:space="preserve"> anything that does not meet these requirements.</w:t>
      </w:r>
    </w:p>
    <w:p w14:paraId="51833A6D" w14:textId="77777777" w:rsidR="00364613" w:rsidRDefault="00364613" w:rsidP="00735A3D">
      <w:pPr>
        <w:rPr>
          <w:rFonts w:eastAsia="Calibri" w:cs="Times New Roman"/>
          <w:sz w:val="20"/>
          <w:szCs w:val="20"/>
        </w:rPr>
      </w:pPr>
    </w:p>
    <w:p w14:paraId="3265536C" w14:textId="77777777" w:rsidR="00364613" w:rsidRPr="003025C5" w:rsidRDefault="00364613" w:rsidP="00735A3D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Presentation Checklist</w:t>
      </w:r>
    </w:p>
    <w:p w14:paraId="743E1851" w14:textId="77777777" w:rsidR="008F7938" w:rsidRPr="003025C5" w:rsidRDefault="008F7938" w:rsidP="00735A3D">
      <w:pPr>
        <w:rPr>
          <w:rFonts w:eastAsia="Times New Roman" w:cs="Times New Roman"/>
          <w:sz w:val="20"/>
          <w:szCs w:val="20"/>
        </w:rPr>
      </w:pPr>
    </w:p>
    <w:p w14:paraId="0D37E393" w14:textId="77777777" w:rsidR="009B5EA7" w:rsidRPr="003025C5" w:rsidRDefault="009B5EA7" w:rsidP="009B5EA7">
      <w:pPr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3025C5">
        <w:rPr>
          <w:rFonts w:eastAsia="Times New Roman" w:cs="Times New Roman"/>
          <w:sz w:val="20"/>
          <w:szCs w:val="20"/>
        </w:rPr>
        <w:t>Speakers must begin their presentation with a disclosure slide that includes the following:</w:t>
      </w:r>
    </w:p>
    <w:p w14:paraId="34223387" w14:textId="4B06C424" w:rsidR="009B5EA7" w:rsidRPr="00F22F54" w:rsidRDefault="009B5EA7" w:rsidP="009B5EA7">
      <w:pPr>
        <w:numPr>
          <w:ilvl w:val="0"/>
          <w:numId w:val="3"/>
        </w:numPr>
        <w:rPr>
          <w:rFonts w:eastAsia="Times New Roman" w:cs="Times New Roman"/>
          <w:color w:val="9E1B32"/>
          <w:sz w:val="20"/>
          <w:szCs w:val="20"/>
        </w:rPr>
      </w:pPr>
      <w:r w:rsidRPr="003025C5">
        <w:rPr>
          <w:rFonts w:eastAsia="Times New Roman" w:cs="Times New Roman"/>
          <w:sz w:val="20"/>
          <w:szCs w:val="20"/>
        </w:rPr>
        <w:t xml:space="preserve">This statement: </w:t>
      </w:r>
      <w:r w:rsidRPr="00F22F54">
        <w:rPr>
          <w:rFonts w:eastAsia="Times New Roman" w:cs="Times New Roman"/>
          <w:b/>
          <w:bCs/>
          <w:color w:val="9E1B32"/>
          <w:sz w:val="20"/>
          <w:szCs w:val="20"/>
        </w:rPr>
        <w:t>Under Accreditation Council for Continuing Medical Education</w:t>
      </w:r>
      <w:r w:rsidR="004D1F59">
        <w:rPr>
          <w:rFonts w:eastAsia="Times New Roman" w:cs="Times New Roman"/>
          <w:b/>
          <w:bCs/>
          <w:color w:val="9E1B32"/>
          <w:sz w:val="20"/>
          <w:szCs w:val="20"/>
        </w:rPr>
        <w:t xml:space="preserve"> (ACCME)</w:t>
      </w:r>
      <w:r w:rsidRPr="00F22F54">
        <w:rPr>
          <w:rFonts w:eastAsia="Times New Roman" w:cs="Times New Roman"/>
          <w:b/>
          <w:bCs/>
          <w:color w:val="9E1B32"/>
          <w:sz w:val="20"/>
          <w:szCs w:val="20"/>
        </w:rPr>
        <w:t xml:space="preserve"> guidelines, disclosure must be made regarding financial relationships with commercial interests within the last 12 months;</w:t>
      </w:r>
    </w:p>
    <w:p w14:paraId="1F1F9391" w14:textId="77777777" w:rsidR="009B5EA7" w:rsidRPr="003025C5" w:rsidRDefault="009B5EA7" w:rsidP="009B5EA7">
      <w:pPr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3025C5">
        <w:rPr>
          <w:rFonts w:eastAsia="Times New Roman" w:cs="Times New Roman"/>
          <w:sz w:val="20"/>
          <w:szCs w:val="20"/>
        </w:rPr>
        <w:t>The speaker’s name</w:t>
      </w:r>
    </w:p>
    <w:p w14:paraId="196CED22" w14:textId="77777777" w:rsidR="009B5EA7" w:rsidRPr="00F22F54" w:rsidRDefault="009B5EA7" w:rsidP="009B5EA7">
      <w:pPr>
        <w:numPr>
          <w:ilvl w:val="0"/>
          <w:numId w:val="3"/>
        </w:numPr>
        <w:rPr>
          <w:rFonts w:eastAsia="Times New Roman" w:cs="Times New Roman"/>
          <w:color w:val="9E1B32"/>
          <w:sz w:val="20"/>
          <w:szCs w:val="20"/>
        </w:rPr>
      </w:pPr>
      <w:r w:rsidRPr="003025C5">
        <w:rPr>
          <w:rFonts w:eastAsia="Times New Roman" w:cs="Times New Roman"/>
          <w:sz w:val="20"/>
          <w:szCs w:val="20"/>
        </w:rPr>
        <w:t xml:space="preserve">All relevant commercial interests, including the name of the commercial interest, the role the speaker has </w:t>
      </w:r>
      <w:r>
        <w:rPr>
          <w:rFonts w:eastAsia="Times New Roman" w:cs="Times New Roman"/>
          <w:sz w:val="20"/>
          <w:szCs w:val="20"/>
        </w:rPr>
        <w:t xml:space="preserve">with the commercial interest </w:t>
      </w:r>
      <w:r w:rsidRPr="003025C5">
        <w:rPr>
          <w:rFonts w:eastAsia="Times New Roman" w:cs="Times New Roman"/>
          <w:sz w:val="20"/>
          <w:szCs w:val="20"/>
        </w:rPr>
        <w:t xml:space="preserve">and what type of financial interest is involved. </w:t>
      </w:r>
      <w:r w:rsidRPr="003025C5">
        <w:rPr>
          <w:rFonts w:eastAsia="Times New Roman" w:cs="Times New Roman"/>
          <w:b/>
          <w:bCs/>
          <w:sz w:val="20"/>
          <w:szCs w:val="20"/>
        </w:rPr>
        <w:t xml:space="preserve"> </w:t>
      </w:r>
      <w:r w:rsidRPr="003025C5">
        <w:rPr>
          <w:rFonts w:eastAsia="Times New Roman" w:cs="Times New Roman"/>
          <w:bCs/>
          <w:sz w:val="20"/>
          <w:szCs w:val="20"/>
        </w:rPr>
        <w:t xml:space="preserve"> If there is no commercial support, the disclosure slide must include the following statement</w:t>
      </w:r>
      <w:r w:rsidRPr="00F22F54">
        <w:rPr>
          <w:rFonts w:eastAsia="Times New Roman" w:cs="Times New Roman"/>
          <w:bCs/>
          <w:color w:val="9E1B32"/>
          <w:sz w:val="20"/>
          <w:szCs w:val="20"/>
        </w:rPr>
        <w:t xml:space="preserve">:  </w:t>
      </w:r>
      <w:r w:rsidRPr="00F22F54">
        <w:rPr>
          <w:rFonts w:eastAsia="Times New Roman" w:cs="Times New Roman"/>
          <w:b/>
          <w:bCs/>
          <w:color w:val="9E1B32"/>
          <w:sz w:val="20"/>
          <w:szCs w:val="20"/>
        </w:rPr>
        <w:t>I have no relevant financial relationships or affiliations with commercial interests to disclose.</w:t>
      </w:r>
    </w:p>
    <w:p w14:paraId="02D1E17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5E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C3108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5D1E3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5E519E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6E089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4D76A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CDDC0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7EE00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64F3D0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EA3DCB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5161D0" w14:textId="77777777" w:rsidR="009B5EA7" w:rsidRDefault="00F22F54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5EA7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AD1BAD" wp14:editId="290B813C">
            <wp:simplePos x="0" y="0"/>
            <wp:positionH relativeFrom="column">
              <wp:posOffset>3810000</wp:posOffset>
            </wp:positionH>
            <wp:positionV relativeFrom="paragraph">
              <wp:posOffset>11430</wp:posOffset>
            </wp:positionV>
            <wp:extent cx="1859280" cy="1292225"/>
            <wp:effectExtent l="0" t="0" r="7620" b="3175"/>
            <wp:wrapNone/>
            <wp:docPr id="2" name="Picture 2" descr="X:\2016-2017 Activity Files\Traditional Activity Master Files 16-17\Relevant Financial Disclo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2016-2017 Activity Files\Traditional Activity Master Files 16-17\Relevant Financial Disclos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2283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6D984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B782A1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F2D0A0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3A6D0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5759CC0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C0B71A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13EFE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DE761C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9E3E7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9B5EA7">
        <w:rPr>
          <w:rFonts w:eastAsia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96995EB" wp14:editId="22A917EA">
            <wp:simplePos x="0" y="0"/>
            <wp:positionH relativeFrom="column">
              <wp:posOffset>1229360</wp:posOffset>
            </wp:positionH>
            <wp:positionV relativeFrom="paragraph">
              <wp:posOffset>7370</wp:posOffset>
            </wp:positionV>
            <wp:extent cx="1888449" cy="1223645"/>
            <wp:effectExtent l="0" t="0" r="0" b="0"/>
            <wp:wrapNone/>
            <wp:docPr id="1" name="Picture 1" descr="X:\2016-2017 Activity Files\Traditional Activity Master Files 16-17\No Relevant Financial Disclos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6-2017 Activity Files\Traditional Activity Master Files 16-17\No Relevant Financial Disclos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49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E75B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864F8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A5154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F2D2F1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743BF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2DCF9E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82CC8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ECE84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97BD3E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43B80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F6FF5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AD910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A29CA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5F9E7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4EE3C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084BA4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EC445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0676B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8049A9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ABDD2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50583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552C85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A99AB6E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526EE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974985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905ED7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73EBB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1276EA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CCD0F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79547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AA570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D9CD3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8A25B6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799162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F476B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7B376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0A2E7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A6155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8EE4E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F0865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5EFE0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D43B8B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11450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91F88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1F75A55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51572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08A538E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5B4523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1C3DE7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23AD2E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B8AC3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B3E02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ABE42E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85D9DA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A7569C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66EE6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D49E5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CC316B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90DBB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48FF0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6C6E55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CD1951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F52320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56351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93FD1F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67521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C60AC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697A7B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309FF4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192506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5237FE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DEF47E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FA6CB4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D1328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08BD5F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F9CEAE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EC8F4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B40DF8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2CC52F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9794C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932DE2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F8215F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90EE90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F1CB14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AC9B5A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4A9EB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4B86ED5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280C7BB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7B2F9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DCB75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771C95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345DA0E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9CB47E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92CD8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8E36EA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8183EB4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52A50E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6EEC7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172415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7414B3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F082E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DAE20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1D5DD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CA6B9C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33206F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14245B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6794D5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9967A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62AAE4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6C217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4BFBD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F09306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92122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CFCB0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2AD538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E69C5B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AD30AD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D54DD8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BC49AE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077759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E734B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DDE2AEB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215C6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E3A08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09260A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A92483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8EA7C7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6B5CA6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723B8B3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71839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DD22C85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302BD0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B1AF07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388CCAB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2208D1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5D29F4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C3619E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28D617B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4E170FE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7B89AC9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016FB0B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A9AFA8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C4B7F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9D35DC5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C127E2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23D05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DFD294C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426143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3E24006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9BEE8F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BFB395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D2DB7A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73AA55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FE51801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2D69057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6C6C395D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E183DF" w14:textId="77777777" w:rsidR="009B5EA7" w:rsidRDefault="009B5EA7" w:rsidP="009B5EA7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C8CC8D1" w14:textId="77777777" w:rsidR="009B5EA7" w:rsidRPr="003025C5" w:rsidRDefault="009B5EA7" w:rsidP="009B5EA7">
      <w:pPr>
        <w:rPr>
          <w:rFonts w:eastAsia="Times New Roman" w:cs="Times New Roman"/>
          <w:sz w:val="20"/>
          <w:szCs w:val="20"/>
        </w:rPr>
      </w:pPr>
    </w:p>
    <w:p w14:paraId="4000ECB7" w14:textId="77777777" w:rsidR="008F7938" w:rsidRPr="003025C5" w:rsidRDefault="009B5EA7" w:rsidP="009B5EA7">
      <w:pPr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While the slide is present, sp</w:t>
      </w:r>
      <w:r w:rsidR="008F7938" w:rsidRPr="003025C5">
        <w:rPr>
          <w:rFonts w:eastAsia="Times New Roman" w:cs="Times New Roman"/>
          <w:sz w:val="20"/>
          <w:szCs w:val="20"/>
        </w:rPr>
        <w:t xml:space="preserve">eakers </w:t>
      </w:r>
      <w:r>
        <w:rPr>
          <w:rFonts w:eastAsia="Times New Roman" w:cs="Times New Roman"/>
          <w:sz w:val="20"/>
          <w:szCs w:val="20"/>
        </w:rPr>
        <w:t>must verbally</w:t>
      </w:r>
      <w:r w:rsidR="008F7938" w:rsidRPr="003025C5">
        <w:rPr>
          <w:rFonts w:eastAsia="Times New Roman" w:cs="Times New Roman"/>
          <w:sz w:val="20"/>
          <w:szCs w:val="20"/>
        </w:rPr>
        <w:t xml:space="preserve"> disclose </w:t>
      </w:r>
      <w:r>
        <w:rPr>
          <w:rFonts w:eastAsia="Times New Roman" w:cs="Times New Roman"/>
          <w:sz w:val="20"/>
          <w:szCs w:val="20"/>
        </w:rPr>
        <w:t xml:space="preserve">the information on the slide.  </w:t>
      </w:r>
    </w:p>
    <w:p w14:paraId="7E860CCE" w14:textId="77777777" w:rsidR="008F7938" w:rsidRPr="003025C5" w:rsidRDefault="008F7938" w:rsidP="00735A3D">
      <w:pPr>
        <w:rPr>
          <w:rFonts w:eastAsia="Times New Roman" w:cs="Times New Roman"/>
          <w:sz w:val="20"/>
          <w:szCs w:val="20"/>
        </w:rPr>
      </w:pPr>
    </w:p>
    <w:p w14:paraId="77A6435A" w14:textId="77777777" w:rsidR="008F7938" w:rsidRPr="003025C5" w:rsidRDefault="008F7938" w:rsidP="00735A3D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3025C5">
        <w:rPr>
          <w:rFonts w:eastAsia="Times New Roman" w:cs="Times New Roman"/>
          <w:sz w:val="20"/>
          <w:szCs w:val="20"/>
        </w:rPr>
        <w:lastRenderedPageBreak/>
        <w:t xml:space="preserve">All the recommendations involving </w:t>
      </w:r>
      <w:r w:rsidRPr="003025C5">
        <w:rPr>
          <w:rFonts w:eastAsia="Times New Roman" w:cs="Times New Roman"/>
          <w:sz w:val="20"/>
          <w:szCs w:val="20"/>
          <w:u w:val="single"/>
        </w:rPr>
        <w:t>clinical</w:t>
      </w:r>
      <w:r w:rsidRPr="003025C5">
        <w:rPr>
          <w:rFonts w:eastAsia="Times New Roman" w:cs="Times New Roman"/>
          <w:sz w:val="20"/>
          <w:szCs w:val="20"/>
        </w:rPr>
        <w:t xml:space="preserve"> medicine in a CME activity must be based on evidence that is accepted within the profession of medicine as adequate justification for their indications and contraindications </w:t>
      </w:r>
      <w:r w:rsidRPr="003025C5">
        <w:rPr>
          <w:rFonts w:eastAsia="Times New Roman" w:cs="Times New Roman"/>
          <w:sz w:val="20"/>
          <w:szCs w:val="20"/>
          <w:u w:val="single"/>
        </w:rPr>
        <w:t>in the care of patients</w:t>
      </w:r>
      <w:r w:rsidRPr="003025C5">
        <w:rPr>
          <w:rFonts w:eastAsia="Times New Roman" w:cs="Times New Roman"/>
          <w:sz w:val="20"/>
          <w:szCs w:val="20"/>
        </w:rPr>
        <w:t>.</w:t>
      </w:r>
    </w:p>
    <w:p w14:paraId="4072D21A" w14:textId="77777777" w:rsidR="008F7938" w:rsidRPr="003025C5" w:rsidRDefault="008F7938" w:rsidP="00735A3D">
      <w:pPr>
        <w:rPr>
          <w:rFonts w:eastAsia="Times New Roman" w:cs="Times New Roman"/>
          <w:sz w:val="20"/>
          <w:szCs w:val="20"/>
        </w:rPr>
      </w:pPr>
    </w:p>
    <w:p w14:paraId="0FF2F369" w14:textId="77777777" w:rsidR="008F7938" w:rsidRDefault="008F7938" w:rsidP="00735A3D">
      <w:pPr>
        <w:numPr>
          <w:ilvl w:val="0"/>
          <w:numId w:val="1"/>
        </w:numPr>
        <w:contextualSpacing/>
        <w:rPr>
          <w:rFonts w:eastAsia="Times New Roman" w:cs="Times New Roman"/>
          <w:sz w:val="20"/>
          <w:szCs w:val="20"/>
        </w:rPr>
      </w:pPr>
      <w:r w:rsidRPr="003025C5">
        <w:rPr>
          <w:rFonts w:eastAsia="Times New Roman" w:cs="Times New Roman"/>
          <w:sz w:val="20"/>
          <w:szCs w:val="20"/>
        </w:rPr>
        <w:t>All scientific research referred to, reported</w:t>
      </w:r>
      <w:r w:rsidR="00413266" w:rsidRPr="003025C5">
        <w:rPr>
          <w:rFonts w:eastAsia="Times New Roman" w:cs="Times New Roman"/>
          <w:sz w:val="20"/>
          <w:szCs w:val="20"/>
        </w:rPr>
        <w:t>,</w:t>
      </w:r>
      <w:r w:rsidRPr="003025C5">
        <w:rPr>
          <w:rFonts w:eastAsia="Times New Roman" w:cs="Times New Roman"/>
          <w:sz w:val="20"/>
          <w:szCs w:val="20"/>
        </w:rPr>
        <w:t xml:space="preserve"> or used in CME in support or justification of a patient care recommendation must conform to the generally accepted standards of experimental design, data collection</w:t>
      </w:r>
      <w:r w:rsidR="00413266" w:rsidRPr="003025C5">
        <w:rPr>
          <w:rFonts w:eastAsia="Times New Roman" w:cs="Times New Roman"/>
          <w:sz w:val="20"/>
          <w:szCs w:val="20"/>
        </w:rPr>
        <w:t>,</w:t>
      </w:r>
      <w:r w:rsidRPr="003025C5">
        <w:rPr>
          <w:rFonts w:eastAsia="Times New Roman" w:cs="Times New Roman"/>
          <w:sz w:val="20"/>
          <w:szCs w:val="20"/>
        </w:rPr>
        <w:t xml:space="preserve"> and analysis.</w:t>
      </w:r>
    </w:p>
    <w:p w14:paraId="7670ACF4" w14:textId="77777777" w:rsidR="00A473A9" w:rsidRDefault="00A473A9" w:rsidP="00A473A9">
      <w:pPr>
        <w:pStyle w:val="ListParagraph"/>
        <w:rPr>
          <w:rFonts w:eastAsia="Times New Roman" w:cs="Times New Roman"/>
          <w:sz w:val="20"/>
          <w:szCs w:val="20"/>
        </w:rPr>
      </w:pPr>
    </w:p>
    <w:p w14:paraId="5BA7F41E" w14:textId="77777777" w:rsidR="00A473A9" w:rsidRPr="00A473A9" w:rsidRDefault="00A473A9" w:rsidP="00A473A9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A473A9">
        <w:rPr>
          <w:rFonts w:eastAsia="Times New Roman" w:cs="Times New Roman"/>
          <w:sz w:val="20"/>
          <w:szCs w:val="20"/>
        </w:rPr>
        <w:t xml:space="preserve">It is the responsibility of the presenter to obtain written permission for print inclusion of material including photographs that is under copyright </w:t>
      </w:r>
      <w:r w:rsidR="00364613">
        <w:rPr>
          <w:rFonts w:eastAsia="Times New Roman" w:cs="Times New Roman"/>
          <w:sz w:val="20"/>
          <w:szCs w:val="20"/>
        </w:rPr>
        <w:t xml:space="preserve">(©) </w:t>
      </w:r>
      <w:r w:rsidRPr="00A473A9">
        <w:rPr>
          <w:rFonts w:eastAsia="Times New Roman" w:cs="Times New Roman"/>
          <w:sz w:val="20"/>
          <w:szCs w:val="20"/>
        </w:rPr>
        <w:t xml:space="preserve">protection.  You must include the correspondence showing you have received permission.  </w:t>
      </w:r>
    </w:p>
    <w:p w14:paraId="554CF6E4" w14:textId="77777777" w:rsidR="008F7938" w:rsidRPr="003025C5" w:rsidRDefault="008F7938" w:rsidP="00735A3D">
      <w:pPr>
        <w:rPr>
          <w:rFonts w:eastAsia="Times New Roman" w:cs="Times New Roman"/>
          <w:sz w:val="20"/>
          <w:szCs w:val="20"/>
        </w:rPr>
      </w:pPr>
    </w:p>
    <w:p w14:paraId="04A87A6C" w14:textId="77777777" w:rsidR="008F7938" w:rsidRPr="003025C5" w:rsidRDefault="008F7938" w:rsidP="00735A3D">
      <w:pPr>
        <w:numPr>
          <w:ilvl w:val="0"/>
          <w:numId w:val="1"/>
        </w:numPr>
        <w:rPr>
          <w:rFonts w:eastAsia="Times New Roman" w:cs="Times New Roman"/>
          <w:bCs/>
          <w:sz w:val="20"/>
          <w:szCs w:val="20"/>
        </w:rPr>
      </w:pPr>
      <w:r w:rsidRPr="003025C5">
        <w:rPr>
          <w:rFonts w:eastAsia="Times New Roman" w:cs="Times New Roman"/>
          <w:bCs/>
          <w:sz w:val="20"/>
          <w:szCs w:val="20"/>
        </w:rPr>
        <w:t>Presentations must be free of commercial bias for or against any product.  Speakers must give a balanced view of therapeutic options.  Use of generic names will contribute to this impartiality.</w:t>
      </w:r>
    </w:p>
    <w:p w14:paraId="4E6D42CC" w14:textId="77777777" w:rsidR="008F7938" w:rsidRPr="003025C5" w:rsidRDefault="008F7938" w:rsidP="00735A3D">
      <w:pPr>
        <w:rPr>
          <w:rFonts w:eastAsia="Times New Roman" w:cs="Times New Roman"/>
          <w:bCs/>
          <w:sz w:val="20"/>
          <w:szCs w:val="20"/>
        </w:rPr>
      </w:pPr>
    </w:p>
    <w:p w14:paraId="50A8637A" w14:textId="77777777" w:rsidR="008F7938" w:rsidRPr="003025C5" w:rsidRDefault="008F7938" w:rsidP="00735A3D">
      <w:pPr>
        <w:numPr>
          <w:ilvl w:val="0"/>
          <w:numId w:val="1"/>
        </w:numPr>
        <w:rPr>
          <w:rFonts w:eastAsia="Times New Roman" w:cs="Times New Roman"/>
          <w:bCs/>
          <w:sz w:val="20"/>
          <w:szCs w:val="20"/>
        </w:rPr>
      </w:pPr>
      <w:r w:rsidRPr="003025C5">
        <w:rPr>
          <w:rFonts w:eastAsia="Times New Roman" w:cs="Times New Roman"/>
          <w:bCs/>
          <w:sz w:val="20"/>
          <w:szCs w:val="20"/>
        </w:rPr>
        <w:t>If CME educational material or content includes trade names, trade names from several companies should be used where available, not just trade names from a single company.</w:t>
      </w:r>
    </w:p>
    <w:p w14:paraId="66FD1137" w14:textId="77777777" w:rsidR="008F7938" w:rsidRPr="003025C5" w:rsidRDefault="008F7938" w:rsidP="00735A3D">
      <w:pPr>
        <w:rPr>
          <w:rFonts w:eastAsia="Times New Roman" w:cs="Times New Roman"/>
          <w:bCs/>
          <w:sz w:val="20"/>
          <w:szCs w:val="20"/>
        </w:rPr>
      </w:pPr>
    </w:p>
    <w:p w14:paraId="158A5947" w14:textId="77777777" w:rsidR="008F7938" w:rsidRPr="003025C5" w:rsidRDefault="008F7938" w:rsidP="00735A3D">
      <w:pPr>
        <w:numPr>
          <w:ilvl w:val="0"/>
          <w:numId w:val="1"/>
        </w:numPr>
        <w:rPr>
          <w:rFonts w:eastAsia="Times New Roman" w:cs="Times New Roman"/>
          <w:bCs/>
          <w:sz w:val="20"/>
          <w:szCs w:val="20"/>
        </w:rPr>
      </w:pPr>
      <w:r w:rsidRPr="003025C5">
        <w:rPr>
          <w:rFonts w:eastAsia="Times New Roman" w:cs="Times New Roman"/>
          <w:bCs/>
          <w:sz w:val="20"/>
          <w:szCs w:val="20"/>
        </w:rPr>
        <w:t xml:space="preserve">Please check your slides, abstracts and handouts to ensure </w:t>
      </w:r>
      <w:r w:rsidR="00E138AD">
        <w:rPr>
          <w:rFonts w:eastAsia="Times New Roman" w:cs="Times New Roman"/>
          <w:bCs/>
          <w:sz w:val="20"/>
          <w:szCs w:val="20"/>
        </w:rPr>
        <w:t>they do not include</w:t>
      </w:r>
      <w:r w:rsidR="00413266" w:rsidRPr="003025C5">
        <w:rPr>
          <w:rFonts w:eastAsia="Times New Roman" w:cs="Times New Roman"/>
          <w:bCs/>
          <w:sz w:val="20"/>
          <w:szCs w:val="20"/>
        </w:rPr>
        <w:t xml:space="preserve"> any</w:t>
      </w:r>
      <w:r w:rsidRPr="003025C5">
        <w:rPr>
          <w:rFonts w:eastAsia="Times New Roman" w:cs="Times New Roman"/>
          <w:bCs/>
          <w:sz w:val="20"/>
          <w:szCs w:val="20"/>
        </w:rPr>
        <w:t xml:space="preserve"> advertising, logos, trade names, or product-group messages.</w:t>
      </w:r>
    </w:p>
    <w:p w14:paraId="778FBAA7" w14:textId="77777777" w:rsidR="008F7938" w:rsidRPr="003025C5" w:rsidRDefault="008F7938" w:rsidP="00735A3D">
      <w:pPr>
        <w:ind w:left="720"/>
        <w:contextualSpacing/>
        <w:rPr>
          <w:rFonts w:eastAsia="Times New Roman" w:cs="Times New Roman"/>
          <w:b/>
          <w:sz w:val="20"/>
          <w:szCs w:val="20"/>
        </w:rPr>
      </w:pPr>
    </w:p>
    <w:p w14:paraId="5FF88BE8" w14:textId="77777777" w:rsidR="008F7938" w:rsidRPr="003025C5" w:rsidRDefault="008F7938" w:rsidP="00735A3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/>
          <w:bCs/>
          <w:sz w:val="20"/>
          <w:szCs w:val="20"/>
          <w:u w:val="single"/>
        </w:rPr>
      </w:pPr>
      <w:r w:rsidRPr="003025C5">
        <w:rPr>
          <w:rFonts w:eastAsia="Times New Roman" w:cs="Comic Sans MS"/>
          <w:sz w:val="20"/>
          <w:szCs w:val="20"/>
        </w:rPr>
        <w:t>Make certain your presentation/materials do not include individually identifiable health information, in accordance with the Health Insurance Portability and Accountability Act (HIPAA)</w:t>
      </w:r>
      <w:r w:rsidR="00413266" w:rsidRPr="003025C5">
        <w:rPr>
          <w:rFonts w:eastAsia="Times New Roman" w:cs="Comic Sans MS"/>
          <w:sz w:val="20"/>
          <w:szCs w:val="20"/>
        </w:rPr>
        <w:t>, unless you have appropriate authorization.  You must provide such authorization upon request of the CPD Office</w:t>
      </w:r>
      <w:r w:rsidRPr="003025C5">
        <w:rPr>
          <w:rFonts w:eastAsia="Times New Roman" w:cs="Comic Sans MS"/>
          <w:sz w:val="20"/>
          <w:szCs w:val="20"/>
        </w:rPr>
        <w:t>.</w:t>
      </w:r>
    </w:p>
    <w:p w14:paraId="5D1C2B35" w14:textId="77777777" w:rsidR="008F7938" w:rsidRPr="003025C5" w:rsidRDefault="008F7938" w:rsidP="00735A3D">
      <w:pPr>
        <w:ind w:left="720"/>
        <w:contextualSpacing/>
        <w:rPr>
          <w:rFonts w:eastAsia="Times New Roman" w:cs="Comic Sans MS"/>
          <w:b/>
          <w:bCs/>
          <w:sz w:val="20"/>
          <w:szCs w:val="20"/>
          <w:u w:val="single"/>
        </w:rPr>
      </w:pPr>
    </w:p>
    <w:p w14:paraId="1CB2679F" w14:textId="6B024944" w:rsidR="008F7938" w:rsidRPr="003025C5" w:rsidRDefault="008F7938" w:rsidP="00735A3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/>
          <w:bCs/>
          <w:sz w:val="20"/>
          <w:szCs w:val="20"/>
          <w:u w:val="single"/>
        </w:rPr>
      </w:pPr>
      <w:r w:rsidRPr="003025C5">
        <w:rPr>
          <w:rFonts w:eastAsia="Times New Roman" w:cs="Comic Sans MS"/>
          <w:bCs/>
          <w:sz w:val="20"/>
          <w:szCs w:val="20"/>
        </w:rPr>
        <w:t xml:space="preserve">If your presentation contains discussion of off-label or investigational uses of drugs or medical devices, the audience must be advised/informed. </w:t>
      </w:r>
      <w:r w:rsidR="004D1F59">
        <w:rPr>
          <w:rFonts w:eastAsia="Times New Roman" w:cs="Comic Sans MS"/>
          <w:bCs/>
          <w:sz w:val="20"/>
          <w:szCs w:val="20"/>
        </w:rPr>
        <w:t xml:space="preserve"> A</w:t>
      </w:r>
      <w:r w:rsidR="00E02ED4">
        <w:rPr>
          <w:rFonts w:eastAsia="Times New Roman" w:cs="Comic Sans MS"/>
          <w:bCs/>
          <w:sz w:val="20"/>
          <w:szCs w:val="20"/>
        </w:rPr>
        <w:t>n off-label</w:t>
      </w:r>
      <w:r w:rsidR="004D1F59">
        <w:rPr>
          <w:rFonts w:eastAsia="Times New Roman" w:cs="Comic Sans MS"/>
          <w:bCs/>
          <w:sz w:val="20"/>
          <w:szCs w:val="20"/>
        </w:rPr>
        <w:t xml:space="preserve"> slide must be added to the presentation.</w:t>
      </w:r>
    </w:p>
    <w:p w14:paraId="033E10AA" w14:textId="77777777" w:rsidR="003025C5" w:rsidRPr="003025C5" w:rsidRDefault="003025C5" w:rsidP="003025C5">
      <w:pPr>
        <w:pStyle w:val="ListParagraph"/>
        <w:rPr>
          <w:rFonts w:eastAsia="Times New Roman" w:cs="Comic Sans MS"/>
          <w:b/>
          <w:bCs/>
          <w:sz w:val="20"/>
          <w:szCs w:val="20"/>
          <w:u w:val="single"/>
        </w:rPr>
      </w:pPr>
    </w:p>
    <w:p w14:paraId="7F11EB52" w14:textId="77777777" w:rsidR="003025C5" w:rsidRPr="003025C5" w:rsidRDefault="003025C5" w:rsidP="003025C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/>
          <w:bCs/>
          <w:sz w:val="20"/>
          <w:szCs w:val="20"/>
          <w:u w:val="single"/>
        </w:rPr>
      </w:pPr>
      <w:r w:rsidRPr="003025C5">
        <w:rPr>
          <w:rFonts w:eastAsia="Times New Roman" w:cs="Comic Sans MS"/>
          <w:bCs/>
          <w:sz w:val="20"/>
          <w:szCs w:val="20"/>
        </w:rPr>
        <w:t>When using acronyms and abbreviations, please provide the definition on the first reference.</w:t>
      </w:r>
    </w:p>
    <w:p w14:paraId="6D7DB761" w14:textId="77777777" w:rsidR="003025C5" w:rsidRDefault="003025C5" w:rsidP="003025C5">
      <w:pPr>
        <w:tabs>
          <w:tab w:val="left" w:pos="360"/>
        </w:tabs>
        <w:autoSpaceDE w:val="0"/>
        <w:autoSpaceDN w:val="0"/>
        <w:adjustRightInd w:val="0"/>
        <w:ind w:left="720"/>
        <w:contextualSpacing/>
        <w:rPr>
          <w:rFonts w:eastAsia="Times New Roman" w:cs="Comic Sans MS"/>
          <w:bCs/>
          <w:sz w:val="20"/>
          <w:szCs w:val="20"/>
        </w:rPr>
      </w:pPr>
      <w:r w:rsidRPr="003025C5">
        <w:rPr>
          <w:rFonts w:eastAsia="Times New Roman" w:cs="Comic Sans MS"/>
          <w:bCs/>
          <w:sz w:val="20"/>
          <w:szCs w:val="20"/>
        </w:rPr>
        <w:t xml:space="preserve">Example: ACCME (Accreditation Council for Continuing </w:t>
      </w:r>
      <w:r w:rsidR="00640963">
        <w:rPr>
          <w:rFonts w:eastAsia="Times New Roman" w:cs="Comic Sans MS"/>
          <w:bCs/>
          <w:sz w:val="20"/>
          <w:szCs w:val="20"/>
        </w:rPr>
        <w:t>Medical Education</w:t>
      </w:r>
      <w:r w:rsidRPr="003025C5">
        <w:rPr>
          <w:rFonts w:eastAsia="Times New Roman" w:cs="Comic Sans MS"/>
          <w:bCs/>
          <w:sz w:val="20"/>
          <w:szCs w:val="20"/>
        </w:rPr>
        <w:t>)</w:t>
      </w:r>
    </w:p>
    <w:p w14:paraId="0AF0E81F" w14:textId="77777777" w:rsidR="000132B6" w:rsidRPr="003025C5" w:rsidRDefault="000132B6" w:rsidP="003025C5">
      <w:pPr>
        <w:tabs>
          <w:tab w:val="left" w:pos="360"/>
        </w:tabs>
        <w:autoSpaceDE w:val="0"/>
        <w:autoSpaceDN w:val="0"/>
        <w:adjustRightInd w:val="0"/>
        <w:ind w:left="720"/>
        <w:contextualSpacing/>
        <w:rPr>
          <w:rFonts w:eastAsia="Times New Roman" w:cs="Comic Sans MS"/>
          <w:b/>
          <w:bCs/>
          <w:sz w:val="20"/>
          <w:szCs w:val="20"/>
          <w:u w:val="single"/>
        </w:rPr>
      </w:pPr>
    </w:p>
    <w:p w14:paraId="64C09D54" w14:textId="5D9F8280" w:rsidR="000132B6" w:rsidRDefault="000132B6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  <w:sz w:val="20"/>
          <w:szCs w:val="20"/>
        </w:rPr>
      </w:pPr>
    </w:p>
    <w:p w14:paraId="4C6095FB" w14:textId="77777777" w:rsidR="000132B6" w:rsidRDefault="000132B6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  <w:sz w:val="20"/>
          <w:szCs w:val="20"/>
        </w:rPr>
      </w:pPr>
    </w:p>
    <w:p w14:paraId="30668F55" w14:textId="39903C6A" w:rsidR="005B37C0" w:rsidRDefault="008F7938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  <w:sz w:val="20"/>
          <w:szCs w:val="20"/>
        </w:rPr>
      </w:pPr>
      <w:r w:rsidRPr="003025C5">
        <w:rPr>
          <w:rFonts w:eastAsia="Times New Roman" w:cs="Comic Sans MS"/>
          <w:bCs/>
          <w:sz w:val="20"/>
          <w:szCs w:val="20"/>
        </w:rPr>
        <w:t xml:space="preserve">If you have any questions, please do not hesitate to contact me. </w:t>
      </w:r>
    </w:p>
    <w:p w14:paraId="6D6A8473" w14:textId="2A6816BB" w:rsidR="00551928" w:rsidRDefault="00551928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  <w:sz w:val="20"/>
          <w:szCs w:val="20"/>
        </w:rPr>
      </w:pPr>
    </w:p>
    <w:p w14:paraId="763CCD96" w14:textId="2A57F5EE" w:rsidR="00551928" w:rsidRPr="00551928" w:rsidRDefault="00E02ED4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="Comic Sans MS"/>
          <w:bCs/>
          <w:i/>
          <w:color w:val="365F91" w:themeColor="accent1" w:themeShade="BF"/>
          <w:sz w:val="24"/>
          <w:szCs w:val="24"/>
        </w:rPr>
      </w:pPr>
      <w:r>
        <w:rPr>
          <w:rFonts w:asciiTheme="majorHAnsi" w:eastAsia="Times New Roman" w:hAnsiTheme="majorHAnsi" w:cs="Comic Sans MS"/>
          <w:bCs/>
          <w:i/>
          <w:color w:val="365F91" w:themeColor="accent1" w:themeShade="BF"/>
          <w:sz w:val="24"/>
          <w:szCs w:val="24"/>
        </w:rPr>
        <w:t>Course Contact Name</w:t>
      </w:r>
    </w:p>
    <w:p w14:paraId="0048C286" w14:textId="25655FA1" w:rsidR="00551928" w:rsidRPr="00551928" w:rsidRDefault="00E02ED4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</w:pPr>
      <w:r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>Title</w:t>
      </w:r>
    </w:p>
    <w:p w14:paraId="3E441E76" w14:textId="16086C42" w:rsidR="00551928" w:rsidRDefault="00E02ED4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</w:pPr>
      <w:r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>Dept.</w:t>
      </w:r>
    </w:p>
    <w:p w14:paraId="5C2DD985" w14:textId="76BFB818" w:rsidR="00E02ED4" w:rsidRPr="00551928" w:rsidRDefault="00E02ED4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</w:pPr>
      <w:r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>Address</w:t>
      </w:r>
    </w:p>
    <w:p w14:paraId="6AF3D188" w14:textId="763FD39E" w:rsidR="00551928" w:rsidRPr="00551928" w:rsidRDefault="00551928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</w:pPr>
      <w:r w:rsidRPr="00551928"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>Phone: 405-271-</w:t>
      </w:r>
      <w:r w:rsidR="00E02ED4"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>xxxx</w:t>
      </w:r>
      <w:r w:rsidRPr="00551928"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 xml:space="preserve"> Ext. </w:t>
      </w:r>
      <w:proofErr w:type="spellStart"/>
      <w:r w:rsidR="00E02ED4"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>xxxxx</w:t>
      </w:r>
      <w:proofErr w:type="spellEnd"/>
    </w:p>
    <w:p w14:paraId="0E29C6CF" w14:textId="10FB14A8" w:rsidR="00551928" w:rsidRPr="00551928" w:rsidRDefault="00551928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</w:pPr>
      <w:r w:rsidRPr="00551928"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>Fax:  405-271-</w:t>
      </w:r>
      <w:r w:rsidR="00E02ED4"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 xml:space="preserve"> </w:t>
      </w:r>
      <w:proofErr w:type="spellStart"/>
      <w:r w:rsidR="00E02ED4">
        <w:rPr>
          <w:rFonts w:asciiTheme="majorHAnsi" w:eastAsia="Times New Roman" w:hAnsiTheme="majorHAnsi" w:cs="Comic Sans MS"/>
          <w:bCs/>
          <w:color w:val="365F91" w:themeColor="accent1" w:themeShade="BF"/>
          <w:sz w:val="24"/>
          <w:szCs w:val="24"/>
        </w:rPr>
        <w:t>xxxx</w:t>
      </w:r>
      <w:proofErr w:type="spellEnd"/>
    </w:p>
    <w:p w14:paraId="69957EDA" w14:textId="77777777" w:rsidR="00D006E7" w:rsidRDefault="00D006E7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rFonts w:eastAsia="Times New Roman" w:cs="Comic Sans MS"/>
          <w:bCs/>
          <w:sz w:val="20"/>
          <w:szCs w:val="20"/>
        </w:rPr>
      </w:pPr>
    </w:p>
    <w:p w14:paraId="086C66B6" w14:textId="77777777" w:rsidR="00CA4DA6" w:rsidRPr="003025C5" w:rsidRDefault="00CA4DA6" w:rsidP="00735A3D">
      <w:pPr>
        <w:tabs>
          <w:tab w:val="left" w:pos="360"/>
        </w:tabs>
        <w:autoSpaceDE w:val="0"/>
        <w:autoSpaceDN w:val="0"/>
        <w:adjustRightInd w:val="0"/>
        <w:contextualSpacing/>
        <w:rPr>
          <w:sz w:val="20"/>
          <w:szCs w:val="20"/>
        </w:rPr>
      </w:pPr>
    </w:p>
    <w:sectPr w:rsidR="00CA4DA6" w:rsidRPr="003025C5" w:rsidSect="008A15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70" w:right="99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638E6" w14:textId="77777777" w:rsidR="00F26FD1" w:rsidRDefault="00F26FD1" w:rsidP="005B37C0">
      <w:r>
        <w:separator/>
      </w:r>
    </w:p>
  </w:endnote>
  <w:endnote w:type="continuationSeparator" w:id="0">
    <w:p w14:paraId="61FA6C2C" w14:textId="77777777" w:rsidR="00F26FD1" w:rsidRDefault="00F26FD1" w:rsidP="005B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68BC8" w14:textId="77777777" w:rsidR="00060823" w:rsidRDefault="00060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p w14:paraId="174778CC" w14:textId="77777777" w:rsidR="005B37C0" w:rsidRPr="00056FF1" w:rsidRDefault="00056FF1" w:rsidP="00056FF1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060823">
      <w:rPr>
        <w:noProof/>
        <w:sz w:val="16"/>
      </w:rPr>
      <w:t>\\dch-comd1\do\ocpd\18D RSS FY 2017-2018\18D Resources\Speaker Letter FINAL.docx</w:t>
    </w:r>
    <w:r>
      <w:rPr>
        <w:sz w:val="16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E66D7" w14:textId="77777777" w:rsidR="00060823" w:rsidRDefault="000608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8D32C" w14:textId="77777777" w:rsidR="00F26FD1" w:rsidRDefault="00F26FD1" w:rsidP="005B37C0">
      <w:r>
        <w:separator/>
      </w:r>
    </w:p>
  </w:footnote>
  <w:footnote w:type="continuationSeparator" w:id="0">
    <w:p w14:paraId="0B8DE514" w14:textId="77777777" w:rsidR="00F26FD1" w:rsidRDefault="00F26FD1" w:rsidP="005B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A6F19" w14:textId="77777777" w:rsidR="00060823" w:rsidRDefault="000608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90FF6" w14:textId="77777777" w:rsidR="00060823" w:rsidRDefault="000608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9880D" w14:textId="77777777" w:rsidR="00060823" w:rsidRDefault="000608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2F65"/>
    <w:multiLevelType w:val="hybridMultilevel"/>
    <w:tmpl w:val="EC646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252F"/>
    <w:multiLevelType w:val="hybridMultilevel"/>
    <w:tmpl w:val="4BA8E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37249"/>
    <w:multiLevelType w:val="hybridMultilevel"/>
    <w:tmpl w:val="88C42F5C"/>
    <w:lvl w:ilvl="0" w:tplc="88522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F17F6"/>
    <w:multiLevelType w:val="hybridMultilevel"/>
    <w:tmpl w:val="DB2CD3B0"/>
    <w:lvl w:ilvl="0" w:tplc="88522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36535"/>
    <w:multiLevelType w:val="hybridMultilevel"/>
    <w:tmpl w:val="22D01274"/>
    <w:lvl w:ilvl="0" w:tplc="88522CB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023B"/>
    <w:multiLevelType w:val="hybridMultilevel"/>
    <w:tmpl w:val="74CA0C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A57052"/>
    <w:multiLevelType w:val="hybridMultilevel"/>
    <w:tmpl w:val="98D0D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38"/>
    <w:rsid w:val="000132B6"/>
    <w:rsid w:val="00055D54"/>
    <w:rsid w:val="00056FF1"/>
    <w:rsid w:val="00060823"/>
    <w:rsid w:val="000A4595"/>
    <w:rsid w:val="0014006B"/>
    <w:rsid w:val="001A5414"/>
    <w:rsid w:val="001C1D23"/>
    <w:rsid w:val="002B4A66"/>
    <w:rsid w:val="002E4841"/>
    <w:rsid w:val="003025C5"/>
    <w:rsid w:val="00304FBA"/>
    <w:rsid w:val="00314EAA"/>
    <w:rsid w:val="00364613"/>
    <w:rsid w:val="003962B8"/>
    <w:rsid w:val="00413266"/>
    <w:rsid w:val="00460EE6"/>
    <w:rsid w:val="00485242"/>
    <w:rsid w:val="004D1F59"/>
    <w:rsid w:val="004E51FC"/>
    <w:rsid w:val="004F67FF"/>
    <w:rsid w:val="00551928"/>
    <w:rsid w:val="005B37C0"/>
    <w:rsid w:val="006319DE"/>
    <w:rsid w:val="00640963"/>
    <w:rsid w:val="006843A6"/>
    <w:rsid w:val="006A23C9"/>
    <w:rsid w:val="00735A3D"/>
    <w:rsid w:val="007B019F"/>
    <w:rsid w:val="008B6672"/>
    <w:rsid w:val="008F7938"/>
    <w:rsid w:val="009A65DF"/>
    <w:rsid w:val="009B5EA7"/>
    <w:rsid w:val="00A473A9"/>
    <w:rsid w:val="00B145A2"/>
    <w:rsid w:val="00B36743"/>
    <w:rsid w:val="00C600E0"/>
    <w:rsid w:val="00CA4DA6"/>
    <w:rsid w:val="00D006E7"/>
    <w:rsid w:val="00D10A30"/>
    <w:rsid w:val="00D33F61"/>
    <w:rsid w:val="00DF09C2"/>
    <w:rsid w:val="00E02ED4"/>
    <w:rsid w:val="00E138AD"/>
    <w:rsid w:val="00E33051"/>
    <w:rsid w:val="00F22F54"/>
    <w:rsid w:val="00F26FD1"/>
    <w:rsid w:val="00F91ABF"/>
    <w:rsid w:val="00FD01F3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2EF83"/>
  <w15:docId w15:val="{89431D00-A2C7-44B6-A6EB-5958A91A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9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7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7C0"/>
  </w:style>
  <w:style w:type="paragraph" w:styleId="Footer">
    <w:name w:val="footer"/>
    <w:basedOn w:val="Normal"/>
    <w:link w:val="FooterChar"/>
    <w:uiPriority w:val="99"/>
    <w:unhideWhenUsed/>
    <w:rsid w:val="005B37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7C0"/>
  </w:style>
  <w:style w:type="paragraph" w:styleId="BalloonText">
    <w:name w:val="Balloon Text"/>
    <w:basedOn w:val="Normal"/>
    <w:link w:val="BalloonTextChar"/>
    <w:uiPriority w:val="99"/>
    <w:semiHidden/>
    <w:unhideWhenUsed/>
    <w:rsid w:val="002E48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8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461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6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indy-dibler@ouhsc.ed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Dealy, Susie E.  (HSC)</dc:creator>
  <cp:lastModifiedBy>Quayle, Jan  (HSC)</cp:lastModifiedBy>
  <cp:revision>3</cp:revision>
  <cp:lastPrinted>2017-06-20T17:38:00Z</cp:lastPrinted>
  <dcterms:created xsi:type="dcterms:W3CDTF">2017-06-20T17:46:00Z</dcterms:created>
  <dcterms:modified xsi:type="dcterms:W3CDTF">2017-06-20T17:46:00Z</dcterms:modified>
</cp:coreProperties>
</file>