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7D7" w:rsidRDefault="00EA17D7" w:rsidP="00EA17D7">
      <w:pPr>
        <w:jc w:val="center"/>
        <w:rPr>
          <w:color w:val="000000"/>
        </w:rPr>
      </w:pPr>
      <w:r>
        <w:rPr>
          <w:rFonts w:ascii="Comic Sans MS" w:hAnsi="Comic Sans MS"/>
          <w:color w:val="000000"/>
        </w:rPr>
        <w:t xml:space="preserve">You </w:t>
      </w:r>
      <w:proofErr w:type="gramStart"/>
      <w:r>
        <w:rPr>
          <w:rFonts w:ascii="Comic Sans MS" w:hAnsi="Comic Sans MS"/>
          <w:color w:val="000000"/>
        </w:rPr>
        <w:t>are invited</w:t>
      </w:r>
      <w:proofErr w:type="gramEnd"/>
      <w:r>
        <w:rPr>
          <w:rFonts w:ascii="Comic Sans MS" w:hAnsi="Comic Sans MS"/>
          <w:color w:val="000000"/>
        </w:rPr>
        <w:t xml:space="preserve"> to the OUHSC Department of Pediatrics Grand Rounds</w:t>
      </w:r>
    </w:p>
    <w:p w:rsidR="00EA17D7" w:rsidRDefault="00EA17D7" w:rsidP="00EA17D7">
      <w:pPr>
        <w:jc w:val="center"/>
        <w:rPr>
          <w:color w:val="000000"/>
          <w:sz w:val="24"/>
          <w:szCs w:val="24"/>
        </w:rPr>
      </w:pPr>
      <w:r>
        <w:rPr>
          <w:color w:val="000000"/>
          <w:sz w:val="24"/>
          <w:szCs w:val="24"/>
        </w:rPr>
        <w:t>Course No. 19D06</w:t>
      </w:r>
    </w:p>
    <w:p w:rsidR="00EA17D7" w:rsidRDefault="00EA17D7" w:rsidP="00EA17D7">
      <w:pPr>
        <w:jc w:val="center"/>
        <w:rPr>
          <w:color w:val="000000"/>
          <w:sz w:val="24"/>
          <w:szCs w:val="24"/>
        </w:rPr>
      </w:pPr>
      <w:r>
        <w:rPr>
          <w:color w:val="000000"/>
          <w:sz w:val="24"/>
          <w:szCs w:val="24"/>
        </w:rPr>
        <w:t xml:space="preserve">Wednesday, </w:t>
      </w:r>
      <w:r>
        <w:rPr>
          <w:sz w:val="24"/>
          <w:szCs w:val="24"/>
        </w:rPr>
        <w:t xml:space="preserve">April 24, </w:t>
      </w:r>
      <w:r>
        <w:rPr>
          <w:color w:val="000000"/>
          <w:sz w:val="24"/>
          <w:szCs w:val="24"/>
        </w:rPr>
        <w:t>2019</w:t>
      </w:r>
    </w:p>
    <w:p w:rsidR="00EA17D7" w:rsidRDefault="00EA17D7" w:rsidP="00EA17D7">
      <w:pPr>
        <w:jc w:val="center"/>
        <w:rPr>
          <w:rFonts w:ascii="Comic Sans MS" w:hAnsi="Comic Sans MS"/>
          <w:color w:val="000000"/>
        </w:rPr>
      </w:pPr>
      <w:r>
        <w:rPr>
          <w:rFonts w:ascii="Comic Sans MS" w:hAnsi="Comic Sans MS"/>
          <w:color w:val="000000"/>
        </w:rPr>
        <w:t>12:15-1:15pm</w:t>
      </w:r>
    </w:p>
    <w:p w:rsidR="00EA17D7" w:rsidRDefault="00EA17D7" w:rsidP="00EA17D7">
      <w:pPr>
        <w:jc w:val="center"/>
        <w:rPr>
          <w:color w:val="000000"/>
        </w:rPr>
      </w:pPr>
      <w:r>
        <w:rPr>
          <w:b/>
          <w:bCs/>
          <w:color w:val="FF0000"/>
        </w:rPr>
        <w:t>* * *</w:t>
      </w:r>
      <w:r>
        <w:rPr>
          <w:rFonts w:ascii="Comic Sans MS" w:hAnsi="Comic Sans MS"/>
          <w:b/>
          <w:bCs/>
          <w:color w:val="1F497D"/>
        </w:rPr>
        <w:t>Samis Education Center</w:t>
      </w:r>
      <w:r>
        <w:rPr>
          <w:rFonts w:ascii="Comic Sans MS" w:hAnsi="Comic Sans MS"/>
          <w:b/>
          <w:bCs/>
          <w:color w:val="FF0000"/>
        </w:rPr>
        <w:t xml:space="preserve"> </w:t>
      </w:r>
      <w:r>
        <w:rPr>
          <w:b/>
          <w:bCs/>
          <w:color w:val="FF0000"/>
        </w:rPr>
        <w:t>* * *</w:t>
      </w:r>
    </w:p>
    <w:p w:rsidR="00EA17D7" w:rsidRDefault="00EA17D7" w:rsidP="00EA17D7">
      <w:pPr>
        <w:jc w:val="center"/>
        <w:rPr>
          <w:rFonts w:ascii="Comic Sans MS" w:hAnsi="Comic Sans MS"/>
          <w:b/>
          <w:bCs/>
          <w:color w:val="1F497D"/>
        </w:rPr>
      </w:pPr>
      <w:proofErr w:type="spellStart"/>
      <w:r>
        <w:rPr>
          <w:rFonts w:ascii="Comic Sans MS" w:hAnsi="Comic Sans MS"/>
          <w:b/>
          <w:bCs/>
          <w:color w:val="1F497D"/>
        </w:rPr>
        <w:t>Rainbolt</w:t>
      </w:r>
      <w:proofErr w:type="spellEnd"/>
      <w:r>
        <w:rPr>
          <w:rFonts w:ascii="Comic Sans MS" w:hAnsi="Comic Sans MS"/>
          <w:b/>
          <w:bCs/>
          <w:color w:val="1F497D"/>
        </w:rPr>
        <w:t xml:space="preserve"> Family Auditorium</w:t>
      </w:r>
    </w:p>
    <w:p w:rsidR="00EA17D7" w:rsidRDefault="00EA17D7" w:rsidP="00EA17D7">
      <w:pPr>
        <w:jc w:val="center"/>
        <w:rPr>
          <w:rFonts w:ascii="Comic Sans MS" w:hAnsi="Comic Sans MS"/>
          <w:b/>
          <w:bCs/>
          <w:color w:val="1F497D"/>
        </w:rPr>
      </w:pPr>
    </w:p>
    <w:p w:rsidR="00EA17D7" w:rsidRDefault="00EA17D7" w:rsidP="00EA17D7">
      <w:pPr>
        <w:jc w:val="center"/>
        <w:rPr>
          <w:b/>
          <w:bCs/>
          <w:i/>
          <w:iCs/>
          <w:color w:val="FF0000"/>
          <w:sz w:val="36"/>
          <w:szCs w:val="36"/>
        </w:rPr>
      </w:pPr>
      <w:r>
        <w:rPr>
          <w:b/>
          <w:bCs/>
          <w:color w:val="FF0000"/>
          <w:sz w:val="36"/>
          <w:szCs w:val="36"/>
        </w:rPr>
        <w:t>“</w:t>
      </w:r>
      <w:r>
        <w:rPr>
          <w:b/>
          <w:bCs/>
          <w:i/>
          <w:iCs/>
          <w:color w:val="FF0000"/>
          <w:sz w:val="36"/>
          <w:szCs w:val="36"/>
        </w:rPr>
        <w:t xml:space="preserve">Putting Corporal Punishment in Time Out: </w:t>
      </w:r>
    </w:p>
    <w:p w:rsidR="00EA17D7" w:rsidRDefault="00EA17D7" w:rsidP="00EA17D7">
      <w:pPr>
        <w:jc w:val="center"/>
        <w:rPr>
          <w:b/>
          <w:bCs/>
          <w:color w:val="FF0000"/>
          <w:sz w:val="36"/>
          <w:szCs w:val="36"/>
        </w:rPr>
      </w:pPr>
      <w:r>
        <w:rPr>
          <w:b/>
          <w:bCs/>
          <w:i/>
          <w:iCs/>
          <w:color w:val="FF0000"/>
          <w:sz w:val="36"/>
          <w:szCs w:val="36"/>
        </w:rPr>
        <w:t>A look at No Hit Zones and the New AAP Policy Statement”</w:t>
      </w:r>
    </w:p>
    <w:p w:rsidR="00EA17D7" w:rsidRDefault="00EA17D7" w:rsidP="00EA17D7">
      <w:pPr>
        <w:jc w:val="center"/>
        <w:rPr>
          <w:color w:val="000000"/>
          <w:sz w:val="20"/>
          <w:szCs w:val="20"/>
        </w:rPr>
      </w:pPr>
      <w:r>
        <w:rPr>
          <w:color w:val="000000"/>
          <w:sz w:val="20"/>
          <w:szCs w:val="20"/>
        </w:rPr>
        <w:t>- - - - - - - - - - - - - - - - - - - -</w:t>
      </w:r>
    </w:p>
    <w:p w:rsidR="00EA17D7" w:rsidRDefault="00EA17D7" w:rsidP="00EA17D7">
      <w:pPr>
        <w:jc w:val="center"/>
        <w:rPr>
          <w:color w:val="000000"/>
          <w:sz w:val="20"/>
          <w:szCs w:val="20"/>
        </w:rPr>
      </w:pPr>
      <w:r>
        <w:rPr>
          <w:color w:val="000000"/>
          <w:sz w:val="20"/>
          <w:szCs w:val="20"/>
        </w:rPr>
        <w:t>Presented by:</w:t>
      </w:r>
    </w:p>
    <w:p w:rsidR="00EA17D7" w:rsidRDefault="00EA17D7" w:rsidP="00EA17D7">
      <w:pPr>
        <w:keepNext/>
        <w:jc w:val="center"/>
        <w:rPr>
          <w:b/>
          <w:bCs/>
          <w:color w:val="1F497D"/>
          <w:sz w:val="28"/>
          <w:szCs w:val="28"/>
        </w:rPr>
      </w:pPr>
      <w:r>
        <w:rPr>
          <w:b/>
          <w:bCs/>
          <w:color w:val="1F497D"/>
          <w:sz w:val="28"/>
          <w:szCs w:val="28"/>
        </w:rPr>
        <w:t>Ryan Brown, MD</w:t>
      </w:r>
    </w:p>
    <w:p w:rsidR="00EA17D7" w:rsidRDefault="00EA17D7" w:rsidP="00EA17D7">
      <w:pPr>
        <w:keepNext/>
        <w:jc w:val="center"/>
        <w:rPr>
          <w:color w:val="1F497D"/>
          <w:sz w:val="28"/>
          <w:szCs w:val="28"/>
        </w:rPr>
      </w:pPr>
      <w:r>
        <w:rPr>
          <w:color w:val="1F497D"/>
          <w:sz w:val="28"/>
          <w:szCs w:val="28"/>
        </w:rPr>
        <w:t>Clinical Associate Professor</w:t>
      </w:r>
    </w:p>
    <w:p w:rsidR="00EA17D7" w:rsidRDefault="00EA17D7" w:rsidP="00EA17D7">
      <w:pPr>
        <w:keepNext/>
        <w:jc w:val="center"/>
        <w:rPr>
          <w:color w:val="1F497D"/>
          <w:sz w:val="28"/>
          <w:szCs w:val="28"/>
        </w:rPr>
      </w:pPr>
      <w:r>
        <w:rPr>
          <w:color w:val="1F497D"/>
          <w:sz w:val="28"/>
          <w:szCs w:val="28"/>
        </w:rPr>
        <w:t>Invited by:  Pediatric Residency Program</w:t>
      </w:r>
    </w:p>
    <w:p w:rsidR="00EA17D7" w:rsidRDefault="00EA17D7" w:rsidP="00EA17D7">
      <w:pPr>
        <w:keepNext/>
        <w:jc w:val="center"/>
        <w:rPr>
          <w:color w:val="000000"/>
          <w:sz w:val="24"/>
          <w:szCs w:val="24"/>
        </w:rPr>
      </w:pPr>
      <w:r>
        <w:rPr>
          <w:color w:val="1F497D"/>
          <w:sz w:val="28"/>
          <w:szCs w:val="28"/>
        </w:rPr>
        <w:t>OUHSC Department of Pediatrics</w:t>
      </w:r>
      <w:r>
        <w:rPr>
          <w:b/>
          <w:bCs/>
          <w:color w:val="1F497D"/>
          <w:sz w:val="28"/>
          <w:szCs w:val="28"/>
        </w:rPr>
        <w:t xml:space="preserve"> </w:t>
      </w:r>
    </w:p>
    <w:p w:rsidR="00EA17D7" w:rsidRDefault="00EA17D7" w:rsidP="00EA17D7">
      <w:pPr>
        <w:rPr>
          <w:b/>
          <w:bCs/>
          <w:color w:val="000000"/>
          <w:u w:val="single"/>
        </w:rPr>
      </w:pPr>
    </w:p>
    <w:p w:rsidR="00EA17D7" w:rsidRDefault="00EA17D7" w:rsidP="00EA17D7">
      <w:r>
        <w:rPr>
          <w:b/>
          <w:bCs/>
          <w:u w:val="single"/>
        </w:rPr>
        <w:t>Learning Objectives:</w:t>
      </w:r>
      <w:r>
        <w:rPr>
          <w:b/>
          <w:bCs/>
          <w:color w:val="1F497D"/>
          <w:u w:val="single"/>
        </w:rPr>
        <w:t xml:space="preserve"> </w:t>
      </w:r>
      <w:r>
        <w:t>Upon completion of this session, participants will improve their competence and performance by being able to:</w:t>
      </w:r>
    </w:p>
    <w:p w:rsidR="00EA17D7" w:rsidRDefault="00EA17D7" w:rsidP="00EA17D7">
      <w:pPr>
        <w:numPr>
          <w:ilvl w:val="0"/>
          <w:numId w:val="1"/>
        </w:numPr>
        <w:spacing w:after="160" w:line="252" w:lineRule="auto"/>
        <w:contextualSpacing/>
        <w:rPr>
          <w:rFonts w:eastAsia="Times New Roman"/>
          <w:sz w:val="24"/>
          <w:szCs w:val="24"/>
        </w:rPr>
      </w:pPr>
      <w:r>
        <w:rPr>
          <w:rFonts w:eastAsia="Times New Roman"/>
          <w:sz w:val="24"/>
          <w:szCs w:val="24"/>
        </w:rPr>
        <w:t xml:space="preserve">Identify age-appropriate effective alternatives to physical discipline </w:t>
      </w:r>
    </w:p>
    <w:p w:rsidR="00EA17D7" w:rsidRDefault="00EA17D7" w:rsidP="00EA17D7">
      <w:pPr>
        <w:numPr>
          <w:ilvl w:val="0"/>
          <w:numId w:val="1"/>
        </w:numPr>
        <w:spacing w:after="160" w:line="252" w:lineRule="auto"/>
        <w:contextualSpacing/>
        <w:rPr>
          <w:rFonts w:eastAsia="Times New Roman"/>
          <w:sz w:val="24"/>
          <w:szCs w:val="24"/>
        </w:rPr>
      </w:pPr>
      <w:r>
        <w:rPr>
          <w:rFonts w:eastAsia="Times New Roman"/>
          <w:sz w:val="24"/>
          <w:szCs w:val="24"/>
        </w:rPr>
        <w:t>Devise strategies for discussion of effective discipline with parents</w:t>
      </w:r>
    </w:p>
    <w:p w:rsidR="00EA17D7" w:rsidRDefault="00EA17D7" w:rsidP="00EA17D7">
      <w:pPr>
        <w:numPr>
          <w:ilvl w:val="0"/>
          <w:numId w:val="1"/>
        </w:numPr>
        <w:spacing w:after="160" w:line="252" w:lineRule="auto"/>
        <w:contextualSpacing/>
        <w:rPr>
          <w:rFonts w:eastAsia="Times New Roman"/>
          <w:sz w:val="24"/>
          <w:szCs w:val="24"/>
        </w:rPr>
      </w:pPr>
      <w:r>
        <w:rPr>
          <w:rFonts w:eastAsia="Times New Roman"/>
          <w:sz w:val="24"/>
          <w:szCs w:val="24"/>
        </w:rPr>
        <w:t>Discover the elements of a “No Hit Zone” in a clinic or hospital setting including education, posters and parenting education, distraction techniques for children and caregivers</w:t>
      </w:r>
    </w:p>
    <w:p w:rsidR="00EA17D7" w:rsidRDefault="00EA17D7" w:rsidP="00EA17D7">
      <w:pPr>
        <w:numPr>
          <w:ilvl w:val="0"/>
          <w:numId w:val="1"/>
        </w:numPr>
        <w:spacing w:after="160" w:line="252" w:lineRule="auto"/>
        <w:contextualSpacing/>
        <w:rPr>
          <w:rFonts w:eastAsia="Times New Roman"/>
          <w:sz w:val="24"/>
          <w:szCs w:val="24"/>
        </w:rPr>
      </w:pPr>
      <w:r>
        <w:rPr>
          <w:rFonts w:eastAsia="Times New Roman"/>
          <w:sz w:val="24"/>
          <w:szCs w:val="24"/>
        </w:rPr>
        <w:t>Outline the steps to implementing a successful “No Hit Zone” including identifying barriers and champions</w:t>
      </w:r>
    </w:p>
    <w:p w:rsidR="00EA17D7" w:rsidRDefault="00EA17D7" w:rsidP="00EA17D7">
      <w:pPr>
        <w:spacing w:after="160" w:line="252" w:lineRule="auto"/>
        <w:ind w:left="720"/>
        <w:contextualSpacing/>
        <w:rPr>
          <w:sz w:val="24"/>
          <w:szCs w:val="24"/>
        </w:rPr>
      </w:pPr>
    </w:p>
    <w:p w:rsidR="00EA17D7" w:rsidRDefault="00EA17D7" w:rsidP="00EA17D7">
      <w:pPr>
        <w:rPr>
          <w:b/>
          <w:bCs/>
          <w:u w:val="single"/>
        </w:rPr>
      </w:pPr>
      <w:r>
        <w:rPr>
          <w:b/>
          <w:bCs/>
          <w:u w:val="single"/>
        </w:rPr>
        <w:t>Professional</w:t>
      </w:r>
      <w:r>
        <w:rPr>
          <w:b/>
          <w:bCs/>
          <w:color w:val="1F497D"/>
          <w:u w:val="single"/>
        </w:rPr>
        <w:t xml:space="preserve"> </w:t>
      </w:r>
      <w:r>
        <w:rPr>
          <w:b/>
          <w:bCs/>
          <w:u w:val="single"/>
        </w:rPr>
        <w:t>Practice Gap:</w:t>
      </w:r>
    </w:p>
    <w:p w:rsidR="00EA17D7" w:rsidRDefault="00EA17D7" w:rsidP="00EA17D7">
      <w:pPr>
        <w:rPr>
          <w:b/>
          <w:bCs/>
        </w:rPr>
      </w:pPr>
      <w:r>
        <w:rPr>
          <w:b/>
          <w:bCs/>
        </w:rPr>
        <w:t>1.            Many providers would like to educate the parents of their patients about proper disciplinary practices. This talk will be able to help the practitioner devise strategies to do such.</w:t>
      </w:r>
    </w:p>
    <w:p w:rsidR="00EA17D7" w:rsidRDefault="00EA17D7" w:rsidP="00EA17D7">
      <w:pPr>
        <w:rPr>
          <w:rFonts w:ascii="Candara" w:hAnsi="Candara"/>
          <w:b/>
          <w:bCs/>
          <w:color w:val="1F497D"/>
          <w:u w:val="single"/>
        </w:rPr>
      </w:pPr>
      <w:r>
        <w:rPr>
          <w:b/>
          <w:bCs/>
        </w:rPr>
        <w:t>2.            The medical provider will discover the differences between disciplining and punishing a child. This will allow the provider to be a more effective educator for the family.</w:t>
      </w:r>
    </w:p>
    <w:p w:rsidR="00EA17D7" w:rsidRDefault="00EA17D7" w:rsidP="00EA17D7">
      <w:pPr>
        <w:rPr>
          <w:color w:val="000000"/>
          <w:sz w:val="18"/>
          <w:szCs w:val="18"/>
        </w:rPr>
      </w:pPr>
    </w:p>
    <w:p w:rsidR="00EA17D7" w:rsidRDefault="00EA17D7" w:rsidP="00EA17D7">
      <w:pPr>
        <w:rPr>
          <w:color w:val="000000"/>
          <w:sz w:val="18"/>
          <w:szCs w:val="18"/>
        </w:rPr>
      </w:pPr>
      <w:r>
        <w:rPr>
          <w:color w:val="000000"/>
          <w:sz w:val="18"/>
          <w:szCs w:val="18"/>
        </w:rPr>
        <w:t>If you wish to view video tapes of past GR, go to</w:t>
      </w:r>
      <w:r>
        <w:rPr>
          <w:color w:val="1F497D"/>
          <w:sz w:val="18"/>
          <w:szCs w:val="18"/>
        </w:rPr>
        <w:t> </w:t>
      </w:r>
      <w:hyperlink r:id="rId5" w:tgtFrame="_blank" w:history="1">
        <w:r>
          <w:rPr>
            <w:rStyle w:val="Hyperlink"/>
            <w:sz w:val="18"/>
            <w:szCs w:val="18"/>
          </w:rPr>
          <w:t>http://mediasite.ouhsc.edu/Mediasite/Catalog/catalogs/PEDGR</w:t>
        </w:r>
      </w:hyperlink>
    </w:p>
    <w:p w:rsidR="00EA17D7" w:rsidRDefault="00EA17D7" w:rsidP="00EA17D7">
      <w:pPr>
        <w:rPr>
          <w:color w:val="000000"/>
          <w:sz w:val="18"/>
          <w:szCs w:val="18"/>
        </w:rPr>
      </w:pPr>
      <w:r>
        <w:rPr>
          <w:color w:val="000000"/>
          <w:sz w:val="18"/>
          <w:szCs w:val="18"/>
        </w:rPr>
        <w:t>Note: We do not have permission from all presenters to videotape their presentations.</w:t>
      </w:r>
    </w:p>
    <w:p w:rsidR="00EA17D7" w:rsidRDefault="00EA17D7" w:rsidP="00EA17D7">
      <w:r>
        <w:rPr>
          <w:rFonts w:ascii="Comic Sans MS" w:hAnsi="Comic Sans MS"/>
          <w:b/>
          <w:bCs/>
          <w:color w:val="000000"/>
          <w:sz w:val="18"/>
          <w:szCs w:val="18"/>
        </w:rPr>
        <w:t xml:space="preserve">A list of upcoming Pediatric GR topics can be found </w:t>
      </w:r>
      <w:proofErr w:type="gramStart"/>
      <w:r>
        <w:rPr>
          <w:rFonts w:ascii="Comic Sans MS" w:hAnsi="Comic Sans MS"/>
          <w:b/>
          <w:bCs/>
          <w:color w:val="000000"/>
          <w:sz w:val="18"/>
          <w:szCs w:val="18"/>
        </w:rPr>
        <w:t>at:</w:t>
      </w:r>
      <w:proofErr w:type="gramEnd"/>
      <w:r>
        <w:rPr>
          <w:rFonts w:ascii="Comic Sans MS" w:hAnsi="Comic Sans MS"/>
          <w:b/>
          <w:bCs/>
          <w:color w:val="000000"/>
          <w:sz w:val="18"/>
          <w:szCs w:val="18"/>
        </w:rPr>
        <w:t xml:space="preserve"> </w:t>
      </w:r>
      <w:hyperlink r:id="rId6" w:history="1">
        <w:r>
          <w:rPr>
            <w:rStyle w:val="Hyperlink"/>
          </w:rPr>
          <w:t>https://www.oumedicine.com/department-of-pediatrics/research-and-education/grand-rounds</w:t>
        </w:r>
      </w:hyperlink>
      <w:r>
        <w:t xml:space="preserve">  </w:t>
      </w:r>
    </w:p>
    <w:p w:rsidR="00EA17D7" w:rsidRDefault="00EA17D7" w:rsidP="00EA17D7">
      <w:pPr>
        <w:rPr>
          <w:color w:val="000000"/>
          <w:sz w:val="20"/>
          <w:szCs w:val="20"/>
        </w:rPr>
      </w:pPr>
      <w:r>
        <w:rPr>
          <w:b/>
          <w:bCs/>
          <w:color w:val="000000"/>
          <w:sz w:val="20"/>
          <w:szCs w:val="20"/>
        </w:rPr>
        <w:t>Accreditation Statement:</w:t>
      </w:r>
      <w:r>
        <w:rPr>
          <w:color w:val="000000"/>
          <w:sz w:val="20"/>
          <w:szCs w:val="20"/>
        </w:rPr>
        <w:t xml:space="preserve"> The University </w:t>
      </w:r>
      <w:proofErr w:type="gramStart"/>
      <w:r>
        <w:rPr>
          <w:color w:val="000000"/>
          <w:sz w:val="20"/>
          <w:szCs w:val="20"/>
        </w:rPr>
        <w:t>of Oklahoma College of</w:t>
      </w:r>
      <w:proofErr w:type="gramEnd"/>
      <w:r>
        <w:rPr>
          <w:color w:val="000000"/>
          <w:sz w:val="20"/>
          <w:szCs w:val="20"/>
        </w:rPr>
        <w:t xml:space="preserve"> Medicine is accredited by the Accreditation Council for Continuing Medical Education (ACCME) to provide continuing medical education for physicians. </w:t>
      </w:r>
    </w:p>
    <w:p w:rsidR="00EA17D7" w:rsidRDefault="00EA17D7" w:rsidP="00EA17D7">
      <w:pPr>
        <w:rPr>
          <w:color w:val="000000"/>
          <w:sz w:val="20"/>
          <w:szCs w:val="20"/>
        </w:rPr>
      </w:pPr>
      <w:r>
        <w:rPr>
          <w:color w:val="000000"/>
          <w:sz w:val="20"/>
          <w:szCs w:val="20"/>
        </w:rPr>
        <w:t xml:space="preserve">The University of Oklahoma College of Medicine designates this live activity for a maximum of 1.00 </w:t>
      </w:r>
      <w:r>
        <w:rPr>
          <w:i/>
          <w:iCs/>
          <w:color w:val="000000"/>
          <w:sz w:val="20"/>
          <w:szCs w:val="20"/>
        </w:rPr>
        <w:t>AMA PRA Category 1 Credit™.</w:t>
      </w:r>
      <w:r>
        <w:rPr>
          <w:color w:val="000000"/>
          <w:sz w:val="20"/>
          <w:szCs w:val="20"/>
        </w:rPr>
        <w:t>  Physicians should claim only the credit commensurate with the extent of their participation in the activity.</w:t>
      </w:r>
    </w:p>
    <w:p w:rsidR="00EA17D7" w:rsidRDefault="00EA17D7" w:rsidP="00EA17D7">
      <w:pPr>
        <w:rPr>
          <w:color w:val="000000"/>
          <w:sz w:val="20"/>
          <w:szCs w:val="20"/>
        </w:rPr>
      </w:pPr>
      <w:r>
        <w:rPr>
          <w:b/>
          <w:bCs/>
          <w:color w:val="000000"/>
          <w:sz w:val="20"/>
          <w:szCs w:val="20"/>
        </w:rPr>
        <w:t xml:space="preserve">Conflict Resolution Statement: </w:t>
      </w:r>
      <w:r>
        <w:rPr>
          <w:color w:val="000000"/>
          <w:sz w:val="20"/>
          <w:szCs w:val="20"/>
        </w:rPr>
        <w:t xml:space="preserve">The University </w:t>
      </w:r>
      <w:proofErr w:type="gramStart"/>
      <w:r>
        <w:rPr>
          <w:color w:val="000000"/>
          <w:sz w:val="20"/>
          <w:szCs w:val="20"/>
        </w:rPr>
        <w:t>of Oklahoma College of</w:t>
      </w:r>
      <w:proofErr w:type="gramEnd"/>
      <w:r>
        <w:rPr>
          <w:color w:val="000000"/>
          <w:sz w:val="20"/>
          <w:szCs w:val="20"/>
        </w:rPr>
        <w:t xml:space="preserve"> Medicine, Office of Continuing Professional Development has reviewed this activity’s speaker and planner disclosures and resolved all identified conflicts of interest, if applicable.</w:t>
      </w:r>
    </w:p>
    <w:p w:rsidR="00EA17D7" w:rsidRDefault="00EA17D7" w:rsidP="00EA17D7">
      <w:pPr>
        <w:rPr>
          <w:b/>
          <w:bCs/>
          <w:color w:val="000000"/>
          <w:sz w:val="20"/>
          <w:szCs w:val="20"/>
        </w:rPr>
      </w:pPr>
      <w:r>
        <w:rPr>
          <w:b/>
          <w:bCs/>
          <w:color w:val="000000"/>
          <w:sz w:val="20"/>
          <w:szCs w:val="20"/>
        </w:rPr>
        <w:t>Nondiscrimination Statement:</w:t>
      </w:r>
    </w:p>
    <w:p w:rsidR="00EA17D7" w:rsidRDefault="00EA17D7" w:rsidP="00EA17D7">
      <w:pPr>
        <w:rPr>
          <w:color w:val="000000"/>
          <w:sz w:val="20"/>
          <w:szCs w:val="20"/>
        </w:rPr>
      </w:pPr>
      <w:r>
        <w:rPr>
          <w:color w:val="000000"/>
          <w:sz w:val="20"/>
          <w:szCs w:val="20"/>
        </w:rPr>
        <w:t xml:space="preserve">The University of Oklahoma, in compliance with all applicable federal and state laws and regulations, does not discriminate </w:t>
      </w:r>
      <w:proofErr w:type="gramStart"/>
      <w:r>
        <w:rPr>
          <w:color w:val="000000"/>
          <w:sz w:val="20"/>
          <w:szCs w:val="20"/>
        </w:rPr>
        <w:t>on the basis of</w:t>
      </w:r>
      <w:proofErr w:type="gramEnd"/>
      <w:r>
        <w:rPr>
          <w:color w:val="000000"/>
          <w:sz w:val="20"/>
          <w:szCs w:val="20"/>
        </w:rPr>
        <w:t xml:space="preserve"> race, color, national origin, sex, sexual orientation, genetic information, gender identity, gender expression, age, religion, disability, political beliefs, or status as a veteran in any of its policies, practices or procedures. This includes, but is not limited </w:t>
      </w:r>
      <w:proofErr w:type="gramStart"/>
      <w:r>
        <w:rPr>
          <w:color w:val="000000"/>
          <w:sz w:val="20"/>
          <w:szCs w:val="20"/>
        </w:rPr>
        <w:t>to:</w:t>
      </w:r>
      <w:proofErr w:type="gramEnd"/>
      <w:r>
        <w:rPr>
          <w:color w:val="000000"/>
          <w:sz w:val="20"/>
          <w:szCs w:val="20"/>
        </w:rPr>
        <w:t xml:space="preserve"> admissions, employment, financial aid and educational services. Inquiries regarding non-discrimination policies may be directed </w:t>
      </w:r>
      <w:proofErr w:type="gramStart"/>
      <w:r>
        <w:rPr>
          <w:color w:val="000000"/>
          <w:sz w:val="20"/>
          <w:szCs w:val="20"/>
        </w:rPr>
        <w:t>to:</w:t>
      </w:r>
      <w:proofErr w:type="gramEnd"/>
      <w:r>
        <w:rPr>
          <w:color w:val="000000"/>
          <w:sz w:val="20"/>
          <w:szCs w:val="20"/>
        </w:rPr>
        <w:t xml:space="preserve"> Bobby J. Mason, Institutional Equity Officer, (405) 325-3546, </w:t>
      </w:r>
      <w:hyperlink r:id="rId7" w:history="1">
        <w:r>
          <w:rPr>
            <w:rStyle w:val="Hyperlink"/>
            <w:sz w:val="20"/>
            <w:szCs w:val="20"/>
          </w:rPr>
          <w:t>bjm@ou.edu</w:t>
        </w:r>
      </w:hyperlink>
      <w:r>
        <w:rPr>
          <w:color w:val="000000"/>
          <w:sz w:val="20"/>
          <w:szCs w:val="20"/>
        </w:rPr>
        <w:t>, or visit </w:t>
      </w:r>
      <w:hyperlink r:id="rId8" w:history="1">
        <w:r>
          <w:rPr>
            <w:rStyle w:val="Hyperlink"/>
            <w:sz w:val="20"/>
            <w:szCs w:val="20"/>
          </w:rPr>
          <w:t>www.ou.edu/eoo.</w:t>
        </w:r>
      </w:hyperlink>
      <w:r>
        <w:rPr>
          <w:color w:val="000000"/>
          <w:sz w:val="20"/>
          <w:szCs w:val="20"/>
        </w:rPr>
        <w:t xml:space="preserve"> </w:t>
      </w:r>
    </w:p>
    <w:p w:rsidR="00EA17D7" w:rsidRDefault="00EA17D7" w:rsidP="00EA17D7">
      <w:pPr>
        <w:rPr>
          <w:color w:val="000000"/>
          <w:sz w:val="20"/>
          <w:szCs w:val="20"/>
        </w:rPr>
      </w:pPr>
      <w:r>
        <w:rPr>
          <w:b/>
          <w:bCs/>
          <w:color w:val="000000"/>
          <w:sz w:val="20"/>
          <w:szCs w:val="20"/>
        </w:rPr>
        <w:t>Accommodation Statement:</w:t>
      </w:r>
      <w:r>
        <w:rPr>
          <w:color w:val="000000"/>
          <w:sz w:val="20"/>
          <w:szCs w:val="20"/>
        </w:rPr>
        <w:t xml:space="preserve"> For accommodations, please contact Alix Darden, PhD, MEd at 405-271-4401 or </w:t>
      </w:r>
      <w:hyperlink r:id="rId9" w:history="1">
        <w:r>
          <w:rPr>
            <w:rStyle w:val="Hyperlink"/>
            <w:sz w:val="20"/>
            <w:szCs w:val="20"/>
          </w:rPr>
          <w:t>alix-darden@ouhsc.edu</w:t>
        </w:r>
      </w:hyperlink>
      <w:r>
        <w:rPr>
          <w:color w:val="000000"/>
          <w:sz w:val="20"/>
          <w:szCs w:val="20"/>
        </w:rPr>
        <w:t>.</w:t>
      </w:r>
    </w:p>
    <w:p w:rsidR="007F3DE3" w:rsidRDefault="007F3DE3" w:rsidP="007F3DE3">
      <w:pPr>
        <w:rPr>
          <w:color w:val="000000"/>
          <w:sz w:val="20"/>
          <w:szCs w:val="20"/>
        </w:rPr>
      </w:pPr>
      <w:r>
        <w:rPr>
          <w:b/>
          <w:bCs/>
          <w:color w:val="000000"/>
          <w:sz w:val="20"/>
          <w:szCs w:val="20"/>
        </w:rPr>
        <w:lastRenderedPageBreak/>
        <w:t>Disclaimer Statement:</w:t>
      </w:r>
      <w:r>
        <w:rPr>
          <w:color w:val="000000"/>
          <w:sz w:val="20"/>
          <w:szCs w:val="20"/>
        </w:rPr>
        <w:t xml:space="preserve"> Statements, opinions and results of studies contained in the program are those of the presenters and authors and do not reflect the policy or position of the Board of Regents of the University of Oklahoma (“OU”) nor does OU provide any warranty as to their accuracy or reliability. </w:t>
      </w:r>
    </w:p>
    <w:p w:rsidR="007F3DE3" w:rsidRDefault="007F3DE3" w:rsidP="007F3DE3">
      <w:pPr>
        <w:rPr>
          <w:color w:val="000000"/>
          <w:sz w:val="20"/>
          <w:szCs w:val="20"/>
        </w:rPr>
      </w:pPr>
      <w:r>
        <w:rPr>
          <w:color w:val="000000"/>
          <w:sz w:val="20"/>
          <w:szCs w:val="20"/>
        </w:rPr>
        <w:t xml:space="preserve">Every reasonable effort </w:t>
      </w:r>
      <w:proofErr w:type="gramStart"/>
      <w:r>
        <w:rPr>
          <w:color w:val="000000"/>
          <w:sz w:val="20"/>
          <w:szCs w:val="20"/>
        </w:rPr>
        <w:t>has been made</w:t>
      </w:r>
      <w:proofErr w:type="gramEnd"/>
      <w:r>
        <w:rPr>
          <w:color w:val="000000"/>
          <w:sz w:val="20"/>
          <w:szCs w:val="20"/>
        </w:rPr>
        <w:t xml:space="preserve"> to faithfully reproduce the presentations and material as submitted. However, no responsibility </w:t>
      </w:r>
      <w:proofErr w:type="gramStart"/>
      <w:r>
        <w:rPr>
          <w:color w:val="000000"/>
          <w:sz w:val="20"/>
          <w:szCs w:val="20"/>
        </w:rPr>
        <w:t>is assumed</w:t>
      </w:r>
      <w:proofErr w:type="gramEnd"/>
      <w:r>
        <w:rPr>
          <w:color w:val="000000"/>
          <w:sz w:val="20"/>
          <w:szCs w:val="20"/>
        </w:rPr>
        <w:t xml:space="preserve"> by OU for any claims, injury and/or damage to persons or property from any cause, including negligence or otherwise, or from any use or operation of any methods, products, instruments or ideas contained in the material herein.</w:t>
      </w:r>
    </w:p>
    <w:p w:rsidR="007F3DE3" w:rsidRDefault="007F3DE3" w:rsidP="007F3DE3">
      <w:pPr>
        <w:rPr>
          <w:color w:val="000000"/>
          <w:sz w:val="20"/>
          <w:szCs w:val="20"/>
        </w:rPr>
      </w:pPr>
      <w:r>
        <w:rPr>
          <w:b/>
          <w:bCs/>
          <w:color w:val="000000"/>
          <w:sz w:val="20"/>
          <w:szCs w:val="20"/>
        </w:rPr>
        <w:t>Policy on Faculty and Presenter Disclosure:</w:t>
      </w:r>
      <w:r>
        <w:rPr>
          <w:color w:val="000000"/>
          <w:sz w:val="20"/>
          <w:szCs w:val="20"/>
        </w:rPr>
        <w:t xml:space="preserve"> It is the policy of the University </w:t>
      </w:r>
      <w:proofErr w:type="gramStart"/>
      <w:r>
        <w:rPr>
          <w:color w:val="000000"/>
          <w:sz w:val="20"/>
          <w:szCs w:val="20"/>
        </w:rPr>
        <w:t>of Oklahoma College of</w:t>
      </w:r>
      <w:proofErr w:type="gramEnd"/>
      <w:r>
        <w:rPr>
          <w:color w:val="000000"/>
          <w:sz w:val="20"/>
          <w:szCs w:val="20"/>
        </w:rPr>
        <w:t xml:space="preserve"> Medicine that the faculty and presenters disclose real or apparent conflicts of interest relating to the topics of this educational activity, and also discloses discussions of unlabeled/ unapproved uses of drugs or devices during their presentation(s). </w:t>
      </w:r>
    </w:p>
    <w:p w:rsidR="007F3DE3" w:rsidRDefault="007F3DE3" w:rsidP="007F3DE3">
      <w:pPr>
        <w:rPr>
          <w:color w:val="000000"/>
          <w:sz w:val="20"/>
          <w:szCs w:val="20"/>
        </w:rPr>
      </w:pPr>
      <w:r>
        <w:rPr>
          <w:b/>
          <w:bCs/>
          <w:color w:val="000000"/>
          <w:sz w:val="20"/>
          <w:szCs w:val="20"/>
        </w:rPr>
        <w:t>Acknowledgement of Commercial and In-Kind Support:</w:t>
      </w:r>
      <w:r>
        <w:rPr>
          <w:color w:val="000000"/>
          <w:sz w:val="20"/>
          <w:szCs w:val="20"/>
        </w:rPr>
        <w:t xml:space="preserve"> This activity received no commercial or in-kind support.</w:t>
      </w:r>
    </w:p>
    <w:tbl>
      <w:tblPr>
        <w:tblW w:w="21444" w:type="dxa"/>
        <w:tblCellMar>
          <w:left w:w="0" w:type="dxa"/>
          <w:right w:w="0" w:type="dxa"/>
        </w:tblCellMar>
        <w:tblLook w:val="04A0" w:firstRow="1" w:lastRow="0" w:firstColumn="1" w:lastColumn="0" w:noHBand="0" w:noVBand="1"/>
      </w:tblPr>
      <w:tblGrid>
        <w:gridCol w:w="1874"/>
        <w:gridCol w:w="16"/>
        <w:gridCol w:w="1199"/>
        <w:gridCol w:w="15"/>
        <w:gridCol w:w="1933"/>
        <w:gridCol w:w="15"/>
        <w:gridCol w:w="1981"/>
        <w:gridCol w:w="105"/>
        <w:gridCol w:w="15"/>
        <w:gridCol w:w="255"/>
        <w:gridCol w:w="15"/>
        <w:gridCol w:w="1591"/>
        <w:gridCol w:w="15"/>
        <w:gridCol w:w="599"/>
        <w:gridCol w:w="270"/>
        <w:gridCol w:w="1113"/>
        <w:gridCol w:w="15"/>
        <w:gridCol w:w="285"/>
        <w:gridCol w:w="166"/>
        <w:gridCol w:w="90"/>
        <w:gridCol w:w="20"/>
        <w:gridCol w:w="16"/>
        <w:gridCol w:w="569"/>
        <w:gridCol w:w="959"/>
        <w:gridCol w:w="244"/>
        <w:gridCol w:w="15"/>
        <w:gridCol w:w="584"/>
        <w:gridCol w:w="45"/>
        <w:gridCol w:w="1783"/>
        <w:gridCol w:w="195"/>
        <w:gridCol w:w="255"/>
        <w:gridCol w:w="1513"/>
        <w:gridCol w:w="30"/>
        <w:gridCol w:w="255"/>
        <w:gridCol w:w="1513"/>
        <w:gridCol w:w="75"/>
        <w:gridCol w:w="19"/>
        <w:gridCol w:w="15"/>
        <w:gridCol w:w="1753"/>
        <w:gridCol w:w="19"/>
      </w:tblGrid>
      <w:tr w:rsidR="007F3DE3" w:rsidTr="00EB4007">
        <w:tc>
          <w:tcPr>
            <w:tcW w:w="11320" w:type="dxa"/>
            <w:gridSpan w:val="18"/>
            <w:vAlign w:val="center"/>
          </w:tcPr>
          <w:p w:rsidR="007F3DE3" w:rsidRDefault="007F3DE3" w:rsidP="00EB4007">
            <w:pPr>
              <w:rPr>
                <w:color w:val="000000"/>
                <w:sz w:val="20"/>
                <w:szCs w:val="20"/>
              </w:rPr>
            </w:pPr>
          </w:p>
        </w:tc>
        <w:tc>
          <w:tcPr>
            <w:tcW w:w="860" w:type="dxa"/>
            <w:gridSpan w:val="5"/>
            <w:vAlign w:val="center"/>
          </w:tcPr>
          <w:p w:rsidR="007F3DE3" w:rsidRDefault="007F3DE3" w:rsidP="00EB4007">
            <w:pPr>
              <w:rPr>
                <w:rFonts w:ascii="Times New Roman" w:hAnsi="Times New Roman" w:cs="Times New Roman"/>
                <w:sz w:val="20"/>
                <w:szCs w:val="20"/>
              </w:rPr>
            </w:pPr>
          </w:p>
        </w:tc>
        <w:tc>
          <w:tcPr>
            <w:tcW w:w="1844" w:type="dxa"/>
            <w:gridSpan w:val="5"/>
            <w:vAlign w:val="center"/>
          </w:tcPr>
          <w:p w:rsidR="007F3DE3" w:rsidRDefault="007F3DE3" w:rsidP="00EB4007">
            <w:pPr>
              <w:rPr>
                <w:rFonts w:ascii="Times New Roman" w:hAnsi="Times New Roman" w:cs="Times New Roman"/>
                <w:sz w:val="20"/>
                <w:szCs w:val="20"/>
              </w:rPr>
            </w:pPr>
          </w:p>
        </w:tc>
        <w:tc>
          <w:tcPr>
            <w:tcW w:w="1979" w:type="dxa"/>
            <w:gridSpan w:val="2"/>
            <w:vAlign w:val="center"/>
          </w:tcPr>
          <w:p w:rsidR="007F3DE3" w:rsidRDefault="007F3DE3" w:rsidP="00EB4007">
            <w:pPr>
              <w:rPr>
                <w:rFonts w:ascii="Times New Roman" w:hAnsi="Times New Roman" w:cs="Times New Roman"/>
                <w:sz w:val="20"/>
                <w:szCs w:val="20"/>
              </w:rPr>
            </w:pPr>
          </w:p>
        </w:tc>
        <w:tc>
          <w:tcPr>
            <w:tcW w:w="254" w:type="dxa"/>
            <w:vAlign w:val="center"/>
          </w:tcPr>
          <w:p w:rsidR="007F3DE3" w:rsidRDefault="007F3DE3" w:rsidP="00EB4007">
            <w:pPr>
              <w:rPr>
                <w:rFonts w:ascii="Times New Roman" w:hAnsi="Times New Roman" w:cs="Times New Roman"/>
                <w:sz w:val="20"/>
                <w:szCs w:val="20"/>
              </w:rPr>
            </w:pPr>
          </w:p>
        </w:tc>
        <w:tc>
          <w:tcPr>
            <w:tcW w:w="1510" w:type="dxa"/>
            <w:vAlign w:val="center"/>
          </w:tcPr>
          <w:p w:rsidR="007F3DE3" w:rsidRDefault="007F3DE3" w:rsidP="00EB4007">
            <w:pPr>
              <w:rPr>
                <w:rFonts w:ascii="Times New Roman" w:hAnsi="Times New Roman" w:cs="Times New Roman"/>
                <w:sz w:val="20"/>
                <w:szCs w:val="20"/>
              </w:rPr>
            </w:pPr>
          </w:p>
        </w:tc>
        <w:tc>
          <w:tcPr>
            <w:tcW w:w="1869" w:type="dxa"/>
            <w:gridSpan w:val="4"/>
            <w:vAlign w:val="center"/>
          </w:tcPr>
          <w:p w:rsidR="007F3DE3" w:rsidRDefault="007F3DE3" w:rsidP="00EB4007">
            <w:pPr>
              <w:rPr>
                <w:rFonts w:ascii="Times New Roman" w:hAnsi="Times New Roman" w:cs="Times New Roman"/>
                <w:sz w:val="20"/>
                <w:szCs w:val="20"/>
              </w:rPr>
            </w:pPr>
          </w:p>
        </w:tc>
        <w:tc>
          <w:tcPr>
            <w:tcW w:w="19" w:type="dxa"/>
            <w:vAlign w:val="center"/>
          </w:tcPr>
          <w:p w:rsidR="007F3DE3" w:rsidRDefault="007F3DE3" w:rsidP="00EB4007">
            <w:pPr>
              <w:rPr>
                <w:rFonts w:ascii="Times New Roman" w:hAnsi="Times New Roman" w:cs="Times New Roman"/>
                <w:sz w:val="20"/>
                <w:szCs w:val="20"/>
              </w:rPr>
            </w:pPr>
          </w:p>
        </w:tc>
        <w:tc>
          <w:tcPr>
            <w:tcW w:w="1789" w:type="dxa"/>
            <w:gridSpan w:val="3"/>
            <w:vAlign w:val="center"/>
          </w:tcPr>
          <w:p w:rsidR="007F3DE3" w:rsidRDefault="007F3DE3" w:rsidP="00EB4007"/>
        </w:tc>
      </w:tr>
      <w:tr w:rsidR="007F3DE3" w:rsidTr="00EB4007">
        <w:trPr>
          <w:trHeight w:val="297"/>
        </w:trPr>
        <w:tc>
          <w:tcPr>
            <w:tcW w:w="11576" w:type="dxa"/>
            <w:gridSpan w:val="20"/>
            <w:tcMar>
              <w:top w:w="0" w:type="dxa"/>
              <w:left w:w="108" w:type="dxa"/>
              <w:bottom w:w="0" w:type="dxa"/>
              <w:right w:w="108" w:type="dxa"/>
            </w:tcMar>
            <w:vAlign w:val="bottom"/>
          </w:tcPr>
          <w:p w:rsidR="007F3DE3" w:rsidRDefault="007F3DE3" w:rsidP="00EB4007">
            <w:pPr>
              <w:spacing w:line="252" w:lineRule="auto"/>
              <w:jc w:val="center"/>
              <w:rPr>
                <w:sz w:val="16"/>
                <w:szCs w:val="16"/>
              </w:rPr>
            </w:pPr>
          </w:p>
        </w:tc>
        <w:tc>
          <w:tcPr>
            <w:tcW w:w="20" w:type="dxa"/>
            <w:vAlign w:val="center"/>
          </w:tcPr>
          <w:p w:rsidR="007F3DE3" w:rsidRDefault="007F3DE3" w:rsidP="00EB4007">
            <w:pPr>
              <w:rPr>
                <w:sz w:val="16"/>
                <w:szCs w:val="16"/>
              </w:rPr>
            </w:pPr>
          </w:p>
        </w:tc>
        <w:tc>
          <w:tcPr>
            <w:tcW w:w="8059" w:type="dxa"/>
            <w:gridSpan w:val="16"/>
            <w:vAlign w:val="center"/>
          </w:tcPr>
          <w:p w:rsidR="007F3DE3" w:rsidRDefault="007F3DE3" w:rsidP="00EB4007">
            <w:pPr>
              <w:spacing w:line="252" w:lineRule="auto"/>
              <w:rPr>
                <w:sz w:val="14"/>
                <w:szCs w:val="14"/>
              </w:rPr>
            </w:pPr>
          </w:p>
        </w:tc>
        <w:tc>
          <w:tcPr>
            <w:tcW w:w="1789" w:type="dxa"/>
            <w:gridSpan w:val="3"/>
            <w:vAlign w:val="center"/>
          </w:tcPr>
          <w:p w:rsidR="007F3DE3" w:rsidRDefault="007F3DE3" w:rsidP="00EB4007"/>
        </w:tc>
      </w:tr>
      <w:tr w:rsidR="007F3DE3" w:rsidTr="00EB4007">
        <w:trPr>
          <w:trHeight w:val="297"/>
        </w:trPr>
        <w:tc>
          <w:tcPr>
            <w:tcW w:w="11021" w:type="dxa"/>
            <w:gridSpan w:val="16"/>
            <w:tcMar>
              <w:top w:w="0" w:type="dxa"/>
              <w:left w:w="108" w:type="dxa"/>
              <w:bottom w:w="0" w:type="dxa"/>
              <w:right w:w="108" w:type="dxa"/>
            </w:tcMar>
            <w:vAlign w:val="bottom"/>
            <w:hideMark/>
          </w:tcPr>
          <w:p w:rsidR="007F3DE3" w:rsidRDefault="007F3DE3" w:rsidP="00EB4007">
            <w:pPr>
              <w:spacing w:line="252" w:lineRule="auto"/>
              <w:jc w:val="center"/>
              <w:rPr>
                <w:b/>
                <w:bCs/>
                <w:sz w:val="16"/>
                <w:szCs w:val="16"/>
              </w:rPr>
            </w:pPr>
            <w:r>
              <w:rPr>
                <w:b/>
                <w:bCs/>
                <w:sz w:val="16"/>
                <w:szCs w:val="16"/>
              </w:rPr>
              <w:t>Disclosure &amp; Resolution  Report</w:t>
            </w:r>
          </w:p>
          <w:p w:rsidR="007F3DE3" w:rsidRDefault="007F3DE3" w:rsidP="00EB4007">
            <w:pPr>
              <w:spacing w:line="252" w:lineRule="auto"/>
              <w:jc w:val="center"/>
              <w:rPr>
                <w:sz w:val="16"/>
                <w:szCs w:val="16"/>
              </w:rPr>
            </w:pPr>
            <w:r>
              <w:rPr>
                <w:sz w:val="16"/>
                <w:szCs w:val="16"/>
              </w:rPr>
              <w:t xml:space="preserve">The University of Oklahoma College of Medicine and the Irwin H. Brown Office of Continuing Professional Development must ensure balance, independence, objectivity and scientific rigor in all its activities.  We have implemented a process where everyone who is in a position to control the content of an educational activity has disclosed to us all relevant financial relationships with any commercial interest. In addition, should it be determined that a conflict of interest exists </w:t>
            </w:r>
            <w:proofErr w:type="gramStart"/>
            <w:r>
              <w:rPr>
                <w:sz w:val="16"/>
                <w:szCs w:val="16"/>
              </w:rPr>
              <w:t>as a result</w:t>
            </w:r>
            <w:proofErr w:type="gramEnd"/>
            <w:r>
              <w:rPr>
                <w:sz w:val="16"/>
                <w:szCs w:val="16"/>
              </w:rPr>
              <w:t xml:space="preserve"> of a financial relationship one may have, this will be resolved prior to the activity. This policy is designed to provide the target audience with an opportunity to review any affiliations between the CME organizers and presenters and supporting organizations </w:t>
            </w:r>
            <w:proofErr w:type="gramStart"/>
            <w:r>
              <w:rPr>
                <w:sz w:val="16"/>
                <w:szCs w:val="16"/>
              </w:rPr>
              <w:t>for the purpose of</w:t>
            </w:r>
            <w:proofErr w:type="gramEnd"/>
            <w:r>
              <w:rPr>
                <w:sz w:val="16"/>
                <w:szCs w:val="16"/>
              </w:rPr>
              <w:t xml:space="preserve"> determining the potential presence of bias or influence over educational content. The following is a summary of this activities disclosure information.</w:t>
            </w:r>
          </w:p>
        </w:tc>
        <w:tc>
          <w:tcPr>
            <w:tcW w:w="10423" w:type="dxa"/>
            <w:gridSpan w:val="24"/>
            <w:vAlign w:val="center"/>
            <w:hideMark/>
          </w:tcPr>
          <w:p w:rsidR="007F3DE3" w:rsidRDefault="007F3DE3" w:rsidP="00EB4007">
            <w:r>
              <w:t> </w:t>
            </w:r>
          </w:p>
        </w:tc>
      </w:tr>
      <w:tr w:rsidR="007F3DE3" w:rsidTr="00EB4007">
        <w:tc>
          <w:tcPr>
            <w:tcW w:w="1875" w:type="dxa"/>
            <w:vAlign w:val="center"/>
          </w:tcPr>
          <w:p w:rsidR="007F3DE3" w:rsidRDefault="007F3DE3" w:rsidP="00EB4007">
            <w:pPr>
              <w:rPr>
                <w:rFonts w:ascii="Times New Roman" w:hAnsi="Times New Roman" w:cs="Times New Roman"/>
                <w:sz w:val="20"/>
                <w:szCs w:val="20"/>
              </w:rPr>
            </w:pPr>
          </w:p>
        </w:tc>
        <w:tc>
          <w:tcPr>
            <w:tcW w:w="1216" w:type="dxa"/>
            <w:gridSpan w:val="2"/>
            <w:vAlign w:val="center"/>
          </w:tcPr>
          <w:p w:rsidR="007F3DE3" w:rsidRDefault="007F3DE3" w:rsidP="00EB4007">
            <w:pPr>
              <w:rPr>
                <w:rFonts w:ascii="Times New Roman" w:hAnsi="Times New Roman" w:cs="Times New Roman"/>
                <w:sz w:val="20"/>
                <w:szCs w:val="20"/>
              </w:rPr>
            </w:pPr>
          </w:p>
        </w:tc>
        <w:tc>
          <w:tcPr>
            <w:tcW w:w="1950" w:type="dxa"/>
            <w:gridSpan w:val="2"/>
            <w:vAlign w:val="center"/>
          </w:tcPr>
          <w:p w:rsidR="007F3DE3" w:rsidRDefault="007F3DE3" w:rsidP="00EB4007">
            <w:pPr>
              <w:rPr>
                <w:rFonts w:ascii="Times New Roman" w:hAnsi="Times New Roman" w:cs="Times New Roman"/>
                <w:sz w:val="20"/>
                <w:szCs w:val="20"/>
              </w:rPr>
            </w:pPr>
          </w:p>
        </w:tc>
        <w:tc>
          <w:tcPr>
            <w:tcW w:w="2103" w:type="dxa"/>
            <w:gridSpan w:val="3"/>
            <w:vAlign w:val="center"/>
          </w:tcPr>
          <w:p w:rsidR="007F3DE3" w:rsidRDefault="007F3DE3" w:rsidP="00EB4007">
            <w:pPr>
              <w:rPr>
                <w:rFonts w:ascii="Times New Roman" w:hAnsi="Times New Roman" w:cs="Times New Roman"/>
                <w:sz w:val="20"/>
                <w:szCs w:val="20"/>
              </w:rPr>
            </w:pPr>
          </w:p>
        </w:tc>
        <w:tc>
          <w:tcPr>
            <w:tcW w:w="270" w:type="dxa"/>
            <w:gridSpan w:val="2"/>
            <w:vAlign w:val="center"/>
          </w:tcPr>
          <w:p w:rsidR="007F3DE3" w:rsidRDefault="007F3DE3" w:rsidP="00EB4007">
            <w:pPr>
              <w:rPr>
                <w:rFonts w:ascii="Times New Roman" w:hAnsi="Times New Roman" w:cs="Times New Roman"/>
                <w:sz w:val="20"/>
                <w:szCs w:val="20"/>
              </w:rPr>
            </w:pPr>
          </w:p>
        </w:tc>
        <w:tc>
          <w:tcPr>
            <w:tcW w:w="1608" w:type="dxa"/>
            <w:gridSpan w:val="2"/>
            <w:vAlign w:val="center"/>
          </w:tcPr>
          <w:p w:rsidR="007F3DE3" w:rsidRDefault="007F3DE3" w:rsidP="00EB4007">
            <w:pPr>
              <w:rPr>
                <w:rFonts w:ascii="Times New Roman" w:hAnsi="Times New Roman" w:cs="Times New Roman"/>
                <w:sz w:val="20"/>
                <w:szCs w:val="20"/>
              </w:rPr>
            </w:pPr>
          </w:p>
        </w:tc>
        <w:tc>
          <w:tcPr>
            <w:tcW w:w="615" w:type="dxa"/>
            <w:gridSpan w:val="2"/>
            <w:vAlign w:val="center"/>
          </w:tcPr>
          <w:p w:rsidR="007F3DE3" w:rsidRDefault="007F3DE3" w:rsidP="00EB4007">
            <w:pPr>
              <w:rPr>
                <w:rFonts w:ascii="Times New Roman" w:hAnsi="Times New Roman" w:cs="Times New Roman"/>
                <w:sz w:val="20"/>
                <w:szCs w:val="20"/>
              </w:rPr>
            </w:pPr>
          </w:p>
        </w:tc>
        <w:tc>
          <w:tcPr>
            <w:tcW w:w="270" w:type="dxa"/>
            <w:vAlign w:val="center"/>
          </w:tcPr>
          <w:p w:rsidR="007F3DE3" w:rsidRDefault="007F3DE3" w:rsidP="00EB4007">
            <w:pPr>
              <w:rPr>
                <w:rFonts w:ascii="Times New Roman" w:hAnsi="Times New Roman" w:cs="Times New Roman"/>
                <w:sz w:val="20"/>
                <w:szCs w:val="20"/>
              </w:rPr>
            </w:pPr>
          </w:p>
        </w:tc>
        <w:tc>
          <w:tcPr>
            <w:tcW w:w="1413" w:type="dxa"/>
            <w:gridSpan w:val="3"/>
            <w:vAlign w:val="center"/>
          </w:tcPr>
          <w:p w:rsidR="007F3DE3" w:rsidRDefault="007F3DE3" w:rsidP="00EB4007">
            <w:pPr>
              <w:rPr>
                <w:rFonts w:ascii="Times New Roman" w:hAnsi="Times New Roman" w:cs="Times New Roman"/>
                <w:sz w:val="20"/>
                <w:szCs w:val="20"/>
              </w:rPr>
            </w:pPr>
          </w:p>
        </w:tc>
        <w:tc>
          <w:tcPr>
            <w:tcW w:w="166" w:type="dxa"/>
            <w:vAlign w:val="center"/>
          </w:tcPr>
          <w:p w:rsidR="007F3DE3" w:rsidRDefault="007F3DE3" w:rsidP="00EB4007">
            <w:pPr>
              <w:rPr>
                <w:rFonts w:ascii="Times New Roman" w:hAnsi="Times New Roman" w:cs="Times New Roman"/>
                <w:sz w:val="20"/>
                <w:szCs w:val="20"/>
              </w:rPr>
            </w:pPr>
          </w:p>
        </w:tc>
        <w:tc>
          <w:tcPr>
            <w:tcW w:w="90" w:type="dxa"/>
            <w:vAlign w:val="center"/>
          </w:tcPr>
          <w:p w:rsidR="007F3DE3" w:rsidRDefault="007F3DE3" w:rsidP="00EB4007">
            <w:pPr>
              <w:rPr>
                <w:rFonts w:ascii="Times New Roman" w:hAnsi="Times New Roman" w:cs="Times New Roman"/>
                <w:sz w:val="20"/>
                <w:szCs w:val="20"/>
              </w:rPr>
            </w:pPr>
          </w:p>
        </w:tc>
        <w:tc>
          <w:tcPr>
            <w:tcW w:w="20" w:type="dxa"/>
            <w:vAlign w:val="center"/>
          </w:tcPr>
          <w:p w:rsidR="007F3DE3" w:rsidRDefault="007F3DE3" w:rsidP="00EB4007">
            <w:pPr>
              <w:rPr>
                <w:rFonts w:ascii="Times New Roman" w:hAnsi="Times New Roman" w:cs="Times New Roman"/>
                <w:sz w:val="20"/>
                <w:szCs w:val="20"/>
              </w:rPr>
            </w:pPr>
          </w:p>
        </w:tc>
        <w:tc>
          <w:tcPr>
            <w:tcW w:w="16" w:type="dxa"/>
            <w:vAlign w:val="center"/>
          </w:tcPr>
          <w:p w:rsidR="007F3DE3" w:rsidRDefault="007F3DE3" w:rsidP="00EB4007">
            <w:pPr>
              <w:rPr>
                <w:rFonts w:ascii="Times New Roman" w:hAnsi="Times New Roman" w:cs="Times New Roman"/>
                <w:sz w:val="20"/>
                <w:szCs w:val="20"/>
              </w:rPr>
            </w:pPr>
          </w:p>
        </w:tc>
        <w:tc>
          <w:tcPr>
            <w:tcW w:w="568" w:type="dxa"/>
            <w:vAlign w:val="center"/>
          </w:tcPr>
          <w:p w:rsidR="007F3DE3" w:rsidRDefault="007F3DE3" w:rsidP="00EB4007">
            <w:pPr>
              <w:rPr>
                <w:rFonts w:ascii="Times New Roman" w:hAnsi="Times New Roman" w:cs="Times New Roman"/>
                <w:sz w:val="20"/>
                <w:szCs w:val="20"/>
              </w:rPr>
            </w:pPr>
          </w:p>
        </w:tc>
        <w:tc>
          <w:tcPr>
            <w:tcW w:w="957" w:type="dxa"/>
            <w:vAlign w:val="center"/>
          </w:tcPr>
          <w:p w:rsidR="007F3DE3" w:rsidRDefault="007F3DE3" w:rsidP="00EB4007">
            <w:pPr>
              <w:rPr>
                <w:rFonts w:ascii="Times New Roman" w:hAnsi="Times New Roman" w:cs="Times New Roman"/>
                <w:sz w:val="20"/>
                <w:szCs w:val="20"/>
              </w:rPr>
            </w:pPr>
          </w:p>
        </w:tc>
        <w:tc>
          <w:tcPr>
            <w:tcW w:w="244" w:type="dxa"/>
            <w:vAlign w:val="center"/>
          </w:tcPr>
          <w:p w:rsidR="007F3DE3" w:rsidRDefault="007F3DE3" w:rsidP="00EB4007">
            <w:pPr>
              <w:rPr>
                <w:rFonts w:ascii="Times New Roman" w:hAnsi="Times New Roman" w:cs="Times New Roman"/>
                <w:sz w:val="20"/>
                <w:szCs w:val="20"/>
              </w:rPr>
            </w:pPr>
          </w:p>
        </w:tc>
        <w:tc>
          <w:tcPr>
            <w:tcW w:w="15" w:type="dxa"/>
            <w:vAlign w:val="center"/>
          </w:tcPr>
          <w:p w:rsidR="007F3DE3" w:rsidRDefault="007F3DE3" w:rsidP="00EB4007">
            <w:pPr>
              <w:rPr>
                <w:rFonts w:ascii="Times New Roman" w:hAnsi="Times New Roman" w:cs="Times New Roman"/>
                <w:sz w:val="20"/>
                <w:szCs w:val="20"/>
              </w:rPr>
            </w:pPr>
          </w:p>
        </w:tc>
        <w:tc>
          <w:tcPr>
            <w:tcW w:w="583" w:type="dxa"/>
            <w:vAlign w:val="center"/>
          </w:tcPr>
          <w:p w:rsidR="007F3DE3" w:rsidRDefault="007F3DE3" w:rsidP="00EB4007">
            <w:pPr>
              <w:rPr>
                <w:rFonts w:ascii="Times New Roman" w:hAnsi="Times New Roman" w:cs="Times New Roman"/>
                <w:sz w:val="20"/>
                <w:szCs w:val="20"/>
              </w:rPr>
            </w:pPr>
          </w:p>
        </w:tc>
        <w:tc>
          <w:tcPr>
            <w:tcW w:w="45" w:type="dxa"/>
            <w:vAlign w:val="center"/>
          </w:tcPr>
          <w:p w:rsidR="007F3DE3" w:rsidRDefault="007F3DE3" w:rsidP="00EB4007">
            <w:pPr>
              <w:rPr>
                <w:rFonts w:ascii="Times New Roman" w:hAnsi="Times New Roman" w:cs="Times New Roman"/>
                <w:sz w:val="20"/>
                <w:szCs w:val="20"/>
              </w:rPr>
            </w:pPr>
          </w:p>
        </w:tc>
        <w:tc>
          <w:tcPr>
            <w:tcW w:w="1785" w:type="dxa"/>
            <w:vAlign w:val="center"/>
          </w:tcPr>
          <w:p w:rsidR="007F3DE3" w:rsidRDefault="007F3DE3" w:rsidP="00EB4007">
            <w:pPr>
              <w:rPr>
                <w:rFonts w:ascii="Times New Roman" w:hAnsi="Times New Roman" w:cs="Times New Roman"/>
                <w:sz w:val="20"/>
                <w:szCs w:val="20"/>
              </w:rPr>
            </w:pPr>
          </w:p>
        </w:tc>
        <w:tc>
          <w:tcPr>
            <w:tcW w:w="194" w:type="dxa"/>
            <w:vAlign w:val="center"/>
          </w:tcPr>
          <w:p w:rsidR="007F3DE3" w:rsidRDefault="007F3DE3" w:rsidP="00EB4007">
            <w:pPr>
              <w:rPr>
                <w:rFonts w:ascii="Times New Roman" w:hAnsi="Times New Roman" w:cs="Times New Roman"/>
                <w:sz w:val="20"/>
                <w:szCs w:val="20"/>
              </w:rPr>
            </w:pPr>
          </w:p>
        </w:tc>
        <w:tc>
          <w:tcPr>
            <w:tcW w:w="254" w:type="dxa"/>
            <w:vAlign w:val="center"/>
          </w:tcPr>
          <w:p w:rsidR="007F3DE3" w:rsidRDefault="007F3DE3" w:rsidP="00EB4007">
            <w:pPr>
              <w:rPr>
                <w:rFonts w:ascii="Times New Roman" w:hAnsi="Times New Roman" w:cs="Times New Roman"/>
                <w:sz w:val="20"/>
                <w:szCs w:val="20"/>
              </w:rPr>
            </w:pPr>
          </w:p>
        </w:tc>
        <w:tc>
          <w:tcPr>
            <w:tcW w:w="1510" w:type="dxa"/>
            <w:vAlign w:val="center"/>
          </w:tcPr>
          <w:p w:rsidR="007F3DE3" w:rsidRDefault="007F3DE3" w:rsidP="00EB4007">
            <w:pPr>
              <w:rPr>
                <w:rFonts w:ascii="Times New Roman" w:hAnsi="Times New Roman" w:cs="Times New Roman"/>
                <w:sz w:val="20"/>
                <w:szCs w:val="20"/>
              </w:rPr>
            </w:pPr>
          </w:p>
        </w:tc>
        <w:tc>
          <w:tcPr>
            <w:tcW w:w="30" w:type="dxa"/>
            <w:vAlign w:val="center"/>
          </w:tcPr>
          <w:p w:rsidR="007F3DE3" w:rsidRDefault="007F3DE3" w:rsidP="00EB4007">
            <w:pPr>
              <w:rPr>
                <w:rFonts w:ascii="Times New Roman" w:hAnsi="Times New Roman" w:cs="Times New Roman"/>
                <w:sz w:val="20"/>
                <w:szCs w:val="20"/>
              </w:rPr>
            </w:pPr>
          </w:p>
        </w:tc>
        <w:tc>
          <w:tcPr>
            <w:tcW w:w="254" w:type="dxa"/>
            <w:vAlign w:val="center"/>
          </w:tcPr>
          <w:p w:rsidR="007F3DE3" w:rsidRDefault="007F3DE3" w:rsidP="00EB4007">
            <w:pPr>
              <w:rPr>
                <w:rFonts w:ascii="Times New Roman" w:hAnsi="Times New Roman" w:cs="Times New Roman"/>
                <w:sz w:val="20"/>
                <w:szCs w:val="20"/>
              </w:rPr>
            </w:pPr>
          </w:p>
        </w:tc>
        <w:tc>
          <w:tcPr>
            <w:tcW w:w="1510" w:type="dxa"/>
            <w:vAlign w:val="center"/>
          </w:tcPr>
          <w:p w:rsidR="007F3DE3" w:rsidRDefault="007F3DE3" w:rsidP="00EB4007">
            <w:pPr>
              <w:rPr>
                <w:rFonts w:ascii="Times New Roman" w:hAnsi="Times New Roman" w:cs="Times New Roman"/>
                <w:sz w:val="20"/>
                <w:szCs w:val="20"/>
              </w:rPr>
            </w:pPr>
          </w:p>
        </w:tc>
        <w:tc>
          <w:tcPr>
            <w:tcW w:w="75" w:type="dxa"/>
            <w:vAlign w:val="center"/>
          </w:tcPr>
          <w:p w:rsidR="007F3DE3" w:rsidRDefault="007F3DE3" w:rsidP="00EB4007">
            <w:pPr>
              <w:rPr>
                <w:rFonts w:ascii="Times New Roman" w:hAnsi="Times New Roman" w:cs="Times New Roman"/>
                <w:sz w:val="20"/>
                <w:szCs w:val="20"/>
              </w:rPr>
            </w:pPr>
          </w:p>
        </w:tc>
        <w:tc>
          <w:tcPr>
            <w:tcW w:w="19" w:type="dxa"/>
            <w:vAlign w:val="center"/>
          </w:tcPr>
          <w:p w:rsidR="007F3DE3" w:rsidRDefault="007F3DE3" w:rsidP="00EB4007">
            <w:pPr>
              <w:rPr>
                <w:rFonts w:ascii="Times New Roman" w:hAnsi="Times New Roman" w:cs="Times New Roman"/>
                <w:sz w:val="20"/>
                <w:szCs w:val="20"/>
              </w:rPr>
            </w:pPr>
          </w:p>
        </w:tc>
        <w:tc>
          <w:tcPr>
            <w:tcW w:w="15" w:type="dxa"/>
            <w:vAlign w:val="center"/>
          </w:tcPr>
          <w:p w:rsidR="007F3DE3" w:rsidRDefault="007F3DE3" w:rsidP="00EB4007">
            <w:pPr>
              <w:rPr>
                <w:rFonts w:ascii="Times New Roman" w:hAnsi="Times New Roman" w:cs="Times New Roman"/>
                <w:sz w:val="20"/>
                <w:szCs w:val="20"/>
              </w:rPr>
            </w:pPr>
          </w:p>
        </w:tc>
        <w:tc>
          <w:tcPr>
            <w:tcW w:w="1755" w:type="dxa"/>
            <w:vAlign w:val="center"/>
          </w:tcPr>
          <w:p w:rsidR="007F3DE3" w:rsidRDefault="007F3DE3" w:rsidP="00EB4007">
            <w:pPr>
              <w:rPr>
                <w:rFonts w:ascii="Times New Roman" w:hAnsi="Times New Roman" w:cs="Times New Roman"/>
                <w:sz w:val="20"/>
                <w:szCs w:val="20"/>
              </w:rPr>
            </w:pPr>
          </w:p>
        </w:tc>
        <w:tc>
          <w:tcPr>
            <w:tcW w:w="19" w:type="dxa"/>
            <w:vAlign w:val="center"/>
          </w:tcPr>
          <w:p w:rsidR="007F3DE3" w:rsidRDefault="007F3DE3" w:rsidP="00EB4007">
            <w:pPr>
              <w:rPr>
                <w:rFonts w:ascii="Times New Roman" w:hAnsi="Times New Roman" w:cs="Times New Roman"/>
                <w:sz w:val="20"/>
                <w:szCs w:val="20"/>
              </w:rPr>
            </w:pPr>
          </w:p>
        </w:tc>
      </w:tr>
      <w:tr w:rsidR="007F3DE3" w:rsidTr="00EB4007">
        <w:tc>
          <w:tcPr>
            <w:tcW w:w="1875" w:type="dxa"/>
            <w:vAlign w:val="center"/>
            <w:hideMark/>
          </w:tcPr>
          <w:p w:rsidR="007F3DE3" w:rsidRDefault="007F3DE3" w:rsidP="00EB4007">
            <w:pPr>
              <w:rPr>
                <w:rFonts w:ascii="Times New Roman" w:hAnsi="Times New Roman" w:cs="Times New Roman"/>
                <w:sz w:val="20"/>
                <w:szCs w:val="20"/>
              </w:rPr>
            </w:pPr>
          </w:p>
        </w:tc>
        <w:tc>
          <w:tcPr>
            <w:tcW w:w="16" w:type="dxa"/>
            <w:vAlign w:val="center"/>
            <w:hideMark/>
          </w:tcPr>
          <w:p w:rsidR="007F3DE3" w:rsidRDefault="007F3DE3" w:rsidP="00EB4007">
            <w:pPr>
              <w:rPr>
                <w:rFonts w:ascii="Times New Roman" w:eastAsia="Times New Roman" w:hAnsi="Times New Roman" w:cs="Times New Roman"/>
                <w:sz w:val="20"/>
                <w:szCs w:val="20"/>
              </w:rPr>
            </w:pPr>
          </w:p>
        </w:tc>
        <w:tc>
          <w:tcPr>
            <w:tcW w:w="1200" w:type="dxa"/>
            <w:vAlign w:val="center"/>
            <w:hideMark/>
          </w:tcPr>
          <w:p w:rsidR="007F3DE3" w:rsidRDefault="007F3DE3" w:rsidP="00EB4007">
            <w:pPr>
              <w:rPr>
                <w:rFonts w:ascii="Times New Roman" w:eastAsia="Times New Roman" w:hAnsi="Times New Roman" w:cs="Times New Roman"/>
                <w:sz w:val="20"/>
                <w:szCs w:val="20"/>
              </w:rPr>
            </w:pPr>
          </w:p>
        </w:tc>
        <w:tc>
          <w:tcPr>
            <w:tcW w:w="15" w:type="dxa"/>
            <w:vAlign w:val="center"/>
            <w:hideMark/>
          </w:tcPr>
          <w:p w:rsidR="007F3DE3" w:rsidRDefault="007F3DE3" w:rsidP="00EB4007">
            <w:pPr>
              <w:rPr>
                <w:rFonts w:ascii="Times New Roman" w:eastAsia="Times New Roman" w:hAnsi="Times New Roman" w:cs="Times New Roman"/>
                <w:sz w:val="20"/>
                <w:szCs w:val="20"/>
              </w:rPr>
            </w:pPr>
          </w:p>
        </w:tc>
        <w:tc>
          <w:tcPr>
            <w:tcW w:w="1935" w:type="dxa"/>
            <w:vAlign w:val="center"/>
            <w:hideMark/>
          </w:tcPr>
          <w:p w:rsidR="007F3DE3" w:rsidRDefault="007F3DE3" w:rsidP="00EB4007">
            <w:pPr>
              <w:rPr>
                <w:rFonts w:ascii="Times New Roman" w:eastAsia="Times New Roman" w:hAnsi="Times New Roman" w:cs="Times New Roman"/>
                <w:sz w:val="20"/>
                <w:szCs w:val="20"/>
              </w:rPr>
            </w:pPr>
          </w:p>
        </w:tc>
        <w:tc>
          <w:tcPr>
            <w:tcW w:w="15" w:type="dxa"/>
            <w:vAlign w:val="center"/>
            <w:hideMark/>
          </w:tcPr>
          <w:p w:rsidR="007F3DE3" w:rsidRDefault="007F3DE3" w:rsidP="00EB4007">
            <w:pPr>
              <w:rPr>
                <w:rFonts w:ascii="Times New Roman" w:eastAsia="Times New Roman" w:hAnsi="Times New Roman" w:cs="Times New Roman"/>
                <w:sz w:val="20"/>
                <w:szCs w:val="20"/>
              </w:rPr>
            </w:pPr>
          </w:p>
        </w:tc>
        <w:tc>
          <w:tcPr>
            <w:tcW w:w="1983" w:type="dxa"/>
            <w:vAlign w:val="center"/>
            <w:hideMark/>
          </w:tcPr>
          <w:p w:rsidR="007F3DE3" w:rsidRDefault="007F3DE3" w:rsidP="00EB4007">
            <w:pPr>
              <w:rPr>
                <w:rFonts w:ascii="Times New Roman" w:eastAsia="Times New Roman" w:hAnsi="Times New Roman" w:cs="Times New Roman"/>
                <w:sz w:val="20"/>
                <w:szCs w:val="20"/>
              </w:rPr>
            </w:pPr>
          </w:p>
        </w:tc>
        <w:tc>
          <w:tcPr>
            <w:tcW w:w="105" w:type="dxa"/>
            <w:vAlign w:val="center"/>
            <w:hideMark/>
          </w:tcPr>
          <w:p w:rsidR="007F3DE3" w:rsidRDefault="007F3DE3" w:rsidP="00EB4007">
            <w:pPr>
              <w:rPr>
                <w:rFonts w:ascii="Times New Roman" w:eastAsia="Times New Roman" w:hAnsi="Times New Roman" w:cs="Times New Roman"/>
                <w:sz w:val="20"/>
                <w:szCs w:val="20"/>
              </w:rPr>
            </w:pPr>
          </w:p>
        </w:tc>
        <w:tc>
          <w:tcPr>
            <w:tcW w:w="15" w:type="dxa"/>
            <w:vAlign w:val="center"/>
            <w:hideMark/>
          </w:tcPr>
          <w:p w:rsidR="007F3DE3" w:rsidRDefault="007F3DE3" w:rsidP="00EB4007">
            <w:pPr>
              <w:rPr>
                <w:rFonts w:ascii="Times New Roman" w:eastAsia="Times New Roman" w:hAnsi="Times New Roman" w:cs="Times New Roman"/>
                <w:sz w:val="20"/>
                <w:szCs w:val="20"/>
              </w:rPr>
            </w:pPr>
          </w:p>
        </w:tc>
        <w:tc>
          <w:tcPr>
            <w:tcW w:w="255" w:type="dxa"/>
            <w:vAlign w:val="center"/>
            <w:hideMark/>
          </w:tcPr>
          <w:p w:rsidR="007F3DE3" w:rsidRDefault="007F3DE3" w:rsidP="00EB4007">
            <w:pPr>
              <w:rPr>
                <w:rFonts w:ascii="Times New Roman" w:eastAsia="Times New Roman" w:hAnsi="Times New Roman" w:cs="Times New Roman"/>
                <w:sz w:val="20"/>
                <w:szCs w:val="20"/>
              </w:rPr>
            </w:pPr>
          </w:p>
        </w:tc>
        <w:tc>
          <w:tcPr>
            <w:tcW w:w="15" w:type="dxa"/>
            <w:vAlign w:val="center"/>
            <w:hideMark/>
          </w:tcPr>
          <w:p w:rsidR="007F3DE3" w:rsidRDefault="007F3DE3" w:rsidP="00EB4007">
            <w:pPr>
              <w:rPr>
                <w:rFonts w:ascii="Times New Roman" w:eastAsia="Times New Roman" w:hAnsi="Times New Roman" w:cs="Times New Roman"/>
                <w:sz w:val="20"/>
                <w:szCs w:val="20"/>
              </w:rPr>
            </w:pPr>
          </w:p>
        </w:tc>
        <w:tc>
          <w:tcPr>
            <w:tcW w:w="1593" w:type="dxa"/>
            <w:vAlign w:val="center"/>
            <w:hideMark/>
          </w:tcPr>
          <w:p w:rsidR="007F3DE3" w:rsidRDefault="007F3DE3" w:rsidP="00EB4007">
            <w:pPr>
              <w:rPr>
                <w:rFonts w:ascii="Times New Roman" w:eastAsia="Times New Roman" w:hAnsi="Times New Roman" w:cs="Times New Roman"/>
                <w:sz w:val="20"/>
                <w:szCs w:val="20"/>
              </w:rPr>
            </w:pPr>
          </w:p>
        </w:tc>
        <w:tc>
          <w:tcPr>
            <w:tcW w:w="15" w:type="dxa"/>
            <w:vAlign w:val="center"/>
            <w:hideMark/>
          </w:tcPr>
          <w:p w:rsidR="007F3DE3" w:rsidRDefault="007F3DE3" w:rsidP="00EB4007">
            <w:pPr>
              <w:rPr>
                <w:rFonts w:ascii="Times New Roman" w:eastAsia="Times New Roman" w:hAnsi="Times New Roman" w:cs="Times New Roman"/>
                <w:sz w:val="20"/>
                <w:szCs w:val="20"/>
              </w:rPr>
            </w:pPr>
          </w:p>
        </w:tc>
        <w:tc>
          <w:tcPr>
            <w:tcW w:w="600" w:type="dxa"/>
            <w:vAlign w:val="center"/>
            <w:hideMark/>
          </w:tcPr>
          <w:p w:rsidR="007F3DE3" w:rsidRDefault="007F3DE3" w:rsidP="00EB4007">
            <w:pPr>
              <w:rPr>
                <w:rFonts w:ascii="Times New Roman" w:eastAsia="Times New Roman" w:hAnsi="Times New Roman" w:cs="Times New Roman"/>
                <w:sz w:val="20"/>
                <w:szCs w:val="20"/>
              </w:rPr>
            </w:pPr>
          </w:p>
        </w:tc>
        <w:tc>
          <w:tcPr>
            <w:tcW w:w="270" w:type="dxa"/>
            <w:vAlign w:val="center"/>
            <w:hideMark/>
          </w:tcPr>
          <w:p w:rsidR="007F3DE3" w:rsidRDefault="007F3DE3" w:rsidP="00EB4007">
            <w:pPr>
              <w:rPr>
                <w:rFonts w:ascii="Times New Roman" w:eastAsia="Times New Roman" w:hAnsi="Times New Roman" w:cs="Times New Roman"/>
                <w:sz w:val="20"/>
                <w:szCs w:val="20"/>
              </w:rPr>
            </w:pPr>
          </w:p>
        </w:tc>
        <w:tc>
          <w:tcPr>
            <w:tcW w:w="1114" w:type="dxa"/>
            <w:vAlign w:val="center"/>
            <w:hideMark/>
          </w:tcPr>
          <w:p w:rsidR="007F3DE3" w:rsidRDefault="007F3DE3" w:rsidP="00EB4007">
            <w:pPr>
              <w:rPr>
                <w:rFonts w:ascii="Times New Roman" w:eastAsia="Times New Roman" w:hAnsi="Times New Roman" w:cs="Times New Roman"/>
                <w:sz w:val="20"/>
                <w:szCs w:val="20"/>
              </w:rPr>
            </w:pPr>
          </w:p>
        </w:tc>
        <w:tc>
          <w:tcPr>
            <w:tcW w:w="15" w:type="dxa"/>
            <w:vAlign w:val="center"/>
            <w:hideMark/>
          </w:tcPr>
          <w:p w:rsidR="007F3DE3" w:rsidRDefault="007F3DE3" w:rsidP="00EB4007">
            <w:pPr>
              <w:rPr>
                <w:rFonts w:ascii="Times New Roman" w:eastAsia="Times New Roman" w:hAnsi="Times New Roman" w:cs="Times New Roman"/>
                <w:sz w:val="20"/>
                <w:szCs w:val="20"/>
              </w:rPr>
            </w:pPr>
          </w:p>
        </w:tc>
        <w:tc>
          <w:tcPr>
            <w:tcW w:w="284" w:type="dxa"/>
            <w:vAlign w:val="center"/>
            <w:hideMark/>
          </w:tcPr>
          <w:p w:rsidR="007F3DE3" w:rsidRDefault="007F3DE3" w:rsidP="00EB4007">
            <w:pPr>
              <w:rPr>
                <w:rFonts w:ascii="Times New Roman" w:eastAsia="Times New Roman" w:hAnsi="Times New Roman" w:cs="Times New Roman"/>
                <w:sz w:val="20"/>
                <w:szCs w:val="20"/>
              </w:rPr>
            </w:pPr>
          </w:p>
        </w:tc>
        <w:tc>
          <w:tcPr>
            <w:tcW w:w="166" w:type="dxa"/>
            <w:vAlign w:val="center"/>
            <w:hideMark/>
          </w:tcPr>
          <w:p w:rsidR="007F3DE3" w:rsidRDefault="007F3DE3" w:rsidP="00EB4007">
            <w:pPr>
              <w:rPr>
                <w:rFonts w:ascii="Times New Roman" w:eastAsia="Times New Roman" w:hAnsi="Times New Roman" w:cs="Times New Roman"/>
                <w:sz w:val="20"/>
                <w:szCs w:val="20"/>
              </w:rPr>
            </w:pPr>
          </w:p>
        </w:tc>
        <w:tc>
          <w:tcPr>
            <w:tcW w:w="90" w:type="dxa"/>
            <w:vAlign w:val="center"/>
            <w:hideMark/>
          </w:tcPr>
          <w:p w:rsidR="007F3DE3" w:rsidRDefault="007F3DE3" w:rsidP="00EB4007">
            <w:pPr>
              <w:rPr>
                <w:rFonts w:ascii="Times New Roman" w:eastAsia="Times New Roman" w:hAnsi="Times New Roman" w:cs="Times New Roman"/>
                <w:sz w:val="20"/>
                <w:szCs w:val="20"/>
              </w:rPr>
            </w:pPr>
          </w:p>
        </w:tc>
        <w:tc>
          <w:tcPr>
            <w:tcW w:w="20" w:type="dxa"/>
            <w:vAlign w:val="center"/>
            <w:hideMark/>
          </w:tcPr>
          <w:p w:rsidR="007F3DE3" w:rsidRDefault="007F3DE3" w:rsidP="00EB4007">
            <w:pPr>
              <w:rPr>
                <w:rFonts w:ascii="Times New Roman" w:eastAsia="Times New Roman" w:hAnsi="Times New Roman" w:cs="Times New Roman"/>
                <w:sz w:val="20"/>
                <w:szCs w:val="20"/>
              </w:rPr>
            </w:pPr>
          </w:p>
        </w:tc>
        <w:tc>
          <w:tcPr>
            <w:tcW w:w="16" w:type="dxa"/>
            <w:vAlign w:val="center"/>
            <w:hideMark/>
          </w:tcPr>
          <w:p w:rsidR="007F3DE3" w:rsidRDefault="007F3DE3" w:rsidP="00EB4007">
            <w:pPr>
              <w:rPr>
                <w:rFonts w:ascii="Times New Roman" w:eastAsia="Times New Roman" w:hAnsi="Times New Roman" w:cs="Times New Roman"/>
                <w:sz w:val="20"/>
                <w:szCs w:val="20"/>
              </w:rPr>
            </w:pPr>
          </w:p>
        </w:tc>
        <w:tc>
          <w:tcPr>
            <w:tcW w:w="568" w:type="dxa"/>
            <w:vAlign w:val="center"/>
            <w:hideMark/>
          </w:tcPr>
          <w:p w:rsidR="007F3DE3" w:rsidRDefault="007F3DE3" w:rsidP="00EB4007">
            <w:pPr>
              <w:rPr>
                <w:rFonts w:ascii="Times New Roman" w:eastAsia="Times New Roman" w:hAnsi="Times New Roman" w:cs="Times New Roman"/>
                <w:sz w:val="20"/>
                <w:szCs w:val="20"/>
              </w:rPr>
            </w:pPr>
          </w:p>
        </w:tc>
        <w:tc>
          <w:tcPr>
            <w:tcW w:w="957" w:type="dxa"/>
            <w:vAlign w:val="center"/>
            <w:hideMark/>
          </w:tcPr>
          <w:p w:rsidR="007F3DE3" w:rsidRDefault="007F3DE3" w:rsidP="00EB4007">
            <w:pPr>
              <w:rPr>
                <w:rFonts w:ascii="Times New Roman" w:eastAsia="Times New Roman" w:hAnsi="Times New Roman" w:cs="Times New Roman"/>
                <w:sz w:val="20"/>
                <w:szCs w:val="20"/>
              </w:rPr>
            </w:pPr>
          </w:p>
        </w:tc>
        <w:tc>
          <w:tcPr>
            <w:tcW w:w="244" w:type="dxa"/>
            <w:vAlign w:val="center"/>
            <w:hideMark/>
          </w:tcPr>
          <w:p w:rsidR="007F3DE3" w:rsidRDefault="007F3DE3" w:rsidP="00EB4007">
            <w:pPr>
              <w:rPr>
                <w:rFonts w:ascii="Times New Roman" w:eastAsia="Times New Roman" w:hAnsi="Times New Roman" w:cs="Times New Roman"/>
                <w:sz w:val="20"/>
                <w:szCs w:val="20"/>
              </w:rPr>
            </w:pPr>
          </w:p>
        </w:tc>
        <w:tc>
          <w:tcPr>
            <w:tcW w:w="15" w:type="dxa"/>
            <w:vAlign w:val="center"/>
            <w:hideMark/>
          </w:tcPr>
          <w:p w:rsidR="007F3DE3" w:rsidRDefault="007F3DE3" w:rsidP="00EB4007">
            <w:pPr>
              <w:rPr>
                <w:rFonts w:ascii="Times New Roman" w:eastAsia="Times New Roman" w:hAnsi="Times New Roman" w:cs="Times New Roman"/>
                <w:sz w:val="20"/>
                <w:szCs w:val="20"/>
              </w:rPr>
            </w:pPr>
          </w:p>
        </w:tc>
        <w:tc>
          <w:tcPr>
            <w:tcW w:w="583" w:type="dxa"/>
            <w:vAlign w:val="center"/>
            <w:hideMark/>
          </w:tcPr>
          <w:p w:rsidR="007F3DE3" w:rsidRDefault="007F3DE3" w:rsidP="00EB4007">
            <w:pPr>
              <w:rPr>
                <w:rFonts w:ascii="Times New Roman" w:eastAsia="Times New Roman" w:hAnsi="Times New Roman" w:cs="Times New Roman"/>
                <w:sz w:val="20"/>
                <w:szCs w:val="20"/>
              </w:rPr>
            </w:pPr>
          </w:p>
        </w:tc>
        <w:tc>
          <w:tcPr>
            <w:tcW w:w="45" w:type="dxa"/>
            <w:vAlign w:val="center"/>
            <w:hideMark/>
          </w:tcPr>
          <w:p w:rsidR="007F3DE3" w:rsidRDefault="007F3DE3" w:rsidP="00EB4007">
            <w:pPr>
              <w:rPr>
                <w:rFonts w:ascii="Times New Roman" w:eastAsia="Times New Roman" w:hAnsi="Times New Roman" w:cs="Times New Roman"/>
                <w:sz w:val="20"/>
                <w:szCs w:val="20"/>
              </w:rPr>
            </w:pPr>
          </w:p>
        </w:tc>
        <w:tc>
          <w:tcPr>
            <w:tcW w:w="1785" w:type="dxa"/>
            <w:vAlign w:val="center"/>
            <w:hideMark/>
          </w:tcPr>
          <w:p w:rsidR="007F3DE3" w:rsidRDefault="007F3DE3" w:rsidP="00EB4007">
            <w:pPr>
              <w:rPr>
                <w:rFonts w:ascii="Times New Roman" w:eastAsia="Times New Roman" w:hAnsi="Times New Roman" w:cs="Times New Roman"/>
                <w:sz w:val="20"/>
                <w:szCs w:val="20"/>
              </w:rPr>
            </w:pPr>
          </w:p>
        </w:tc>
        <w:tc>
          <w:tcPr>
            <w:tcW w:w="194" w:type="dxa"/>
            <w:vAlign w:val="center"/>
            <w:hideMark/>
          </w:tcPr>
          <w:p w:rsidR="007F3DE3" w:rsidRDefault="007F3DE3" w:rsidP="00EB4007">
            <w:pPr>
              <w:rPr>
                <w:rFonts w:ascii="Times New Roman" w:eastAsia="Times New Roman" w:hAnsi="Times New Roman" w:cs="Times New Roman"/>
                <w:sz w:val="20"/>
                <w:szCs w:val="20"/>
              </w:rPr>
            </w:pPr>
          </w:p>
        </w:tc>
        <w:tc>
          <w:tcPr>
            <w:tcW w:w="254" w:type="dxa"/>
            <w:vAlign w:val="center"/>
            <w:hideMark/>
          </w:tcPr>
          <w:p w:rsidR="007F3DE3" w:rsidRDefault="007F3DE3" w:rsidP="00EB4007">
            <w:pPr>
              <w:rPr>
                <w:rFonts w:ascii="Times New Roman" w:eastAsia="Times New Roman" w:hAnsi="Times New Roman" w:cs="Times New Roman"/>
                <w:sz w:val="20"/>
                <w:szCs w:val="20"/>
              </w:rPr>
            </w:pPr>
          </w:p>
        </w:tc>
        <w:tc>
          <w:tcPr>
            <w:tcW w:w="1510" w:type="dxa"/>
            <w:vAlign w:val="center"/>
            <w:hideMark/>
          </w:tcPr>
          <w:p w:rsidR="007F3DE3" w:rsidRDefault="007F3DE3" w:rsidP="00EB4007">
            <w:pPr>
              <w:rPr>
                <w:rFonts w:ascii="Times New Roman" w:eastAsia="Times New Roman" w:hAnsi="Times New Roman" w:cs="Times New Roman"/>
                <w:sz w:val="20"/>
                <w:szCs w:val="20"/>
              </w:rPr>
            </w:pPr>
          </w:p>
        </w:tc>
        <w:tc>
          <w:tcPr>
            <w:tcW w:w="30" w:type="dxa"/>
            <w:vAlign w:val="center"/>
            <w:hideMark/>
          </w:tcPr>
          <w:p w:rsidR="007F3DE3" w:rsidRDefault="007F3DE3" w:rsidP="00EB4007">
            <w:pPr>
              <w:rPr>
                <w:rFonts w:ascii="Times New Roman" w:eastAsia="Times New Roman" w:hAnsi="Times New Roman" w:cs="Times New Roman"/>
                <w:sz w:val="20"/>
                <w:szCs w:val="20"/>
              </w:rPr>
            </w:pPr>
          </w:p>
        </w:tc>
        <w:tc>
          <w:tcPr>
            <w:tcW w:w="254" w:type="dxa"/>
            <w:vAlign w:val="center"/>
            <w:hideMark/>
          </w:tcPr>
          <w:p w:rsidR="007F3DE3" w:rsidRDefault="007F3DE3" w:rsidP="00EB4007">
            <w:pPr>
              <w:rPr>
                <w:rFonts w:ascii="Times New Roman" w:eastAsia="Times New Roman" w:hAnsi="Times New Roman" w:cs="Times New Roman"/>
                <w:sz w:val="20"/>
                <w:szCs w:val="20"/>
              </w:rPr>
            </w:pPr>
          </w:p>
        </w:tc>
        <w:tc>
          <w:tcPr>
            <w:tcW w:w="1510" w:type="dxa"/>
            <w:vAlign w:val="center"/>
            <w:hideMark/>
          </w:tcPr>
          <w:p w:rsidR="007F3DE3" w:rsidRDefault="007F3DE3" w:rsidP="00EB4007">
            <w:pPr>
              <w:rPr>
                <w:rFonts w:ascii="Times New Roman" w:eastAsia="Times New Roman" w:hAnsi="Times New Roman" w:cs="Times New Roman"/>
                <w:sz w:val="20"/>
                <w:szCs w:val="20"/>
              </w:rPr>
            </w:pPr>
          </w:p>
        </w:tc>
        <w:tc>
          <w:tcPr>
            <w:tcW w:w="75" w:type="dxa"/>
            <w:vAlign w:val="center"/>
            <w:hideMark/>
          </w:tcPr>
          <w:p w:rsidR="007F3DE3" w:rsidRDefault="007F3DE3" w:rsidP="00EB4007">
            <w:pPr>
              <w:rPr>
                <w:rFonts w:ascii="Times New Roman" w:eastAsia="Times New Roman" w:hAnsi="Times New Roman" w:cs="Times New Roman"/>
                <w:sz w:val="20"/>
                <w:szCs w:val="20"/>
              </w:rPr>
            </w:pPr>
          </w:p>
        </w:tc>
        <w:tc>
          <w:tcPr>
            <w:tcW w:w="19" w:type="dxa"/>
            <w:vAlign w:val="center"/>
            <w:hideMark/>
          </w:tcPr>
          <w:p w:rsidR="007F3DE3" w:rsidRDefault="007F3DE3" w:rsidP="00EB4007">
            <w:pPr>
              <w:rPr>
                <w:rFonts w:ascii="Times New Roman" w:eastAsia="Times New Roman" w:hAnsi="Times New Roman" w:cs="Times New Roman"/>
                <w:sz w:val="20"/>
                <w:szCs w:val="20"/>
              </w:rPr>
            </w:pPr>
          </w:p>
        </w:tc>
        <w:tc>
          <w:tcPr>
            <w:tcW w:w="15" w:type="dxa"/>
            <w:vAlign w:val="center"/>
            <w:hideMark/>
          </w:tcPr>
          <w:p w:rsidR="007F3DE3" w:rsidRDefault="007F3DE3" w:rsidP="00EB4007">
            <w:pPr>
              <w:rPr>
                <w:rFonts w:ascii="Times New Roman" w:eastAsia="Times New Roman" w:hAnsi="Times New Roman" w:cs="Times New Roman"/>
                <w:sz w:val="20"/>
                <w:szCs w:val="20"/>
              </w:rPr>
            </w:pPr>
          </w:p>
        </w:tc>
        <w:tc>
          <w:tcPr>
            <w:tcW w:w="1755" w:type="dxa"/>
            <w:vAlign w:val="center"/>
            <w:hideMark/>
          </w:tcPr>
          <w:p w:rsidR="007F3DE3" w:rsidRDefault="007F3DE3" w:rsidP="00EB4007">
            <w:pPr>
              <w:rPr>
                <w:rFonts w:ascii="Times New Roman" w:eastAsia="Times New Roman" w:hAnsi="Times New Roman" w:cs="Times New Roman"/>
                <w:sz w:val="20"/>
                <w:szCs w:val="20"/>
              </w:rPr>
            </w:pPr>
          </w:p>
        </w:tc>
        <w:tc>
          <w:tcPr>
            <w:tcW w:w="19" w:type="dxa"/>
            <w:vAlign w:val="center"/>
            <w:hideMark/>
          </w:tcPr>
          <w:p w:rsidR="007F3DE3" w:rsidRDefault="007F3DE3" w:rsidP="00EB4007">
            <w:pPr>
              <w:rPr>
                <w:rFonts w:ascii="Times New Roman" w:eastAsia="Times New Roman" w:hAnsi="Times New Roman" w:cs="Times New Roman"/>
                <w:sz w:val="20"/>
                <w:szCs w:val="20"/>
              </w:rPr>
            </w:pPr>
          </w:p>
        </w:tc>
      </w:tr>
      <w:tr w:rsidR="007F3DE3" w:rsidTr="00EB4007">
        <w:tc>
          <w:tcPr>
            <w:tcW w:w="1875" w:type="dxa"/>
            <w:vAlign w:val="center"/>
            <w:hideMark/>
          </w:tcPr>
          <w:p w:rsidR="007F3DE3" w:rsidRDefault="007F3DE3" w:rsidP="00EB4007">
            <w:pPr>
              <w:rPr>
                <w:rFonts w:ascii="Times New Roman" w:eastAsia="Times New Roman" w:hAnsi="Times New Roman" w:cs="Times New Roman"/>
                <w:sz w:val="20"/>
                <w:szCs w:val="20"/>
              </w:rPr>
            </w:pPr>
          </w:p>
        </w:tc>
        <w:tc>
          <w:tcPr>
            <w:tcW w:w="15" w:type="dxa"/>
            <w:vAlign w:val="center"/>
            <w:hideMark/>
          </w:tcPr>
          <w:p w:rsidR="007F3DE3" w:rsidRDefault="007F3DE3" w:rsidP="00EB4007">
            <w:pPr>
              <w:rPr>
                <w:rFonts w:ascii="Times New Roman" w:eastAsia="Times New Roman" w:hAnsi="Times New Roman" w:cs="Times New Roman"/>
                <w:sz w:val="20"/>
                <w:szCs w:val="20"/>
              </w:rPr>
            </w:pPr>
          </w:p>
        </w:tc>
        <w:tc>
          <w:tcPr>
            <w:tcW w:w="1200" w:type="dxa"/>
            <w:vAlign w:val="center"/>
            <w:hideMark/>
          </w:tcPr>
          <w:p w:rsidR="007F3DE3" w:rsidRDefault="007F3DE3" w:rsidP="00EB4007">
            <w:pPr>
              <w:rPr>
                <w:rFonts w:ascii="Times New Roman" w:eastAsia="Times New Roman" w:hAnsi="Times New Roman" w:cs="Times New Roman"/>
                <w:sz w:val="20"/>
                <w:szCs w:val="20"/>
              </w:rPr>
            </w:pPr>
          </w:p>
        </w:tc>
        <w:tc>
          <w:tcPr>
            <w:tcW w:w="15" w:type="dxa"/>
            <w:vAlign w:val="center"/>
            <w:hideMark/>
          </w:tcPr>
          <w:p w:rsidR="007F3DE3" w:rsidRDefault="007F3DE3" w:rsidP="00EB4007">
            <w:pPr>
              <w:rPr>
                <w:rFonts w:ascii="Times New Roman" w:eastAsia="Times New Roman" w:hAnsi="Times New Roman" w:cs="Times New Roman"/>
                <w:sz w:val="20"/>
                <w:szCs w:val="20"/>
              </w:rPr>
            </w:pPr>
          </w:p>
        </w:tc>
        <w:tc>
          <w:tcPr>
            <w:tcW w:w="1935" w:type="dxa"/>
            <w:vAlign w:val="center"/>
            <w:hideMark/>
          </w:tcPr>
          <w:p w:rsidR="007F3DE3" w:rsidRDefault="007F3DE3" w:rsidP="00EB4007">
            <w:pPr>
              <w:rPr>
                <w:rFonts w:ascii="Times New Roman" w:eastAsia="Times New Roman" w:hAnsi="Times New Roman" w:cs="Times New Roman"/>
                <w:sz w:val="20"/>
                <w:szCs w:val="20"/>
              </w:rPr>
            </w:pPr>
          </w:p>
        </w:tc>
        <w:tc>
          <w:tcPr>
            <w:tcW w:w="15" w:type="dxa"/>
            <w:vAlign w:val="center"/>
            <w:hideMark/>
          </w:tcPr>
          <w:p w:rsidR="007F3DE3" w:rsidRDefault="007F3DE3" w:rsidP="00EB4007">
            <w:pPr>
              <w:rPr>
                <w:rFonts w:ascii="Times New Roman" w:eastAsia="Times New Roman" w:hAnsi="Times New Roman" w:cs="Times New Roman"/>
                <w:sz w:val="20"/>
                <w:szCs w:val="20"/>
              </w:rPr>
            </w:pPr>
          </w:p>
        </w:tc>
        <w:tc>
          <w:tcPr>
            <w:tcW w:w="1980" w:type="dxa"/>
            <w:vAlign w:val="center"/>
            <w:hideMark/>
          </w:tcPr>
          <w:p w:rsidR="007F3DE3" w:rsidRDefault="007F3DE3" w:rsidP="00EB4007">
            <w:pPr>
              <w:rPr>
                <w:rFonts w:ascii="Times New Roman" w:eastAsia="Times New Roman" w:hAnsi="Times New Roman" w:cs="Times New Roman"/>
                <w:sz w:val="20"/>
                <w:szCs w:val="20"/>
              </w:rPr>
            </w:pPr>
          </w:p>
        </w:tc>
        <w:tc>
          <w:tcPr>
            <w:tcW w:w="105" w:type="dxa"/>
            <w:vAlign w:val="center"/>
            <w:hideMark/>
          </w:tcPr>
          <w:p w:rsidR="007F3DE3" w:rsidRDefault="007F3DE3" w:rsidP="00EB4007">
            <w:pPr>
              <w:rPr>
                <w:rFonts w:ascii="Times New Roman" w:eastAsia="Times New Roman" w:hAnsi="Times New Roman" w:cs="Times New Roman"/>
                <w:sz w:val="20"/>
                <w:szCs w:val="20"/>
              </w:rPr>
            </w:pPr>
          </w:p>
        </w:tc>
        <w:tc>
          <w:tcPr>
            <w:tcW w:w="15" w:type="dxa"/>
            <w:vAlign w:val="center"/>
            <w:hideMark/>
          </w:tcPr>
          <w:p w:rsidR="007F3DE3" w:rsidRDefault="007F3DE3" w:rsidP="00EB4007">
            <w:pPr>
              <w:rPr>
                <w:rFonts w:ascii="Times New Roman" w:eastAsia="Times New Roman" w:hAnsi="Times New Roman" w:cs="Times New Roman"/>
                <w:sz w:val="20"/>
                <w:szCs w:val="20"/>
              </w:rPr>
            </w:pPr>
          </w:p>
        </w:tc>
        <w:tc>
          <w:tcPr>
            <w:tcW w:w="255" w:type="dxa"/>
            <w:vAlign w:val="center"/>
            <w:hideMark/>
          </w:tcPr>
          <w:p w:rsidR="007F3DE3" w:rsidRDefault="007F3DE3" w:rsidP="00EB4007">
            <w:pPr>
              <w:rPr>
                <w:rFonts w:ascii="Times New Roman" w:eastAsia="Times New Roman" w:hAnsi="Times New Roman" w:cs="Times New Roman"/>
                <w:sz w:val="20"/>
                <w:szCs w:val="20"/>
              </w:rPr>
            </w:pPr>
          </w:p>
        </w:tc>
        <w:tc>
          <w:tcPr>
            <w:tcW w:w="15" w:type="dxa"/>
            <w:vAlign w:val="center"/>
            <w:hideMark/>
          </w:tcPr>
          <w:p w:rsidR="007F3DE3" w:rsidRDefault="007F3DE3" w:rsidP="00EB4007">
            <w:pPr>
              <w:rPr>
                <w:rFonts w:ascii="Times New Roman" w:eastAsia="Times New Roman" w:hAnsi="Times New Roman" w:cs="Times New Roman"/>
                <w:sz w:val="20"/>
                <w:szCs w:val="20"/>
              </w:rPr>
            </w:pPr>
          </w:p>
        </w:tc>
        <w:tc>
          <w:tcPr>
            <w:tcW w:w="1590" w:type="dxa"/>
            <w:vAlign w:val="center"/>
            <w:hideMark/>
          </w:tcPr>
          <w:p w:rsidR="007F3DE3" w:rsidRDefault="007F3DE3" w:rsidP="00EB4007">
            <w:pPr>
              <w:rPr>
                <w:rFonts w:ascii="Times New Roman" w:eastAsia="Times New Roman" w:hAnsi="Times New Roman" w:cs="Times New Roman"/>
                <w:sz w:val="20"/>
                <w:szCs w:val="20"/>
              </w:rPr>
            </w:pPr>
          </w:p>
        </w:tc>
        <w:tc>
          <w:tcPr>
            <w:tcW w:w="15" w:type="dxa"/>
            <w:vAlign w:val="center"/>
            <w:hideMark/>
          </w:tcPr>
          <w:p w:rsidR="007F3DE3" w:rsidRDefault="007F3DE3" w:rsidP="00EB4007">
            <w:pPr>
              <w:rPr>
                <w:rFonts w:ascii="Times New Roman" w:eastAsia="Times New Roman" w:hAnsi="Times New Roman" w:cs="Times New Roman"/>
                <w:sz w:val="20"/>
                <w:szCs w:val="20"/>
              </w:rPr>
            </w:pPr>
          </w:p>
        </w:tc>
        <w:tc>
          <w:tcPr>
            <w:tcW w:w="600" w:type="dxa"/>
            <w:vAlign w:val="center"/>
            <w:hideMark/>
          </w:tcPr>
          <w:p w:rsidR="007F3DE3" w:rsidRDefault="007F3DE3" w:rsidP="00EB4007">
            <w:pPr>
              <w:rPr>
                <w:rFonts w:ascii="Times New Roman" w:eastAsia="Times New Roman" w:hAnsi="Times New Roman" w:cs="Times New Roman"/>
                <w:sz w:val="20"/>
                <w:szCs w:val="20"/>
              </w:rPr>
            </w:pPr>
          </w:p>
        </w:tc>
        <w:tc>
          <w:tcPr>
            <w:tcW w:w="270" w:type="dxa"/>
            <w:vAlign w:val="center"/>
            <w:hideMark/>
          </w:tcPr>
          <w:p w:rsidR="007F3DE3" w:rsidRDefault="007F3DE3" w:rsidP="00EB4007">
            <w:pPr>
              <w:rPr>
                <w:rFonts w:ascii="Times New Roman" w:eastAsia="Times New Roman" w:hAnsi="Times New Roman" w:cs="Times New Roman"/>
                <w:sz w:val="20"/>
                <w:szCs w:val="20"/>
              </w:rPr>
            </w:pPr>
          </w:p>
        </w:tc>
        <w:tc>
          <w:tcPr>
            <w:tcW w:w="1110" w:type="dxa"/>
            <w:vAlign w:val="center"/>
            <w:hideMark/>
          </w:tcPr>
          <w:p w:rsidR="007F3DE3" w:rsidRDefault="007F3DE3" w:rsidP="00EB4007">
            <w:pPr>
              <w:rPr>
                <w:rFonts w:ascii="Times New Roman" w:eastAsia="Times New Roman" w:hAnsi="Times New Roman" w:cs="Times New Roman"/>
                <w:sz w:val="20"/>
                <w:szCs w:val="20"/>
              </w:rPr>
            </w:pPr>
          </w:p>
        </w:tc>
        <w:tc>
          <w:tcPr>
            <w:tcW w:w="15" w:type="dxa"/>
            <w:vAlign w:val="center"/>
            <w:hideMark/>
          </w:tcPr>
          <w:p w:rsidR="007F3DE3" w:rsidRDefault="007F3DE3" w:rsidP="00EB4007">
            <w:pPr>
              <w:rPr>
                <w:rFonts w:ascii="Times New Roman" w:eastAsia="Times New Roman" w:hAnsi="Times New Roman" w:cs="Times New Roman"/>
                <w:sz w:val="20"/>
                <w:szCs w:val="20"/>
              </w:rPr>
            </w:pPr>
          </w:p>
        </w:tc>
        <w:tc>
          <w:tcPr>
            <w:tcW w:w="285" w:type="dxa"/>
            <w:vAlign w:val="center"/>
            <w:hideMark/>
          </w:tcPr>
          <w:p w:rsidR="007F3DE3" w:rsidRDefault="007F3DE3" w:rsidP="00EB4007">
            <w:pPr>
              <w:rPr>
                <w:rFonts w:ascii="Times New Roman" w:eastAsia="Times New Roman" w:hAnsi="Times New Roman" w:cs="Times New Roman"/>
                <w:sz w:val="20"/>
                <w:szCs w:val="20"/>
              </w:rPr>
            </w:pPr>
          </w:p>
        </w:tc>
        <w:tc>
          <w:tcPr>
            <w:tcW w:w="165" w:type="dxa"/>
            <w:vAlign w:val="center"/>
            <w:hideMark/>
          </w:tcPr>
          <w:p w:rsidR="007F3DE3" w:rsidRDefault="007F3DE3" w:rsidP="00EB4007">
            <w:pPr>
              <w:rPr>
                <w:rFonts w:ascii="Times New Roman" w:eastAsia="Times New Roman" w:hAnsi="Times New Roman" w:cs="Times New Roman"/>
                <w:sz w:val="20"/>
                <w:szCs w:val="20"/>
              </w:rPr>
            </w:pPr>
          </w:p>
        </w:tc>
        <w:tc>
          <w:tcPr>
            <w:tcW w:w="90" w:type="dxa"/>
            <w:vAlign w:val="center"/>
            <w:hideMark/>
          </w:tcPr>
          <w:p w:rsidR="007F3DE3" w:rsidRDefault="007F3DE3" w:rsidP="00EB4007">
            <w:pPr>
              <w:rPr>
                <w:rFonts w:ascii="Times New Roman" w:eastAsia="Times New Roman" w:hAnsi="Times New Roman" w:cs="Times New Roman"/>
                <w:sz w:val="20"/>
                <w:szCs w:val="20"/>
              </w:rPr>
            </w:pPr>
          </w:p>
        </w:tc>
        <w:tc>
          <w:tcPr>
            <w:tcW w:w="15" w:type="dxa"/>
            <w:vAlign w:val="center"/>
            <w:hideMark/>
          </w:tcPr>
          <w:p w:rsidR="007F3DE3" w:rsidRDefault="007F3DE3" w:rsidP="00EB4007">
            <w:pPr>
              <w:rPr>
                <w:rFonts w:ascii="Times New Roman" w:eastAsia="Times New Roman" w:hAnsi="Times New Roman" w:cs="Times New Roman"/>
                <w:sz w:val="20"/>
                <w:szCs w:val="20"/>
              </w:rPr>
            </w:pPr>
          </w:p>
        </w:tc>
        <w:tc>
          <w:tcPr>
            <w:tcW w:w="15" w:type="dxa"/>
            <w:vAlign w:val="center"/>
            <w:hideMark/>
          </w:tcPr>
          <w:p w:rsidR="007F3DE3" w:rsidRDefault="007F3DE3" w:rsidP="00EB4007">
            <w:pPr>
              <w:rPr>
                <w:rFonts w:ascii="Times New Roman" w:eastAsia="Times New Roman" w:hAnsi="Times New Roman" w:cs="Times New Roman"/>
                <w:sz w:val="20"/>
                <w:szCs w:val="20"/>
              </w:rPr>
            </w:pPr>
          </w:p>
        </w:tc>
        <w:tc>
          <w:tcPr>
            <w:tcW w:w="570" w:type="dxa"/>
            <w:vAlign w:val="center"/>
            <w:hideMark/>
          </w:tcPr>
          <w:p w:rsidR="007F3DE3" w:rsidRDefault="007F3DE3" w:rsidP="00EB4007">
            <w:pPr>
              <w:rPr>
                <w:rFonts w:ascii="Times New Roman" w:eastAsia="Times New Roman" w:hAnsi="Times New Roman" w:cs="Times New Roman"/>
                <w:sz w:val="20"/>
                <w:szCs w:val="20"/>
              </w:rPr>
            </w:pPr>
          </w:p>
        </w:tc>
        <w:tc>
          <w:tcPr>
            <w:tcW w:w="960" w:type="dxa"/>
            <w:vAlign w:val="center"/>
            <w:hideMark/>
          </w:tcPr>
          <w:p w:rsidR="007F3DE3" w:rsidRDefault="007F3DE3" w:rsidP="00EB4007">
            <w:pPr>
              <w:rPr>
                <w:rFonts w:ascii="Times New Roman" w:eastAsia="Times New Roman" w:hAnsi="Times New Roman" w:cs="Times New Roman"/>
                <w:sz w:val="20"/>
                <w:szCs w:val="20"/>
              </w:rPr>
            </w:pPr>
          </w:p>
        </w:tc>
        <w:tc>
          <w:tcPr>
            <w:tcW w:w="240" w:type="dxa"/>
            <w:vAlign w:val="center"/>
            <w:hideMark/>
          </w:tcPr>
          <w:p w:rsidR="007F3DE3" w:rsidRDefault="007F3DE3" w:rsidP="00EB4007">
            <w:pPr>
              <w:rPr>
                <w:rFonts w:ascii="Times New Roman" w:eastAsia="Times New Roman" w:hAnsi="Times New Roman" w:cs="Times New Roman"/>
                <w:sz w:val="20"/>
                <w:szCs w:val="20"/>
              </w:rPr>
            </w:pPr>
          </w:p>
        </w:tc>
        <w:tc>
          <w:tcPr>
            <w:tcW w:w="15" w:type="dxa"/>
            <w:vAlign w:val="center"/>
            <w:hideMark/>
          </w:tcPr>
          <w:p w:rsidR="007F3DE3" w:rsidRDefault="007F3DE3" w:rsidP="00EB4007">
            <w:pPr>
              <w:rPr>
                <w:rFonts w:ascii="Times New Roman" w:eastAsia="Times New Roman" w:hAnsi="Times New Roman" w:cs="Times New Roman"/>
                <w:sz w:val="20"/>
                <w:szCs w:val="20"/>
              </w:rPr>
            </w:pPr>
          </w:p>
        </w:tc>
        <w:tc>
          <w:tcPr>
            <w:tcW w:w="585" w:type="dxa"/>
            <w:vAlign w:val="center"/>
            <w:hideMark/>
          </w:tcPr>
          <w:p w:rsidR="007F3DE3" w:rsidRDefault="007F3DE3" w:rsidP="00EB4007">
            <w:pPr>
              <w:rPr>
                <w:rFonts w:ascii="Times New Roman" w:eastAsia="Times New Roman" w:hAnsi="Times New Roman" w:cs="Times New Roman"/>
                <w:sz w:val="20"/>
                <w:szCs w:val="20"/>
              </w:rPr>
            </w:pPr>
          </w:p>
        </w:tc>
        <w:tc>
          <w:tcPr>
            <w:tcW w:w="45" w:type="dxa"/>
            <w:vAlign w:val="center"/>
            <w:hideMark/>
          </w:tcPr>
          <w:p w:rsidR="007F3DE3" w:rsidRDefault="007F3DE3" w:rsidP="00EB4007">
            <w:pPr>
              <w:rPr>
                <w:rFonts w:ascii="Times New Roman" w:eastAsia="Times New Roman" w:hAnsi="Times New Roman" w:cs="Times New Roman"/>
                <w:sz w:val="20"/>
                <w:szCs w:val="20"/>
              </w:rPr>
            </w:pPr>
          </w:p>
        </w:tc>
        <w:tc>
          <w:tcPr>
            <w:tcW w:w="1785" w:type="dxa"/>
            <w:vAlign w:val="center"/>
            <w:hideMark/>
          </w:tcPr>
          <w:p w:rsidR="007F3DE3" w:rsidRDefault="007F3DE3" w:rsidP="00EB4007">
            <w:pPr>
              <w:rPr>
                <w:rFonts w:ascii="Times New Roman" w:eastAsia="Times New Roman" w:hAnsi="Times New Roman" w:cs="Times New Roman"/>
                <w:sz w:val="20"/>
                <w:szCs w:val="20"/>
              </w:rPr>
            </w:pPr>
          </w:p>
        </w:tc>
        <w:tc>
          <w:tcPr>
            <w:tcW w:w="195" w:type="dxa"/>
            <w:vAlign w:val="center"/>
            <w:hideMark/>
          </w:tcPr>
          <w:p w:rsidR="007F3DE3" w:rsidRDefault="007F3DE3" w:rsidP="00EB4007">
            <w:pPr>
              <w:rPr>
                <w:rFonts w:ascii="Times New Roman" w:eastAsia="Times New Roman" w:hAnsi="Times New Roman" w:cs="Times New Roman"/>
                <w:sz w:val="20"/>
                <w:szCs w:val="20"/>
              </w:rPr>
            </w:pPr>
          </w:p>
        </w:tc>
        <w:tc>
          <w:tcPr>
            <w:tcW w:w="255" w:type="dxa"/>
            <w:vAlign w:val="center"/>
            <w:hideMark/>
          </w:tcPr>
          <w:p w:rsidR="007F3DE3" w:rsidRDefault="007F3DE3" w:rsidP="00EB4007">
            <w:pPr>
              <w:rPr>
                <w:rFonts w:ascii="Times New Roman" w:eastAsia="Times New Roman" w:hAnsi="Times New Roman" w:cs="Times New Roman"/>
                <w:sz w:val="20"/>
                <w:szCs w:val="20"/>
              </w:rPr>
            </w:pPr>
          </w:p>
        </w:tc>
        <w:tc>
          <w:tcPr>
            <w:tcW w:w="1515" w:type="dxa"/>
            <w:vAlign w:val="center"/>
            <w:hideMark/>
          </w:tcPr>
          <w:p w:rsidR="007F3DE3" w:rsidRDefault="007F3DE3" w:rsidP="00EB4007">
            <w:pPr>
              <w:rPr>
                <w:rFonts w:ascii="Times New Roman" w:eastAsia="Times New Roman" w:hAnsi="Times New Roman" w:cs="Times New Roman"/>
                <w:sz w:val="20"/>
                <w:szCs w:val="20"/>
              </w:rPr>
            </w:pPr>
          </w:p>
        </w:tc>
        <w:tc>
          <w:tcPr>
            <w:tcW w:w="30" w:type="dxa"/>
            <w:vAlign w:val="center"/>
            <w:hideMark/>
          </w:tcPr>
          <w:p w:rsidR="007F3DE3" w:rsidRDefault="007F3DE3" w:rsidP="00EB4007">
            <w:pPr>
              <w:rPr>
                <w:rFonts w:ascii="Times New Roman" w:eastAsia="Times New Roman" w:hAnsi="Times New Roman" w:cs="Times New Roman"/>
                <w:sz w:val="20"/>
                <w:szCs w:val="20"/>
              </w:rPr>
            </w:pPr>
          </w:p>
        </w:tc>
        <w:tc>
          <w:tcPr>
            <w:tcW w:w="255" w:type="dxa"/>
            <w:vAlign w:val="center"/>
            <w:hideMark/>
          </w:tcPr>
          <w:p w:rsidR="007F3DE3" w:rsidRDefault="007F3DE3" w:rsidP="00EB4007">
            <w:pPr>
              <w:rPr>
                <w:rFonts w:ascii="Times New Roman" w:eastAsia="Times New Roman" w:hAnsi="Times New Roman" w:cs="Times New Roman"/>
                <w:sz w:val="20"/>
                <w:szCs w:val="20"/>
              </w:rPr>
            </w:pPr>
          </w:p>
        </w:tc>
        <w:tc>
          <w:tcPr>
            <w:tcW w:w="1515" w:type="dxa"/>
            <w:vAlign w:val="center"/>
            <w:hideMark/>
          </w:tcPr>
          <w:p w:rsidR="007F3DE3" w:rsidRDefault="007F3DE3" w:rsidP="00EB4007">
            <w:pPr>
              <w:rPr>
                <w:rFonts w:ascii="Times New Roman" w:eastAsia="Times New Roman" w:hAnsi="Times New Roman" w:cs="Times New Roman"/>
                <w:sz w:val="20"/>
                <w:szCs w:val="20"/>
              </w:rPr>
            </w:pPr>
          </w:p>
        </w:tc>
        <w:tc>
          <w:tcPr>
            <w:tcW w:w="75" w:type="dxa"/>
            <w:vAlign w:val="center"/>
            <w:hideMark/>
          </w:tcPr>
          <w:p w:rsidR="007F3DE3" w:rsidRDefault="007F3DE3" w:rsidP="00EB4007">
            <w:pPr>
              <w:rPr>
                <w:rFonts w:ascii="Times New Roman" w:eastAsia="Times New Roman" w:hAnsi="Times New Roman" w:cs="Times New Roman"/>
                <w:sz w:val="20"/>
                <w:szCs w:val="20"/>
              </w:rPr>
            </w:pPr>
          </w:p>
        </w:tc>
        <w:tc>
          <w:tcPr>
            <w:tcW w:w="15" w:type="dxa"/>
            <w:vAlign w:val="center"/>
            <w:hideMark/>
          </w:tcPr>
          <w:p w:rsidR="007F3DE3" w:rsidRDefault="007F3DE3" w:rsidP="00EB4007">
            <w:pPr>
              <w:rPr>
                <w:rFonts w:ascii="Times New Roman" w:eastAsia="Times New Roman" w:hAnsi="Times New Roman" w:cs="Times New Roman"/>
                <w:sz w:val="20"/>
                <w:szCs w:val="20"/>
              </w:rPr>
            </w:pPr>
          </w:p>
        </w:tc>
        <w:tc>
          <w:tcPr>
            <w:tcW w:w="15" w:type="dxa"/>
            <w:vAlign w:val="center"/>
            <w:hideMark/>
          </w:tcPr>
          <w:p w:rsidR="007F3DE3" w:rsidRDefault="007F3DE3" w:rsidP="00EB4007">
            <w:pPr>
              <w:rPr>
                <w:rFonts w:ascii="Times New Roman" w:eastAsia="Times New Roman" w:hAnsi="Times New Roman" w:cs="Times New Roman"/>
                <w:sz w:val="20"/>
                <w:szCs w:val="20"/>
              </w:rPr>
            </w:pPr>
          </w:p>
        </w:tc>
        <w:tc>
          <w:tcPr>
            <w:tcW w:w="1755" w:type="dxa"/>
            <w:vAlign w:val="center"/>
            <w:hideMark/>
          </w:tcPr>
          <w:p w:rsidR="007F3DE3" w:rsidRDefault="007F3DE3" w:rsidP="00EB4007">
            <w:pPr>
              <w:rPr>
                <w:rFonts w:ascii="Times New Roman" w:eastAsia="Times New Roman" w:hAnsi="Times New Roman" w:cs="Times New Roman"/>
                <w:sz w:val="20"/>
                <w:szCs w:val="20"/>
              </w:rPr>
            </w:pPr>
          </w:p>
        </w:tc>
        <w:tc>
          <w:tcPr>
            <w:tcW w:w="15" w:type="dxa"/>
            <w:vAlign w:val="center"/>
            <w:hideMark/>
          </w:tcPr>
          <w:p w:rsidR="007F3DE3" w:rsidRDefault="007F3DE3" w:rsidP="00EB4007">
            <w:pPr>
              <w:rPr>
                <w:rFonts w:ascii="Times New Roman" w:eastAsia="Times New Roman" w:hAnsi="Times New Roman" w:cs="Times New Roman"/>
                <w:sz w:val="20"/>
                <w:szCs w:val="20"/>
              </w:rPr>
            </w:pPr>
          </w:p>
        </w:tc>
      </w:tr>
    </w:tbl>
    <w:p w:rsidR="007F3DE3" w:rsidRDefault="007F3DE3" w:rsidP="007F3DE3">
      <w:pPr>
        <w:rPr>
          <w:rFonts w:ascii="Cambria" w:hAnsi="Cambria"/>
          <w:color w:val="2F5496"/>
        </w:rPr>
      </w:pPr>
    </w:p>
    <w:tbl>
      <w:tblPr>
        <w:tblW w:w="11311" w:type="dxa"/>
        <w:tblCellMar>
          <w:left w:w="0" w:type="dxa"/>
          <w:right w:w="0" w:type="dxa"/>
        </w:tblCellMar>
        <w:tblLook w:val="04A0" w:firstRow="1" w:lastRow="0" w:firstColumn="1" w:lastColumn="0" w:noHBand="0" w:noVBand="1"/>
      </w:tblPr>
      <w:tblGrid>
        <w:gridCol w:w="1895"/>
        <w:gridCol w:w="1245"/>
        <w:gridCol w:w="2000"/>
        <w:gridCol w:w="2040"/>
        <w:gridCol w:w="104"/>
        <w:gridCol w:w="276"/>
        <w:gridCol w:w="1654"/>
        <w:gridCol w:w="2037"/>
        <w:gridCol w:w="60"/>
      </w:tblGrid>
      <w:tr w:rsidR="007F3DE3" w:rsidTr="00EB4007">
        <w:trPr>
          <w:trHeight w:val="207"/>
        </w:trPr>
        <w:tc>
          <w:tcPr>
            <w:tcW w:w="5140" w:type="dxa"/>
            <w:gridSpan w:val="3"/>
            <w:tcBorders>
              <w:top w:val="nil"/>
              <w:left w:val="single" w:sz="8" w:space="0" w:color="auto"/>
              <w:bottom w:val="single" w:sz="8" w:space="0" w:color="auto"/>
              <w:right w:val="nil"/>
            </w:tcBorders>
            <w:shd w:val="clear" w:color="auto" w:fill="BFBFBF"/>
            <w:tcMar>
              <w:top w:w="0" w:type="dxa"/>
              <w:left w:w="108" w:type="dxa"/>
              <w:bottom w:w="0" w:type="dxa"/>
              <w:right w:w="108" w:type="dxa"/>
            </w:tcMar>
            <w:vAlign w:val="center"/>
            <w:hideMark/>
          </w:tcPr>
          <w:p w:rsidR="007F3DE3" w:rsidRDefault="007F3DE3" w:rsidP="00EB4007">
            <w:pPr>
              <w:rPr>
                <w:color w:val="000000"/>
                <w:sz w:val="20"/>
                <w:szCs w:val="20"/>
              </w:rPr>
            </w:pPr>
            <w:r>
              <w:rPr>
                <w:b/>
                <w:bCs/>
                <w:color w:val="000000"/>
                <w:sz w:val="20"/>
                <w:szCs w:val="20"/>
              </w:rPr>
              <w:t> </w:t>
            </w:r>
          </w:p>
        </w:tc>
        <w:tc>
          <w:tcPr>
            <w:tcW w:w="6111" w:type="dxa"/>
            <w:gridSpan w:val="5"/>
            <w:tcBorders>
              <w:top w:val="nil"/>
              <w:left w:val="single" w:sz="8" w:space="0" w:color="auto"/>
              <w:bottom w:val="single" w:sz="8" w:space="0" w:color="auto"/>
              <w:right w:val="single" w:sz="8" w:space="0" w:color="000000"/>
            </w:tcBorders>
            <w:shd w:val="clear" w:color="auto" w:fill="BFBFBF"/>
            <w:tcMar>
              <w:top w:w="0" w:type="dxa"/>
              <w:left w:w="108" w:type="dxa"/>
              <w:bottom w:w="0" w:type="dxa"/>
              <w:right w:w="108" w:type="dxa"/>
            </w:tcMar>
            <w:vAlign w:val="center"/>
            <w:hideMark/>
          </w:tcPr>
          <w:p w:rsidR="007F3DE3" w:rsidRDefault="007F3DE3" w:rsidP="00EB4007">
            <w:pPr>
              <w:rPr>
                <w:color w:val="000000"/>
                <w:sz w:val="20"/>
                <w:szCs w:val="20"/>
              </w:rPr>
            </w:pPr>
            <w:r>
              <w:rPr>
                <w:b/>
                <w:bCs/>
                <w:color w:val="000000"/>
                <w:sz w:val="20"/>
                <w:szCs w:val="20"/>
              </w:rPr>
              <w:t>Nature of Relevant Financial Relationship</w:t>
            </w:r>
          </w:p>
        </w:tc>
        <w:tc>
          <w:tcPr>
            <w:tcW w:w="60" w:type="dxa"/>
            <w:vAlign w:val="center"/>
            <w:hideMark/>
          </w:tcPr>
          <w:p w:rsidR="007F3DE3" w:rsidRDefault="007F3DE3" w:rsidP="00EB4007">
            <w:r>
              <w:t> </w:t>
            </w:r>
          </w:p>
        </w:tc>
      </w:tr>
      <w:tr w:rsidR="007F3DE3" w:rsidTr="00EB4007">
        <w:trPr>
          <w:trHeight w:val="207"/>
        </w:trPr>
        <w:tc>
          <w:tcPr>
            <w:tcW w:w="1895" w:type="dxa"/>
            <w:tcBorders>
              <w:top w:val="nil"/>
              <w:left w:val="single" w:sz="8" w:space="0" w:color="auto"/>
              <w:bottom w:val="single" w:sz="8" w:space="0" w:color="auto"/>
              <w:right w:val="single" w:sz="8" w:space="0" w:color="auto"/>
            </w:tcBorders>
            <w:shd w:val="clear" w:color="auto" w:fill="C0C0C0"/>
            <w:tcMar>
              <w:top w:w="0" w:type="dxa"/>
              <w:left w:w="108" w:type="dxa"/>
              <w:bottom w:w="0" w:type="dxa"/>
              <w:right w:w="108" w:type="dxa"/>
            </w:tcMar>
            <w:vAlign w:val="bottom"/>
            <w:hideMark/>
          </w:tcPr>
          <w:p w:rsidR="007F3DE3" w:rsidRDefault="007F3DE3" w:rsidP="00EB4007">
            <w:pPr>
              <w:rPr>
                <w:color w:val="000000"/>
                <w:sz w:val="20"/>
                <w:szCs w:val="20"/>
              </w:rPr>
            </w:pPr>
            <w:r>
              <w:rPr>
                <w:b/>
                <w:bCs/>
                <w:color w:val="000000"/>
                <w:sz w:val="20"/>
                <w:szCs w:val="20"/>
              </w:rPr>
              <w:t>Role</w:t>
            </w:r>
          </w:p>
        </w:tc>
        <w:tc>
          <w:tcPr>
            <w:tcW w:w="1245"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bottom"/>
            <w:hideMark/>
          </w:tcPr>
          <w:p w:rsidR="007F3DE3" w:rsidRDefault="007F3DE3" w:rsidP="00EB4007">
            <w:pPr>
              <w:rPr>
                <w:color w:val="000000"/>
                <w:sz w:val="20"/>
                <w:szCs w:val="20"/>
              </w:rPr>
            </w:pPr>
            <w:r>
              <w:rPr>
                <w:b/>
                <w:bCs/>
                <w:color w:val="000000"/>
                <w:sz w:val="20"/>
                <w:szCs w:val="20"/>
              </w:rPr>
              <w:t>First Name</w:t>
            </w:r>
          </w:p>
        </w:tc>
        <w:tc>
          <w:tcPr>
            <w:tcW w:w="2000"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bottom"/>
            <w:hideMark/>
          </w:tcPr>
          <w:p w:rsidR="007F3DE3" w:rsidRDefault="007F3DE3" w:rsidP="00EB4007">
            <w:pPr>
              <w:rPr>
                <w:color w:val="000000"/>
                <w:sz w:val="20"/>
                <w:szCs w:val="20"/>
              </w:rPr>
            </w:pPr>
            <w:r>
              <w:rPr>
                <w:b/>
                <w:bCs/>
                <w:color w:val="000000"/>
                <w:sz w:val="20"/>
                <w:szCs w:val="20"/>
              </w:rPr>
              <w:t>Last Name</w:t>
            </w:r>
          </w:p>
        </w:tc>
        <w:tc>
          <w:tcPr>
            <w:tcW w:w="2144" w:type="dxa"/>
            <w:gridSpan w:val="2"/>
            <w:tcBorders>
              <w:top w:val="nil"/>
              <w:left w:val="nil"/>
              <w:bottom w:val="single" w:sz="8" w:space="0" w:color="auto"/>
              <w:right w:val="nil"/>
            </w:tcBorders>
            <w:shd w:val="clear" w:color="auto" w:fill="C0C0C0"/>
            <w:noWrap/>
            <w:tcMar>
              <w:top w:w="0" w:type="dxa"/>
              <w:left w:w="108" w:type="dxa"/>
              <w:bottom w:w="0" w:type="dxa"/>
              <w:right w:w="108" w:type="dxa"/>
            </w:tcMar>
            <w:vAlign w:val="bottom"/>
            <w:hideMark/>
          </w:tcPr>
          <w:p w:rsidR="007F3DE3" w:rsidRDefault="007F3DE3" w:rsidP="00EB4007">
            <w:pPr>
              <w:rPr>
                <w:color w:val="000000"/>
                <w:sz w:val="20"/>
                <w:szCs w:val="20"/>
              </w:rPr>
            </w:pPr>
            <w:r>
              <w:rPr>
                <w:b/>
                <w:bCs/>
                <w:color w:val="000000"/>
                <w:sz w:val="20"/>
                <w:szCs w:val="20"/>
              </w:rPr>
              <w:t>Commercial Interest</w:t>
            </w:r>
          </w:p>
        </w:tc>
        <w:tc>
          <w:tcPr>
            <w:tcW w:w="276"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bottom"/>
            <w:hideMark/>
          </w:tcPr>
          <w:p w:rsidR="007F3DE3" w:rsidRDefault="007F3DE3" w:rsidP="00EB4007">
            <w:pPr>
              <w:rPr>
                <w:color w:val="000000"/>
                <w:sz w:val="20"/>
                <w:szCs w:val="20"/>
              </w:rPr>
            </w:pPr>
            <w:r>
              <w:rPr>
                <w:b/>
                <w:bCs/>
                <w:color w:val="000000"/>
                <w:sz w:val="20"/>
                <w:szCs w:val="20"/>
              </w:rPr>
              <w:t> </w:t>
            </w:r>
          </w:p>
        </w:tc>
        <w:tc>
          <w:tcPr>
            <w:tcW w:w="1654" w:type="dxa"/>
            <w:tcBorders>
              <w:top w:val="nil"/>
              <w:left w:val="nil"/>
              <w:bottom w:val="single" w:sz="8" w:space="0" w:color="auto"/>
              <w:right w:val="single" w:sz="8" w:space="0" w:color="000000"/>
            </w:tcBorders>
            <w:shd w:val="clear" w:color="auto" w:fill="C0C0C0"/>
            <w:noWrap/>
            <w:tcMar>
              <w:top w:w="0" w:type="dxa"/>
              <w:left w:w="108" w:type="dxa"/>
              <w:bottom w:w="0" w:type="dxa"/>
              <w:right w:w="108" w:type="dxa"/>
            </w:tcMar>
            <w:vAlign w:val="bottom"/>
            <w:hideMark/>
          </w:tcPr>
          <w:p w:rsidR="007F3DE3" w:rsidRDefault="007F3DE3" w:rsidP="00EB4007">
            <w:pPr>
              <w:rPr>
                <w:color w:val="000000"/>
                <w:sz w:val="20"/>
                <w:szCs w:val="20"/>
              </w:rPr>
            </w:pPr>
            <w:r>
              <w:rPr>
                <w:b/>
                <w:bCs/>
                <w:color w:val="000000"/>
                <w:sz w:val="20"/>
                <w:szCs w:val="20"/>
              </w:rPr>
              <w:t xml:space="preserve">What </w:t>
            </w:r>
            <w:proofErr w:type="gramStart"/>
            <w:r>
              <w:rPr>
                <w:b/>
                <w:bCs/>
                <w:color w:val="000000"/>
                <w:sz w:val="20"/>
                <w:szCs w:val="20"/>
              </w:rPr>
              <w:t>was received</w:t>
            </w:r>
            <w:proofErr w:type="gramEnd"/>
            <w:r>
              <w:rPr>
                <w:b/>
                <w:bCs/>
                <w:color w:val="000000"/>
                <w:sz w:val="20"/>
                <w:szCs w:val="20"/>
              </w:rPr>
              <w:t>?</w:t>
            </w:r>
          </w:p>
        </w:tc>
        <w:tc>
          <w:tcPr>
            <w:tcW w:w="2037"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bottom"/>
            <w:hideMark/>
          </w:tcPr>
          <w:p w:rsidR="007F3DE3" w:rsidRDefault="007F3DE3" w:rsidP="00EB4007">
            <w:pPr>
              <w:rPr>
                <w:color w:val="000000"/>
                <w:sz w:val="20"/>
                <w:szCs w:val="20"/>
              </w:rPr>
            </w:pPr>
            <w:r>
              <w:rPr>
                <w:b/>
                <w:bCs/>
                <w:color w:val="000000"/>
                <w:sz w:val="20"/>
                <w:szCs w:val="20"/>
              </w:rPr>
              <w:t>For what role?</w:t>
            </w:r>
          </w:p>
        </w:tc>
        <w:tc>
          <w:tcPr>
            <w:tcW w:w="60" w:type="dxa"/>
            <w:vAlign w:val="center"/>
            <w:hideMark/>
          </w:tcPr>
          <w:p w:rsidR="007F3DE3" w:rsidRDefault="007F3DE3" w:rsidP="00EB4007">
            <w:r>
              <w:t> </w:t>
            </w:r>
          </w:p>
        </w:tc>
      </w:tr>
      <w:tr w:rsidR="007F3DE3" w:rsidTr="00EB4007">
        <w:trPr>
          <w:trHeight w:val="283"/>
        </w:trPr>
        <w:tc>
          <w:tcPr>
            <w:tcW w:w="18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F3DE3" w:rsidRDefault="007F3DE3" w:rsidP="00EB4007">
            <w:pPr>
              <w:rPr>
                <w:color w:val="000000"/>
                <w:sz w:val="20"/>
                <w:szCs w:val="20"/>
              </w:rPr>
            </w:pPr>
            <w:r>
              <w:rPr>
                <w:color w:val="000000"/>
                <w:sz w:val="20"/>
                <w:szCs w:val="20"/>
              </w:rPr>
              <w:t>Course Director/ Moderator</w:t>
            </w:r>
          </w:p>
        </w:tc>
        <w:tc>
          <w:tcPr>
            <w:tcW w:w="12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F3DE3" w:rsidRDefault="007F3DE3" w:rsidP="00EB4007">
            <w:pPr>
              <w:rPr>
                <w:color w:val="000000"/>
                <w:sz w:val="20"/>
                <w:szCs w:val="20"/>
              </w:rPr>
            </w:pPr>
            <w:r>
              <w:rPr>
                <w:color w:val="000000"/>
                <w:sz w:val="20"/>
                <w:szCs w:val="20"/>
              </w:rPr>
              <w:t>Alix</w:t>
            </w:r>
          </w:p>
        </w:tc>
        <w:tc>
          <w:tcPr>
            <w:tcW w:w="20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F3DE3" w:rsidRDefault="007F3DE3" w:rsidP="00EB4007">
            <w:pPr>
              <w:rPr>
                <w:color w:val="000000"/>
                <w:sz w:val="20"/>
                <w:szCs w:val="20"/>
              </w:rPr>
            </w:pPr>
            <w:r>
              <w:rPr>
                <w:color w:val="000000"/>
                <w:sz w:val="20"/>
                <w:szCs w:val="20"/>
              </w:rPr>
              <w:t>Darden, PhD, MEd</w:t>
            </w:r>
          </w:p>
        </w:tc>
        <w:tc>
          <w:tcPr>
            <w:tcW w:w="6111"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7F3DE3" w:rsidRDefault="007F3DE3" w:rsidP="00EB4007">
            <w:pPr>
              <w:rPr>
                <w:color w:val="000000"/>
                <w:sz w:val="20"/>
                <w:szCs w:val="20"/>
              </w:rPr>
            </w:pPr>
            <w:r>
              <w:rPr>
                <w:color w:val="000000"/>
                <w:sz w:val="20"/>
                <w:szCs w:val="20"/>
              </w:rPr>
              <w:t>I have no relevant financial relationships or affiliations with commercial interests to disclose.</w:t>
            </w:r>
          </w:p>
        </w:tc>
        <w:tc>
          <w:tcPr>
            <w:tcW w:w="60" w:type="dxa"/>
            <w:vAlign w:val="center"/>
            <w:hideMark/>
          </w:tcPr>
          <w:p w:rsidR="007F3DE3" w:rsidRDefault="007F3DE3" w:rsidP="00EB4007">
            <w:r>
              <w:t> </w:t>
            </w:r>
          </w:p>
        </w:tc>
      </w:tr>
      <w:tr w:rsidR="007F3DE3" w:rsidTr="00EB4007">
        <w:trPr>
          <w:trHeight w:val="283"/>
        </w:trPr>
        <w:tc>
          <w:tcPr>
            <w:tcW w:w="18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F3DE3" w:rsidRDefault="007F3DE3" w:rsidP="00EB4007">
            <w:pPr>
              <w:rPr>
                <w:color w:val="000000"/>
                <w:sz w:val="20"/>
                <w:szCs w:val="20"/>
              </w:rPr>
            </w:pPr>
            <w:r>
              <w:rPr>
                <w:color w:val="000000"/>
                <w:sz w:val="20"/>
                <w:szCs w:val="20"/>
              </w:rPr>
              <w:t>Co-Course Director</w:t>
            </w:r>
          </w:p>
        </w:tc>
        <w:tc>
          <w:tcPr>
            <w:tcW w:w="12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F3DE3" w:rsidRDefault="007F3DE3" w:rsidP="00EB4007">
            <w:pPr>
              <w:rPr>
                <w:color w:val="000000"/>
                <w:sz w:val="20"/>
                <w:szCs w:val="20"/>
              </w:rPr>
            </w:pPr>
            <w:r>
              <w:rPr>
                <w:color w:val="000000"/>
                <w:sz w:val="20"/>
                <w:szCs w:val="20"/>
              </w:rPr>
              <w:t>Stephanie</w:t>
            </w:r>
          </w:p>
        </w:tc>
        <w:tc>
          <w:tcPr>
            <w:tcW w:w="20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F3DE3" w:rsidRDefault="007F3DE3" w:rsidP="00EB4007">
            <w:pPr>
              <w:rPr>
                <w:color w:val="000000"/>
                <w:sz w:val="20"/>
                <w:szCs w:val="20"/>
              </w:rPr>
            </w:pPr>
            <w:proofErr w:type="spellStart"/>
            <w:r>
              <w:rPr>
                <w:color w:val="000000"/>
                <w:sz w:val="20"/>
                <w:szCs w:val="20"/>
              </w:rPr>
              <w:t>DeLeon</w:t>
            </w:r>
            <w:proofErr w:type="spellEnd"/>
            <w:r>
              <w:rPr>
                <w:color w:val="000000"/>
                <w:sz w:val="20"/>
                <w:szCs w:val="20"/>
              </w:rPr>
              <w:t>, MD</w:t>
            </w:r>
          </w:p>
        </w:tc>
        <w:tc>
          <w:tcPr>
            <w:tcW w:w="6111"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7F3DE3" w:rsidRDefault="007F3DE3" w:rsidP="00EB4007">
            <w:pPr>
              <w:rPr>
                <w:color w:val="000000"/>
                <w:sz w:val="20"/>
                <w:szCs w:val="20"/>
              </w:rPr>
            </w:pPr>
            <w:r>
              <w:rPr>
                <w:color w:val="000000"/>
                <w:sz w:val="20"/>
                <w:szCs w:val="20"/>
              </w:rPr>
              <w:t>I have no relevant financial relationships or affiliations with commercial interests to disclose.</w:t>
            </w:r>
          </w:p>
        </w:tc>
        <w:tc>
          <w:tcPr>
            <w:tcW w:w="60" w:type="dxa"/>
            <w:vAlign w:val="center"/>
            <w:hideMark/>
          </w:tcPr>
          <w:p w:rsidR="007F3DE3" w:rsidRDefault="007F3DE3" w:rsidP="00EB4007">
            <w:r>
              <w:t> </w:t>
            </w:r>
          </w:p>
        </w:tc>
      </w:tr>
      <w:tr w:rsidR="007F3DE3" w:rsidTr="00EB4007">
        <w:trPr>
          <w:trHeight w:val="283"/>
        </w:trPr>
        <w:tc>
          <w:tcPr>
            <w:tcW w:w="18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F3DE3" w:rsidRDefault="007F3DE3" w:rsidP="00EB4007">
            <w:pPr>
              <w:rPr>
                <w:color w:val="000000"/>
                <w:sz w:val="20"/>
                <w:szCs w:val="20"/>
              </w:rPr>
            </w:pPr>
            <w:r>
              <w:rPr>
                <w:color w:val="000000"/>
                <w:sz w:val="20"/>
                <w:szCs w:val="20"/>
              </w:rPr>
              <w:t>Course Contact</w:t>
            </w:r>
          </w:p>
        </w:tc>
        <w:tc>
          <w:tcPr>
            <w:tcW w:w="12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F3DE3" w:rsidRDefault="007F3DE3" w:rsidP="00EB4007">
            <w:pPr>
              <w:rPr>
                <w:color w:val="000000"/>
                <w:sz w:val="20"/>
                <w:szCs w:val="20"/>
              </w:rPr>
            </w:pPr>
            <w:r>
              <w:rPr>
                <w:color w:val="000000"/>
                <w:sz w:val="20"/>
                <w:szCs w:val="20"/>
              </w:rPr>
              <w:t>Cindy</w:t>
            </w:r>
          </w:p>
        </w:tc>
        <w:tc>
          <w:tcPr>
            <w:tcW w:w="20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F3DE3" w:rsidRDefault="007F3DE3" w:rsidP="00EB4007">
            <w:pPr>
              <w:rPr>
                <w:color w:val="000000"/>
                <w:sz w:val="20"/>
                <w:szCs w:val="20"/>
              </w:rPr>
            </w:pPr>
            <w:r>
              <w:rPr>
                <w:color w:val="000000"/>
                <w:sz w:val="20"/>
                <w:szCs w:val="20"/>
              </w:rPr>
              <w:t>Dibler</w:t>
            </w:r>
          </w:p>
        </w:tc>
        <w:tc>
          <w:tcPr>
            <w:tcW w:w="6111"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7F3DE3" w:rsidRDefault="007F3DE3" w:rsidP="00EB4007">
            <w:pPr>
              <w:rPr>
                <w:color w:val="000000"/>
                <w:sz w:val="20"/>
                <w:szCs w:val="20"/>
              </w:rPr>
            </w:pPr>
            <w:r>
              <w:rPr>
                <w:color w:val="000000"/>
                <w:sz w:val="20"/>
                <w:szCs w:val="20"/>
              </w:rPr>
              <w:t>I have no relevant financial relationships or affiliations with commercial interests to disclose.</w:t>
            </w:r>
          </w:p>
        </w:tc>
        <w:tc>
          <w:tcPr>
            <w:tcW w:w="60" w:type="dxa"/>
            <w:vAlign w:val="center"/>
            <w:hideMark/>
          </w:tcPr>
          <w:p w:rsidR="007F3DE3" w:rsidRDefault="007F3DE3" w:rsidP="00EB4007">
            <w:r>
              <w:t> </w:t>
            </w:r>
          </w:p>
        </w:tc>
      </w:tr>
      <w:tr w:rsidR="007F3DE3" w:rsidTr="00EB4007">
        <w:trPr>
          <w:trHeight w:val="344"/>
        </w:trPr>
        <w:tc>
          <w:tcPr>
            <w:tcW w:w="18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F3DE3" w:rsidRDefault="007F3DE3" w:rsidP="00EB4007">
            <w:pPr>
              <w:rPr>
                <w:color w:val="000000"/>
                <w:sz w:val="20"/>
                <w:szCs w:val="20"/>
              </w:rPr>
            </w:pPr>
            <w:r>
              <w:rPr>
                <w:color w:val="000000"/>
                <w:sz w:val="20"/>
                <w:szCs w:val="20"/>
              </w:rPr>
              <w:t>Planning Member/Moderator</w:t>
            </w:r>
          </w:p>
        </w:tc>
        <w:tc>
          <w:tcPr>
            <w:tcW w:w="12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F3DE3" w:rsidRDefault="007F3DE3" w:rsidP="00EB4007">
            <w:pPr>
              <w:rPr>
                <w:color w:val="000000"/>
                <w:sz w:val="20"/>
                <w:szCs w:val="20"/>
              </w:rPr>
            </w:pPr>
            <w:r>
              <w:rPr>
                <w:color w:val="000000"/>
                <w:sz w:val="20"/>
                <w:szCs w:val="20"/>
              </w:rPr>
              <w:t>Mo</w:t>
            </w:r>
          </w:p>
        </w:tc>
        <w:tc>
          <w:tcPr>
            <w:tcW w:w="20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F3DE3" w:rsidRDefault="007F3DE3" w:rsidP="00EB4007">
            <w:pPr>
              <w:rPr>
                <w:color w:val="000000"/>
                <w:sz w:val="20"/>
                <w:szCs w:val="20"/>
              </w:rPr>
            </w:pPr>
            <w:proofErr w:type="spellStart"/>
            <w:r>
              <w:rPr>
                <w:color w:val="000000"/>
                <w:sz w:val="20"/>
                <w:szCs w:val="20"/>
              </w:rPr>
              <w:t>Gessouroun</w:t>
            </w:r>
            <w:proofErr w:type="spellEnd"/>
            <w:r>
              <w:rPr>
                <w:color w:val="000000"/>
                <w:sz w:val="20"/>
                <w:szCs w:val="20"/>
              </w:rPr>
              <w:t>, MD</w:t>
            </w:r>
          </w:p>
        </w:tc>
        <w:tc>
          <w:tcPr>
            <w:tcW w:w="6111"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7F3DE3" w:rsidRDefault="007F3DE3" w:rsidP="00EB4007">
            <w:pPr>
              <w:rPr>
                <w:color w:val="000000"/>
                <w:sz w:val="20"/>
                <w:szCs w:val="20"/>
              </w:rPr>
            </w:pPr>
            <w:r>
              <w:rPr>
                <w:color w:val="000000"/>
                <w:sz w:val="20"/>
                <w:szCs w:val="20"/>
              </w:rPr>
              <w:t>I have no relevant financial relationships or affiliations with commercial interests to disclose.</w:t>
            </w:r>
          </w:p>
        </w:tc>
        <w:tc>
          <w:tcPr>
            <w:tcW w:w="60" w:type="dxa"/>
            <w:vAlign w:val="center"/>
            <w:hideMark/>
          </w:tcPr>
          <w:p w:rsidR="007F3DE3" w:rsidRDefault="007F3DE3" w:rsidP="00EB4007">
            <w:r>
              <w:t> </w:t>
            </w:r>
          </w:p>
        </w:tc>
      </w:tr>
      <w:tr w:rsidR="007F3DE3" w:rsidTr="00EB4007">
        <w:trPr>
          <w:trHeight w:val="344"/>
        </w:trPr>
        <w:tc>
          <w:tcPr>
            <w:tcW w:w="18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F3DE3" w:rsidRDefault="007F3DE3" w:rsidP="00EB4007">
            <w:pPr>
              <w:rPr>
                <w:color w:val="000000"/>
                <w:sz w:val="20"/>
                <w:szCs w:val="20"/>
              </w:rPr>
            </w:pPr>
            <w:r>
              <w:rPr>
                <w:color w:val="000000"/>
                <w:sz w:val="20"/>
                <w:szCs w:val="20"/>
              </w:rPr>
              <w:t>Planning Member – Resident</w:t>
            </w:r>
          </w:p>
        </w:tc>
        <w:tc>
          <w:tcPr>
            <w:tcW w:w="12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F3DE3" w:rsidRDefault="007F3DE3" w:rsidP="00EB4007">
            <w:pPr>
              <w:rPr>
                <w:color w:val="000000"/>
                <w:sz w:val="20"/>
                <w:szCs w:val="20"/>
              </w:rPr>
            </w:pPr>
            <w:r>
              <w:rPr>
                <w:color w:val="000000"/>
                <w:sz w:val="20"/>
                <w:szCs w:val="20"/>
              </w:rPr>
              <w:t>Colleen</w:t>
            </w:r>
          </w:p>
        </w:tc>
        <w:tc>
          <w:tcPr>
            <w:tcW w:w="20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F3DE3" w:rsidRDefault="007F3DE3" w:rsidP="00EB4007">
            <w:pPr>
              <w:rPr>
                <w:color w:val="000000"/>
                <w:sz w:val="20"/>
                <w:szCs w:val="20"/>
              </w:rPr>
            </w:pPr>
            <w:r>
              <w:rPr>
                <w:color w:val="000000"/>
                <w:sz w:val="20"/>
                <w:szCs w:val="20"/>
              </w:rPr>
              <w:t>Parrish, MD</w:t>
            </w:r>
          </w:p>
        </w:tc>
        <w:tc>
          <w:tcPr>
            <w:tcW w:w="6111"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7F3DE3" w:rsidRDefault="007F3DE3" w:rsidP="00EB4007">
            <w:pPr>
              <w:rPr>
                <w:color w:val="000000"/>
                <w:sz w:val="20"/>
                <w:szCs w:val="20"/>
              </w:rPr>
            </w:pPr>
            <w:r>
              <w:rPr>
                <w:color w:val="000000"/>
                <w:sz w:val="20"/>
                <w:szCs w:val="20"/>
              </w:rPr>
              <w:t>I have no relevant financial relationships or affiliations with commercial interests to disclose.</w:t>
            </w:r>
          </w:p>
        </w:tc>
        <w:tc>
          <w:tcPr>
            <w:tcW w:w="60" w:type="dxa"/>
            <w:vAlign w:val="center"/>
            <w:hideMark/>
          </w:tcPr>
          <w:p w:rsidR="007F3DE3" w:rsidRDefault="007F3DE3" w:rsidP="00EB4007">
            <w:r>
              <w:t> </w:t>
            </w:r>
          </w:p>
        </w:tc>
      </w:tr>
      <w:tr w:rsidR="007F3DE3" w:rsidTr="00EB4007">
        <w:trPr>
          <w:trHeight w:val="344"/>
        </w:trPr>
        <w:tc>
          <w:tcPr>
            <w:tcW w:w="18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F3DE3" w:rsidRDefault="007F3DE3" w:rsidP="00EB4007">
            <w:pPr>
              <w:rPr>
                <w:color w:val="000000"/>
                <w:sz w:val="20"/>
                <w:szCs w:val="20"/>
              </w:rPr>
            </w:pPr>
            <w:r>
              <w:rPr>
                <w:color w:val="000000"/>
                <w:sz w:val="20"/>
                <w:szCs w:val="20"/>
              </w:rPr>
              <w:t>Planning Member/Moderator</w:t>
            </w:r>
          </w:p>
        </w:tc>
        <w:tc>
          <w:tcPr>
            <w:tcW w:w="12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F3DE3" w:rsidRDefault="007F3DE3" w:rsidP="00EB4007">
            <w:pPr>
              <w:rPr>
                <w:color w:val="000000"/>
                <w:sz w:val="20"/>
                <w:szCs w:val="20"/>
              </w:rPr>
            </w:pPr>
            <w:r>
              <w:rPr>
                <w:color w:val="000000"/>
                <w:sz w:val="20"/>
                <w:szCs w:val="20"/>
              </w:rPr>
              <w:t>Muhammad A.</w:t>
            </w:r>
          </w:p>
        </w:tc>
        <w:tc>
          <w:tcPr>
            <w:tcW w:w="20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F3DE3" w:rsidRDefault="007F3DE3" w:rsidP="00EB4007">
            <w:pPr>
              <w:rPr>
                <w:color w:val="000000"/>
                <w:sz w:val="20"/>
                <w:szCs w:val="20"/>
              </w:rPr>
            </w:pPr>
            <w:proofErr w:type="spellStart"/>
            <w:r>
              <w:rPr>
                <w:color w:val="000000"/>
                <w:sz w:val="20"/>
                <w:szCs w:val="20"/>
              </w:rPr>
              <w:t>Altaf</w:t>
            </w:r>
            <w:proofErr w:type="spellEnd"/>
            <w:r>
              <w:rPr>
                <w:color w:val="000000"/>
                <w:sz w:val="20"/>
                <w:szCs w:val="20"/>
              </w:rPr>
              <w:t>, MD</w:t>
            </w:r>
          </w:p>
        </w:tc>
        <w:tc>
          <w:tcPr>
            <w:tcW w:w="6111"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7F3DE3" w:rsidRDefault="007F3DE3" w:rsidP="00EB4007">
            <w:pPr>
              <w:rPr>
                <w:color w:val="000000"/>
                <w:sz w:val="20"/>
                <w:szCs w:val="20"/>
              </w:rPr>
            </w:pPr>
            <w:r>
              <w:rPr>
                <w:color w:val="000000"/>
                <w:sz w:val="20"/>
                <w:szCs w:val="20"/>
              </w:rPr>
              <w:t>I have no relevant financial relationships or affiliations with commercial interests to disclose.</w:t>
            </w:r>
          </w:p>
        </w:tc>
        <w:tc>
          <w:tcPr>
            <w:tcW w:w="60" w:type="dxa"/>
            <w:vAlign w:val="center"/>
            <w:hideMark/>
          </w:tcPr>
          <w:p w:rsidR="007F3DE3" w:rsidRDefault="007F3DE3" w:rsidP="00EB4007">
            <w:r>
              <w:t> </w:t>
            </w:r>
          </w:p>
        </w:tc>
      </w:tr>
      <w:tr w:rsidR="007F3DE3" w:rsidTr="00EB4007">
        <w:trPr>
          <w:trHeight w:val="344"/>
        </w:trPr>
        <w:tc>
          <w:tcPr>
            <w:tcW w:w="18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F3DE3" w:rsidRDefault="007F3DE3" w:rsidP="00EB4007">
            <w:pPr>
              <w:rPr>
                <w:color w:val="000000"/>
                <w:sz w:val="20"/>
                <w:szCs w:val="20"/>
              </w:rPr>
            </w:pPr>
            <w:r>
              <w:rPr>
                <w:color w:val="000000"/>
                <w:sz w:val="20"/>
                <w:szCs w:val="20"/>
              </w:rPr>
              <w:t>Planning Member/ Moderator/Speaker</w:t>
            </w:r>
          </w:p>
        </w:tc>
        <w:tc>
          <w:tcPr>
            <w:tcW w:w="12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F3DE3" w:rsidRDefault="007F3DE3" w:rsidP="00EB4007">
            <w:pPr>
              <w:rPr>
                <w:color w:val="000000"/>
                <w:sz w:val="20"/>
                <w:szCs w:val="20"/>
              </w:rPr>
            </w:pPr>
            <w:r>
              <w:rPr>
                <w:color w:val="000000"/>
                <w:sz w:val="20"/>
                <w:szCs w:val="20"/>
              </w:rPr>
              <w:t>Ami</w:t>
            </w:r>
          </w:p>
        </w:tc>
        <w:tc>
          <w:tcPr>
            <w:tcW w:w="20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F3DE3" w:rsidRDefault="007F3DE3" w:rsidP="00EB4007">
            <w:pPr>
              <w:rPr>
                <w:color w:val="000000"/>
                <w:sz w:val="20"/>
                <w:szCs w:val="20"/>
              </w:rPr>
            </w:pPr>
            <w:r>
              <w:rPr>
                <w:color w:val="000000"/>
                <w:sz w:val="20"/>
                <w:szCs w:val="20"/>
              </w:rPr>
              <w:t>Bax, MD</w:t>
            </w:r>
          </w:p>
        </w:tc>
        <w:tc>
          <w:tcPr>
            <w:tcW w:w="6111"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7F3DE3" w:rsidRDefault="007F3DE3" w:rsidP="00EB4007">
            <w:pPr>
              <w:rPr>
                <w:color w:val="000000"/>
                <w:sz w:val="20"/>
                <w:szCs w:val="20"/>
              </w:rPr>
            </w:pPr>
            <w:r>
              <w:rPr>
                <w:color w:val="000000"/>
                <w:sz w:val="20"/>
                <w:szCs w:val="20"/>
              </w:rPr>
              <w:t>I have no relevant financial relationships or affiliations with commercial interests to disclose.</w:t>
            </w:r>
          </w:p>
        </w:tc>
        <w:tc>
          <w:tcPr>
            <w:tcW w:w="60" w:type="dxa"/>
            <w:vAlign w:val="center"/>
            <w:hideMark/>
          </w:tcPr>
          <w:p w:rsidR="007F3DE3" w:rsidRDefault="007F3DE3" w:rsidP="00EB4007">
            <w:r>
              <w:t> </w:t>
            </w:r>
          </w:p>
        </w:tc>
      </w:tr>
      <w:tr w:rsidR="007F3DE3" w:rsidTr="00EB4007">
        <w:trPr>
          <w:trHeight w:val="344"/>
        </w:trPr>
        <w:tc>
          <w:tcPr>
            <w:tcW w:w="18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F3DE3" w:rsidRDefault="007F3DE3" w:rsidP="00EB4007">
            <w:pPr>
              <w:rPr>
                <w:color w:val="000000"/>
                <w:sz w:val="20"/>
                <w:szCs w:val="20"/>
              </w:rPr>
            </w:pPr>
            <w:r>
              <w:rPr>
                <w:color w:val="000000"/>
                <w:sz w:val="20"/>
                <w:szCs w:val="20"/>
              </w:rPr>
              <w:t>Planning Member/Moderator</w:t>
            </w:r>
          </w:p>
        </w:tc>
        <w:tc>
          <w:tcPr>
            <w:tcW w:w="12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F3DE3" w:rsidRDefault="007F3DE3" w:rsidP="00EB4007">
            <w:pPr>
              <w:rPr>
                <w:color w:val="000000"/>
                <w:sz w:val="20"/>
                <w:szCs w:val="20"/>
              </w:rPr>
            </w:pPr>
            <w:r>
              <w:rPr>
                <w:color w:val="000000"/>
                <w:sz w:val="20"/>
                <w:szCs w:val="20"/>
              </w:rPr>
              <w:t>Amanda</w:t>
            </w:r>
          </w:p>
        </w:tc>
        <w:tc>
          <w:tcPr>
            <w:tcW w:w="20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F3DE3" w:rsidRDefault="007F3DE3" w:rsidP="00EB4007">
            <w:pPr>
              <w:rPr>
                <w:color w:val="000000"/>
                <w:sz w:val="20"/>
                <w:szCs w:val="20"/>
              </w:rPr>
            </w:pPr>
            <w:r>
              <w:rPr>
                <w:color w:val="000000"/>
                <w:sz w:val="20"/>
                <w:szCs w:val="20"/>
              </w:rPr>
              <w:t>Bogie, MD</w:t>
            </w:r>
          </w:p>
        </w:tc>
        <w:tc>
          <w:tcPr>
            <w:tcW w:w="6111"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7F3DE3" w:rsidRDefault="007F3DE3" w:rsidP="00EB4007">
            <w:pPr>
              <w:rPr>
                <w:color w:val="000000"/>
                <w:sz w:val="20"/>
                <w:szCs w:val="20"/>
              </w:rPr>
            </w:pPr>
            <w:r>
              <w:rPr>
                <w:color w:val="000000"/>
                <w:sz w:val="20"/>
                <w:szCs w:val="20"/>
              </w:rPr>
              <w:t>I have no relevant financial relationships or affiliations with commercial interests to disclose.</w:t>
            </w:r>
          </w:p>
        </w:tc>
        <w:tc>
          <w:tcPr>
            <w:tcW w:w="60" w:type="dxa"/>
            <w:vAlign w:val="center"/>
            <w:hideMark/>
          </w:tcPr>
          <w:p w:rsidR="007F3DE3" w:rsidRDefault="007F3DE3" w:rsidP="00EB4007">
            <w:r>
              <w:t> </w:t>
            </w:r>
          </w:p>
        </w:tc>
      </w:tr>
      <w:tr w:rsidR="007F3DE3" w:rsidTr="00EB4007">
        <w:trPr>
          <w:trHeight w:val="344"/>
        </w:trPr>
        <w:tc>
          <w:tcPr>
            <w:tcW w:w="18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F3DE3" w:rsidRDefault="007F3DE3" w:rsidP="00EB4007">
            <w:pPr>
              <w:rPr>
                <w:color w:val="000000"/>
                <w:sz w:val="20"/>
                <w:szCs w:val="20"/>
              </w:rPr>
            </w:pPr>
            <w:r>
              <w:rPr>
                <w:color w:val="000000"/>
                <w:sz w:val="20"/>
                <w:szCs w:val="20"/>
              </w:rPr>
              <w:t>Planning Member/Moderator</w:t>
            </w:r>
          </w:p>
        </w:tc>
        <w:tc>
          <w:tcPr>
            <w:tcW w:w="12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F3DE3" w:rsidRDefault="007F3DE3" w:rsidP="00EB4007">
            <w:pPr>
              <w:rPr>
                <w:color w:val="000000"/>
                <w:sz w:val="20"/>
                <w:szCs w:val="20"/>
              </w:rPr>
            </w:pPr>
            <w:r>
              <w:rPr>
                <w:color w:val="000000"/>
                <w:sz w:val="20"/>
                <w:szCs w:val="20"/>
              </w:rPr>
              <w:t>Steven D.</w:t>
            </w:r>
          </w:p>
        </w:tc>
        <w:tc>
          <w:tcPr>
            <w:tcW w:w="20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F3DE3" w:rsidRDefault="007F3DE3" w:rsidP="00EB4007">
            <w:pPr>
              <w:rPr>
                <w:color w:val="000000"/>
                <w:sz w:val="20"/>
                <w:szCs w:val="20"/>
              </w:rPr>
            </w:pPr>
            <w:r>
              <w:rPr>
                <w:color w:val="000000"/>
                <w:sz w:val="20"/>
                <w:szCs w:val="20"/>
              </w:rPr>
              <w:t>Chernausek, MD</w:t>
            </w:r>
          </w:p>
        </w:tc>
        <w:tc>
          <w:tcPr>
            <w:tcW w:w="20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F3DE3" w:rsidRDefault="007F3DE3" w:rsidP="00EB4007">
            <w:pPr>
              <w:rPr>
                <w:color w:val="000000"/>
                <w:sz w:val="20"/>
                <w:szCs w:val="20"/>
              </w:rPr>
            </w:pPr>
            <w:r>
              <w:rPr>
                <w:color w:val="000000"/>
                <w:sz w:val="20"/>
                <w:szCs w:val="20"/>
              </w:rPr>
              <w:t>Novo Nordisk</w:t>
            </w:r>
          </w:p>
        </w:tc>
        <w:tc>
          <w:tcPr>
            <w:tcW w:w="2034" w:type="dxa"/>
            <w:gridSpan w:val="3"/>
            <w:tcBorders>
              <w:top w:val="nil"/>
              <w:left w:val="nil"/>
              <w:bottom w:val="single" w:sz="8" w:space="0" w:color="auto"/>
              <w:right w:val="single" w:sz="8" w:space="0" w:color="auto"/>
            </w:tcBorders>
            <w:vAlign w:val="center"/>
            <w:hideMark/>
          </w:tcPr>
          <w:p w:rsidR="007F3DE3" w:rsidRDefault="007F3DE3" w:rsidP="00EB4007">
            <w:pPr>
              <w:rPr>
                <w:color w:val="000000"/>
                <w:sz w:val="20"/>
                <w:szCs w:val="20"/>
              </w:rPr>
            </w:pPr>
            <w:r>
              <w:rPr>
                <w:color w:val="000000"/>
                <w:sz w:val="20"/>
                <w:szCs w:val="20"/>
              </w:rPr>
              <w:t>Consulting Fee</w:t>
            </w:r>
          </w:p>
        </w:tc>
        <w:tc>
          <w:tcPr>
            <w:tcW w:w="2037" w:type="dxa"/>
            <w:tcBorders>
              <w:top w:val="nil"/>
              <w:left w:val="nil"/>
              <w:bottom w:val="single" w:sz="8" w:space="0" w:color="auto"/>
              <w:right w:val="single" w:sz="8" w:space="0" w:color="auto"/>
            </w:tcBorders>
            <w:vAlign w:val="center"/>
            <w:hideMark/>
          </w:tcPr>
          <w:p w:rsidR="007F3DE3" w:rsidRDefault="007F3DE3" w:rsidP="00EB4007">
            <w:pPr>
              <w:rPr>
                <w:color w:val="000000"/>
                <w:sz w:val="20"/>
                <w:szCs w:val="20"/>
              </w:rPr>
            </w:pPr>
            <w:r>
              <w:rPr>
                <w:color w:val="000000"/>
                <w:sz w:val="20"/>
                <w:szCs w:val="20"/>
              </w:rPr>
              <w:t>Consultant</w:t>
            </w:r>
          </w:p>
        </w:tc>
        <w:tc>
          <w:tcPr>
            <w:tcW w:w="60" w:type="dxa"/>
            <w:vAlign w:val="center"/>
            <w:hideMark/>
          </w:tcPr>
          <w:p w:rsidR="007F3DE3" w:rsidRDefault="007F3DE3" w:rsidP="00EB4007">
            <w:r>
              <w:t> </w:t>
            </w:r>
          </w:p>
        </w:tc>
      </w:tr>
      <w:tr w:rsidR="007F3DE3" w:rsidTr="00EB4007">
        <w:trPr>
          <w:trHeight w:val="344"/>
        </w:trPr>
        <w:tc>
          <w:tcPr>
            <w:tcW w:w="11251"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F3DE3" w:rsidRDefault="007F3DE3" w:rsidP="00EB4007">
            <w:pPr>
              <w:rPr>
                <w:color w:val="000000"/>
                <w:sz w:val="20"/>
                <w:szCs w:val="20"/>
              </w:rPr>
            </w:pPr>
            <w:r>
              <w:rPr>
                <w:color w:val="000000"/>
                <w:sz w:val="20"/>
                <w:szCs w:val="20"/>
              </w:rPr>
              <w:t xml:space="preserve">Planner/Moderator: The conflict </w:t>
            </w:r>
            <w:proofErr w:type="gramStart"/>
            <w:r>
              <w:rPr>
                <w:color w:val="000000"/>
                <w:sz w:val="20"/>
                <w:szCs w:val="20"/>
              </w:rPr>
              <w:t>was resolved</w:t>
            </w:r>
            <w:proofErr w:type="gramEnd"/>
            <w:r>
              <w:rPr>
                <w:color w:val="000000"/>
                <w:sz w:val="20"/>
                <w:szCs w:val="20"/>
              </w:rPr>
              <w:t xml:space="preserve"> by Dr. Chernausek agreeing to recuse herself from planning content in the conflicted area and limiting her role to the introduction of presenters, fielding questions and moderating the flow of discussion between participants and presenters.</w:t>
            </w:r>
          </w:p>
        </w:tc>
        <w:tc>
          <w:tcPr>
            <w:tcW w:w="60" w:type="dxa"/>
            <w:vAlign w:val="center"/>
            <w:hideMark/>
          </w:tcPr>
          <w:p w:rsidR="007F3DE3" w:rsidRDefault="007F3DE3" w:rsidP="00EB4007">
            <w:r>
              <w:t> </w:t>
            </w:r>
          </w:p>
        </w:tc>
      </w:tr>
      <w:tr w:rsidR="007F3DE3" w:rsidTr="00EB4007">
        <w:trPr>
          <w:trHeight w:val="344"/>
        </w:trPr>
        <w:tc>
          <w:tcPr>
            <w:tcW w:w="18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F3DE3" w:rsidRDefault="007F3DE3" w:rsidP="00EB4007">
            <w:pPr>
              <w:rPr>
                <w:color w:val="000000"/>
                <w:sz w:val="20"/>
                <w:szCs w:val="20"/>
              </w:rPr>
            </w:pPr>
            <w:r>
              <w:rPr>
                <w:color w:val="000000"/>
                <w:sz w:val="20"/>
                <w:szCs w:val="20"/>
              </w:rPr>
              <w:t>Planning Member/Moderator</w:t>
            </w:r>
          </w:p>
        </w:tc>
        <w:tc>
          <w:tcPr>
            <w:tcW w:w="12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F3DE3" w:rsidRDefault="007F3DE3" w:rsidP="00EB4007">
            <w:pPr>
              <w:rPr>
                <w:color w:val="000000"/>
                <w:sz w:val="20"/>
                <w:szCs w:val="20"/>
              </w:rPr>
            </w:pPr>
            <w:r>
              <w:rPr>
                <w:color w:val="000000"/>
                <w:sz w:val="20"/>
                <w:szCs w:val="20"/>
              </w:rPr>
              <w:t>Paul</w:t>
            </w:r>
          </w:p>
        </w:tc>
        <w:tc>
          <w:tcPr>
            <w:tcW w:w="20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F3DE3" w:rsidRDefault="007F3DE3" w:rsidP="00EB4007">
            <w:pPr>
              <w:rPr>
                <w:color w:val="000000"/>
                <w:sz w:val="20"/>
                <w:szCs w:val="20"/>
              </w:rPr>
            </w:pPr>
            <w:r>
              <w:rPr>
                <w:color w:val="000000"/>
                <w:sz w:val="20"/>
                <w:szCs w:val="20"/>
              </w:rPr>
              <w:t>Darden, MD</w:t>
            </w:r>
          </w:p>
        </w:tc>
        <w:tc>
          <w:tcPr>
            <w:tcW w:w="6111"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7F3DE3" w:rsidRDefault="007F3DE3" w:rsidP="00EB4007">
            <w:pPr>
              <w:rPr>
                <w:color w:val="000000"/>
                <w:sz w:val="20"/>
                <w:szCs w:val="20"/>
              </w:rPr>
            </w:pPr>
            <w:r>
              <w:rPr>
                <w:color w:val="000000"/>
                <w:sz w:val="20"/>
                <w:szCs w:val="20"/>
              </w:rPr>
              <w:t>I have no relevant financial relationships or affiliations with commercial interests to disclose.</w:t>
            </w:r>
          </w:p>
        </w:tc>
        <w:tc>
          <w:tcPr>
            <w:tcW w:w="60" w:type="dxa"/>
            <w:vAlign w:val="center"/>
            <w:hideMark/>
          </w:tcPr>
          <w:p w:rsidR="007F3DE3" w:rsidRDefault="007F3DE3" w:rsidP="00EB4007">
            <w:r>
              <w:t> </w:t>
            </w:r>
          </w:p>
        </w:tc>
      </w:tr>
      <w:tr w:rsidR="007F3DE3" w:rsidTr="00EB4007">
        <w:trPr>
          <w:trHeight w:val="344"/>
        </w:trPr>
        <w:tc>
          <w:tcPr>
            <w:tcW w:w="18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F3DE3" w:rsidRDefault="007F3DE3" w:rsidP="00EB4007">
            <w:pPr>
              <w:rPr>
                <w:color w:val="000000"/>
                <w:sz w:val="20"/>
                <w:szCs w:val="20"/>
              </w:rPr>
            </w:pPr>
            <w:r>
              <w:rPr>
                <w:color w:val="000000"/>
                <w:sz w:val="20"/>
                <w:szCs w:val="20"/>
              </w:rPr>
              <w:t>Planning Member/Moderator</w:t>
            </w:r>
          </w:p>
        </w:tc>
        <w:tc>
          <w:tcPr>
            <w:tcW w:w="12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F3DE3" w:rsidRDefault="007F3DE3" w:rsidP="00EB4007">
            <w:pPr>
              <w:rPr>
                <w:color w:val="000000"/>
                <w:sz w:val="20"/>
                <w:szCs w:val="20"/>
              </w:rPr>
            </w:pPr>
            <w:r>
              <w:rPr>
                <w:color w:val="000000"/>
                <w:sz w:val="20"/>
                <w:szCs w:val="20"/>
              </w:rPr>
              <w:t>Jennifer</w:t>
            </w:r>
          </w:p>
        </w:tc>
        <w:tc>
          <w:tcPr>
            <w:tcW w:w="20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F3DE3" w:rsidRDefault="007F3DE3" w:rsidP="00EB4007">
            <w:pPr>
              <w:rPr>
                <w:color w:val="000000"/>
                <w:sz w:val="20"/>
                <w:szCs w:val="20"/>
              </w:rPr>
            </w:pPr>
            <w:r>
              <w:rPr>
                <w:color w:val="000000"/>
                <w:sz w:val="20"/>
                <w:szCs w:val="20"/>
              </w:rPr>
              <w:t>Baker, MD</w:t>
            </w:r>
          </w:p>
        </w:tc>
        <w:tc>
          <w:tcPr>
            <w:tcW w:w="6111"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7F3DE3" w:rsidRDefault="007F3DE3" w:rsidP="00EB4007">
            <w:pPr>
              <w:rPr>
                <w:color w:val="000000"/>
                <w:sz w:val="20"/>
                <w:szCs w:val="20"/>
              </w:rPr>
            </w:pPr>
            <w:r>
              <w:rPr>
                <w:color w:val="000000"/>
                <w:sz w:val="20"/>
                <w:szCs w:val="20"/>
              </w:rPr>
              <w:t>I have no relevant financial relationships or affiliations with commercial interests to disclose.</w:t>
            </w:r>
          </w:p>
        </w:tc>
        <w:tc>
          <w:tcPr>
            <w:tcW w:w="60" w:type="dxa"/>
            <w:vAlign w:val="center"/>
            <w:hideMark/>
          </w:tcPr>
          <w:p w:rsidR="007F3DE3" w:rsidRDefault="007F3DE3" w:rsidP="00EB4007">
            <w:r>
              <w:t> </w:t>
            </w:r>
          </w:p>
        </w:tc>
      </w:tr>
      <w:tr w:rsidR="007F3DE3" w:rsidTr="00EB4007">
        <w:trPr>
          <w:trHeight w:val="344"/>
        </w:trPr>
        <w:tc>
          <w:tcPr>
            <w:tcW w:w="18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F3DE3" w:rsidRDefault="007F3DE3" w:rsidP="00EB4007">
            <w:pPr>
              <w:rPr>
                <w:color w:val="000000"/>
                <w:sz w:val="20"/>
                <w:szCs w:val="20"/>
              </w:rPr>
            </w:pPr>
            <w:r>
              <w:rPr>
                <w:color w:val="000000"/>
                <w:sz w:val="20"/>
                <w:szCs w:val="20"/>
              </w:rPr>
              <w:t>Planning Member/Moderator</w:t>
            </w:r>
          </w:p>
        </w:tc>
        <w:tc>
          <w:tcPr>
            <w:tcW w:w="12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F3DE3" w:rsidRDefault="007F3DE3" w:rsidP="00EB4007">
            <w:pPr>
              <w:rPr>
                <w:color w:val="000000"/>
                <w:sz w:val="20"/>
                <w:szCs w:val="20"/>
              </w:rPr>
            </w:pPr>
            <w:r>
              <w:rPr>
                <w:color w:val="000000"/>
                <w:sz w:val="20"/>
                <w:szCs w:val="20"/>
              </w:rPr>
              <w:t>Pascale</w:t>
            </w:r>
          </w:p>
        </w:tc>
        <w:tc>
          <w:tcPr>
            <w:tcW w:w="20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F3DE3" w:rsidRDefault="007F3DE3" w:rsidP="00EB4007">
            <w:pPr>
              <w:rPr>
                <w:color w:val="000000"/>
                <w:sz w:val="20"/>
                <w:szCs w:val="20"/>
              </w:rPr>
            </w:pPr>
            <w:r>
              <w:rPr>
                <w:color w:val="000000"/>
                <w:sz w:val="20"/>
                <w:szCs w:val="20"/>
              </w:rPr>
              <w:t>Lane, MD</w:t>
            </w:r>
          </w:p>
        </w:tc>
        <w:tc>
          <w:tcPr>
            <w:tcW w:w="6111"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7F3DE3" w:rsidRDefault="007F3DE3" w:rsidP="00EB4007">
            <w:pPr>
              <w:rPr>
                <w:color w:val="000000"/>
                <w:sz w:val="20"/>
                <w:szCs w:val="20"/>
              </w:rPr>
            </w:pPr>
            <w:r>
              <w:rPr>
                <w:color w:val="000000"/>
                <w:sz w:val="20"/>
                <w:szCs w:val="20"/>
              </w:rPr>
              <w:t>I have no relevant financial relationships or affiliations with commercial interests to disclose.</w:t>
            </w:r>
          </w:p>
        </w:tc>
        <w:tc>
          <w:tcPr>
            <w:tcW w:w="60" w:type="dxa"/>
            <w:vAlign w:val="center"/>
            <w:hideMark/>
          </w:tcPr>
          <w:p w:rsidR="007F3DE3" w:rsidRDefault="007F3DE3" w:rsidP="00EB4007">
            <w:r>
              <w:t> </w:t>
            </w:r>
          </w:p>
        </w:tc>
      </w:tr>
      <w:tr w:rsidR="007F3DE3" w:rsidTr="00EB4007">
        <w:trPr>
          <w:trHeight w:val="344"/>
        </w:trPr>
        <w:tc>
          <w:tcPr>
            <w:tcW w:w="18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F3DE3" w:rsidRDefault="007F3DE3" w:rsidP="00EB4007">
            <w:pPr>
              <w:rPr>
                <w:color w:val="000000"/>
                <w:sz w:val="20"/>
                <w:szCs w:val="20"/>
              </w:rPr>
            </w:pPr>
            <w:r>
              <w:rPr>
                <w:color w:val="000000"/>
                <w:sz w:val="20"/>
                <w:szCs w:val="20"/>
              </w:rPr>
              <w:t>Planning Member/Moderator</w:t>
            </w:r>
          </w:p>
        </w:tc>
        <w:tc>
          <w:tcPr>
            <w:tcW w:w="12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F3DE3" w:rsidRDefault="007F3DE3" w:rsidP="00EB4007">
            <w:pPr>
              <w:rPr>
                <w:color w:val="000000"/>
                <w:sz w:val="20"/>
                <w:szCs w:val="20"/>
              </w:rPr>
            </w:pPr>
            <w:r>
              <w:rPr>
                <w:color w:val="000000"/>
                <w:sz w:val="20"/>
                <w:szCs w:val="20"/>
              </w:rPr>
              <w:t>Amy</w:t>
            </w:r>
          </w:p>
        </w:tc>
        <w:tc>
          <w:tcPr>
            <w:tcW w:w="20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F3DE3" w:rsidRDefault="007F3DE3" w:rsidP="00EB4007">
            <w:pPr>
              <w:rPr>
                <w:color w:val="000000"/>
                <w:sz w:val="20"/>
                <w:szCs w:val="20"/>
              </w:rPr>
            </w:pPr>
            <w:r>
              <w:rPr>
                <w:color w:val="000000"/>
                <w:sz w:val="20"/>
                <w:szCs w:val="20"/>
              </w:rPr>
              <w:t xml:space="preserve">Middleman, MD, </w:t>
            </w:r>
            <w:proofErr w:type="spellStart"/>
            <w:r>
              <w:rPr>
                <w:color w:val="000000"/>
                <w:sz w:val="20"/>
                <w:szCs w:val="20"/>
              </w:rPr>
              <w:t>MSEd</w:t>
            </w:r>
            <w:proofErr w:type="spellEnd"/>
            <w:r>
              <w:rPr>
                <w:color w:val="000000"/>
                <w:sz w:val="20"/>
                <w:szCs w:val="20"/>
              </w:rPr>
              <w:t>, MPH</w:t>
            </w:r>
          </w:p>
        </w:tc>
        <w:tc>
          <w:tcPr>
            <w:tcW w:w="20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F3DE3" w:rsidRDefault="007F3DE3" w:rsidP="00EB4007">
            <w:pPr>
              <w:rPr>
                <w:color w:val="000000"/>
                <w:sz w:val="20"/>
                <w:szCs w:val="20"/>
              </w:rPr>
            </w:pPr>
            <w:r>
              <w:rPr>
                <w:color w:val="000000"/>
                <w:sz w:val="20"/>
                <w:szCs w:val="20"/>
              </w:rPr>
              <w:t>Up to Date</w:t>
            </w:r>
          </w:p>
        </w:tc>
        <w:tc>
          <w:tcPr>
            <w:tcW w:w="2034" w:type="dxa"/>
            <w:gridSpan w:val="3"/>
            <w:tcBorders>
              <w:top w:val="nil"/>
              <w:left w:val="nil"/>
              <w:bottom w:val="single" w:sz="8" w:space="0" w:color="auto"/>
              <w:right w:val="single" w:sz="8" w:space="0" w:color="auto"/>
            </w:tcBorders>
            <w:vAlign w:val="center"/>
            <w:hideMark/>
          </w:tcPr>
          <w:p w:rsidR="007F3DE3" w:rsidRDefault="007F3DE3" w:rsidP="00EB4007">
            <w:pPr>
              <w:rPr>
                <w:color w:val="000000"/>
                <w:sz w:val="20"/>
                <w:szCs w:val="20"/>
              </w:rPr>
            </w:pPr>
            <w:r>
              <w:rPr>
                <w:color w:val="000000"/>
                <w:sz w:val="20"/>
                <w:szCs w:val="20"/>
              </w:rPr>
              <w:t>Royalties</w:t>
            </w:r>
          </w:p>
        </w:tc>
        <w:tc>
          <w:tcPr>
            <w:tcW w:w="2037" w:type="dxa"/>
            <w:tcBorders>
              <w:top w:val="nil"/>
              <w:left w:val="nil"/>
              <w:bottom w:val="single" w:sz="8" w:space="0" w:color="auto"/>
              <w:right w:val="single" w:sz="8" w:space="0" w:color="auto"/>
            </w:tcBorders>
            <w:vAlign w:val="center"/>
            <w:hideMark/>
          </w:tcPr>
          <w:p w:rsidR="007F3DE3" w:rsidRDefault="007F3DE3" w:rsidP="00EB4007">
            <w:pPr>
              <w:rPr>
                <w:color w:val="000000"/>
                <w:sz w:val="20"/>
                <w:szCs w:val="20"/>
              </w:rPr>
            </w:pPr>
            <w:r>
              <w:rPr>
                <w:color w:val="000000"/>
                <w:sz w:val="20"/>
                <w:szCs w:val="20"/>
              </w:rPr>
              <w:t>Section Editor/Author</w:t>
            </w:r>
          </w:p>
        </w:tc>
        <w:tc>
          <w:tcPr>
            <w:tcW w:w="60" w:type="dxa"/>
            <w:vAlign w:val="center"/>
            <w:hideMark/>
          </w:tcPr>
          <w:p w:rsidR="007F3DE3" w:rsidRDefault="007F3DE3" w:rsidP="00EB4007">
            <w:r>
              <w:t> </w:t>
            </w:r>
          </w:p>
        </w:tc>
      </w:tr>
      <w:tr w:rsidR="007F3DE3" w:rsidTr="00EB4007">
        <w:trPr>
          <w:trHeight w:val="344"/>
        </w:trPr>
        <w:tc>
          <w:tcPr>
            <w:tcW w:w="11311" w:type="dxa"/>
            <w:gridSpan w:val="9"/>
            <w:tcBorders>
              <w:top w:val="nil"/>
              <w:left w:val="single" w:sz="8" w:space="0" w:color="auto"/>
              <w:bottom w:val="single" w:sz="8" w:space="0" w:color="auto"/>
              <w:right w:val="nil"/>
            </w:tcBorders>
            <w:tcMar>
              <w:top w:w="0" w:type="dxa"/>
              <w:left w:w="108" w:type="dxa"/>
              <w:bottom w:w="0" w:type="dxa"/>
              <w:right w:w="108" w:type="dxa"/>
            </w:tcMar>
            <w:vAlign w:val="center"/>
            <w:hideMark/>
          </w:tcPr>
          <w:p w:rsidR="007F3DE3" w:rsidRDefault="007F3DE3" w:rsidP="00EB4007">
            <w:pPr>
              <w:rPr>
                <w:color w:val="000000"/>
                <w:sz w:val="20"/>
                <w:szCs w:val="20"/>
              </w:rPr>
            </w:pPr>
            <w:r>
              <w:rPr>
                <w:color w:val="000000"/>
                <w:sz w:val="20"/>
                <w:szCs w:val="20"/>
              </w:rPr>
              <w:t xml:space="preserve">Planner/Moderator: The conflict </w:t>
            </w:r>
            <w:proofErr w:type="gramStart"/>
            <w:r>
              <w:rPr>
                <w:color w:val="000000"/>
                <w:sz w:val="20"/>
                <w:szCs w:val="20"/>
              </w:rPr>
              <w:t>was resolved</w:t>
            </w:r>
            <w:proofErr w:type="gramEnd"/>
            <w:r>
              <w:rPr>
                <w:color w:val="000000"/>
                <w:sz w:val="20"/>
                <w:szCs w:val="20"/>
              </w:rPr>
              <w:t xml:space="preserve"> by Dr. Middleman agreeing to recuse herself from planning content in the conflicted area and limiting her role to the introduction of presenters, fielding questions and moderating the flow of discussion between participants and presenters.</w:t>
            </w:r>
          </w:p>
        </w:tc>
      </w:tr>
      <w:tr w:rsidR="007F3DE3" w:rsidTr="00EB4007">
        <w:trPr>
          <w:trHeight w:val="344"/>
        </w:trPr>
        <w:tc>
          <w:tcPr>
            <w:tcW w:w="18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F3DE3" w:rsidRDefault="007F3DE3" w:rsidP="00EB4007">
            <w:pPr>
              <w:rPr>
                <w:color w:val="000000"/>
                <w:sz w:val="20"/>
                <w:szCs w:val="20"/>
              </w:rPr>
            </w:pPr>
            <w:r>
              <w:rPr>
                <w:color w:val="000000"/>
                <w:sz w:val="20"/>
                <w:szCs w:val="20"/>
              </w:rPr>
              <w:t>Planning Member/Moderator</w:t>
            </w:r>
          </w:p>
        </w:tc>
        <w:tc>
          <w:tcPr>
            <w:tcW w:w="12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F3DE3" w:rsidRDefault="007F3DE3" w:rsidP="00EB4007">
            <w:pPr>
              <w:rPr>
                <w:color w:val="000000"/>
                <w:sz w:val="20"/>
                <w:szCs w:val="20"/>
              </w:rPr>
            </w:pPr>
            <w:r>
              <w:rPr>
                <w:color w:val="000000"/>
                <w:sz w:val="20"/>
                <w:szCs w:val="20"/>
              </w:rPr>
              <w:t xml:space="preserve">William </w:t>
            </w:r>
          </w:p>
        </w:tc>
        <w:tc>
          <w:tcPr>
            <w:tcW w:w="20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F3DE3" w:rsidRDefault="007F3DE3" w:rsidP="00EB4007">
            <w:pPr>
              <w:rPr>
                <w:color w:val="000000"/>
                <w:sz w:val="20"/>
                <w:szCs w:val="20"/>
              </w:rPr>
            </w:pPr>
            <w:r>
              <w:rPr>
                <w:color w:val="000000"/>
                <w:sz w:val="20"/>
                <w:szCs w:val="20"/>
              </w:rPr>
              <w:t>Meyer, MD</w:t>
            </w:r>
          </w:p>
        </w:tc>
        <w:tc>
          <w:tcPr>
            <w:tcW w:w="6111"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7F3DE3" w:rsidRDefault="007F3DE3" w:rsidP="00EB4007">
            <w:pPr>
              <w:rPr>
                <w:color w:val="000000"/>
                <w:sz w:val="20"/>
                <w:szCs w:val="20"/>
              </w:rPr>
            </w:pPr>
            <w:r>
              <w:rPr>
                <w:color w:val="000000"/>
                <w:sz w:val="20"/>
                <w:szCs w:val="20"/>
              </w:rPr>
              <w:t>I have no relevant financial relationships or affiliations with commercial interests to disclose.</w:t>
            </w:r>
          </w:p>
        </w:tc>
        <w:tc>
          <w:tcPr>
            <w:tcW w:w="60" w:type="dxa"/>
            <w:vAlign w:val="center"/>
            <w:hideMark/>
          </w:tcPr>
          <w:p w:rsidR="007F3DE3" w:rsidRDefault="007F3DE3" w:rsidP="00EB4007">
            <w:r>
              <w:t> </w:t>
            </w:r>
          </w:p>
        </w:tc>
      </w:tr>
      <w:tr w:rsidR="007F3DE3" w:rsidTr="00EB4007">
        <w:trPr>
          <w:trHeight w:val="344"/>
        </w:trPr>
        <w:tc>
          <w:tcPr>
            <w:tcW w:w="18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F3DE3" w:rsidRDefault="007F3DE3" w:rsidP="00EB4007">
            <w:pPr>
              <w:rPr>
                <w:color w:val="000000"/>
                <w:sz w:val="20"/>
                <w:szCs w:val="20"/>
              </w:rPr>
            </w:pPr>
            <w:r>
              <w:rPr>
                <w:color w:val="000000"/>
                <w:sz w:val="20"/>
                <w:szCs w:val="20"/>
              </w:rPr>
              <w:lastRenderedPageBreak/>
              <w:t>Planning Member/Moderator</w:t>
            </w:r>
          </w:p>
        </w:tc>
        <w:tc>
          <w:tcPr>
            <w:tcW w:w="12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F3DE3" w:rsidRDefault="007F3DE3" w:rsidP="00EB4007">
            <w:pPr>
              <w:rPr>
                <w:color w:val="000000"/>
                <w:sz w:val="20"/>
                <w:szCs w:val="20"/>
              </w:rPr>
            </w:pPr>
            <w:r>
              <w:rPr>
                <w:color w:val="000000"/>
                <w:sz w:val="20"/>
                <w:szCs w:val="20"/>
              </w:rPr>
              <w:t>Edward D.</w:t>
            </w:r>
          </w:p>
        </w:tc>
        <w:tc>
          <w:tcPr>
            <w:tcW w:w="20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F3DE3" w:rsidRDefault="007F3DE3" w:rsidP="00EB4007">
            <w:pPr>
              <w:rPr>
                <w:color w:val="000000"/>
                <w:sz w:val="20"/>
                <w:szCs w:val="20"/>
              </w:rPr>
            </w:pPr>
            <w:r>
              <w:rPr>
                <w:color w:val="000000"/>
                <w:sz w:val="20"/>
                <w:szCs w:val="20"/>
              </w:rPr>
              <w:t>Overholt, MD</w:t>
            </w:r>
          </w:p>
        </w:tc>
        <w:tc>
          <w:tcPr>
            <w:tcW w:w="6111"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7F3DE3" w:rsidRDefault="007F3DE3" w:rsidP="00EB4007">
            <w:pPr>
              <w:rPr>
                <w:color w:val="000000"/>
                <w:sz w:val="20"/>
                <w:szCs w:val="20"/>
              </w:rPr>
            </w:pPr>
            <w:r>
              <w:rPr>
                <w:color w:val="000000"/>
                <w:sz w:val="20"/>
                <w:szCs w:val="20"/>
              </w:rPr>
              <w:t>I have no relevant financial relationships or affiliations with commercial interests to disclose.</w:t>
            </w:r>
          </w:p>
        </w:tc>
        <w:tc>
          <w:tcPr>
            <w:tcW w:w="60" w:type="dxa"/>
            <w:vAlign w:val="center"/>
            <w:hideMark/>
          </w:tcPr>
          <w:p w:rsidR="007F3DE3" w:rsidRDefault="007F3DE3" w:rsidP="00EB4007">
            <w:r>
              <w:t> </w:t>
            </w:r>
          </w:p>
        </w:tc>
      </w:tr>
      <w:tr w:rsidR="007F3DE3" w:rsidTr="00EB4007">
        <w:trPr>
          <w:trHeight w:val="344"/>
        </w:trPr>
        <w:tc>
          <w:tcPr>
            <w:tcW w:w="18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F3DE3" w:rsidRDefault="007F3DE3" w:rsidP="00EB4007">
            <w:pPr>
              <w:rPr>
                <w:color w:val="000000"/>
                <w:sz w:val="20"/>
                <w:szCs w:val="20"/>
              </w:rPr>
            </w:pPr>
            <w:r>
              <w:rPr>
                <w:color w:val="000000"/>
                <w:sz w:val="20"/>
                <w:szCs w:val="20"/>
              </w:rPr>
              <w:t>Planning Member/Moderator</w:t>
            </w:r>
          </w:p>
        </w:tc>
        <w:tc>
          <w:tcPr>
            <w:tcW w:w="12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F3DE3" w:rsidRDefault="007F3DE3" w:rsidP="00EB4007">
            <w:pPr>
              <w:rPr>
                <w:color w:val="000000"/>
                <w:sz w:val="20"/>
                <w:szCs w:val="20"/>
              </w:rPr>
            </w:pPr>
            <w:r>
              <w:rPr>
                <w:color w:val="000000"/>
                <w:sz w:val="20"/>
                <w:szCs w:val="20"/>
              </w:rPr>
              <w:t>Kris</w:t>
            </w:r>
          </w:p>
        </w:tc>
        <w:tc>
          <w:tcPr>
            <w:tcW w:w="20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F3DE3" w:rsidRDefault="007F3DE3" w:rsidP="00EB4007">
            <w:pPr>
              <w:rPr>
                <w:color w:val="000000"/>
                <w:sz w:val="20"/>
                <w:szCs w:val="20"/>
              </w:rPr>
            </w:pPr>
            <w:r>
              <w:rPr>
                <w:color w:val="000000"/>
                <w:sz w:val="20"/>
                <w:szCs w:val="20"/>
              </w:rPr>
              <w:t>Sekar, MD</w:t>
            </w:r>
          </w:p>
        </w:tc>
        <w:tc>
          <w:tcPr>
            <w:tcW w:w="6111"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7F3DE3" w:rsidRDefault="007F3DE3" w:rsidP="00EB4007">
            <w:pPr>
              <w:rPr>
                <w:color w:val="000000"/>
                <w:sz w:val="20"/>
                <w:szCs w:val="20"/>
              </w:rPr>
            </w:pPr>
            <w:r>
              <w:rPr>
                <w:color w:val="000000"/>
                <w:sz w:val="20"/>
                <w:szCs w:val="20"/>
              </w:rPr>
              <w:t>I have no relevant financial relationships or affiliations with commercial interests to disclose.</w:t>
            </w:r>
          </w:p>
        </w:tc>
        <w:tc>
          <w:tcPr>
            <w:tcW w:w="60" w:type="dxa"/>
            <w:vAlign w:val="center"/>
            <w:hideMark/>
          </w:tcPr>
          <w:p w:rsidR="007F3DE3" w:rsidRDefault="007F3DE3" w:rsidP="00EB4007">
            <w:r>
              <w:t> </w:t>
            </w:r>
          </w:p>
        </w:tc>
      </w:tr>
      <w:tr w:rsidR="007F3DE3" w:rsidTr="00EB4007">
        <w:trPr>
          <w:trHeight w:val="344"/>
        </w:trPr>
        <w:tc>
          <w:tcPr>
            <w:tcW w:w="18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F3DE3" w:rsidRDefault="007F3DE3" w:rsidP="00EB4007">
            <w:pPr>
              <w:rPr>
                <w:color w:val="000000"/>
                <w:sz w:val="20"/>
                <w:szCs w:val="20"/>
              </w:rPr>
            </w:pPr>
            <w:r>
              <w:rPr>
                <w:color w:val="000000"/>
                <w:sz w:val="20"/>
                <w:szCs w:val="20"/>
              </w:rPr>
              <w:t>Planning Member/Moderator</w:t>
            </w:r>
          </w:p>
        </w:tc>
        <w:tc>
          <w:tcPr>
            <w:tcW w:w="12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F3DE3" w:rsidRDefault="007F3DE3" w:rsidP="00EB4007">
            <w:pPr>
              <w:rPr>
                <w:color w:val="000000"/>
                <w:sz w:val="20"/>
                <w:szCs w:val="20"/>
              </w:rPr>
            </w:pPr>
            <w:r>
              <w:rPr>
                <w:color w:val="000000"/>
                <w:sz w:val="20"/>
                <w:szCs w:val="20"/>
              </w:rPr>
              <w:t>Robert C.</w:t>
            </w:r>
          </w:p>
        </w:tc>
        <w:tc>
          <w:tcPr>
            <w:tcW w:w="20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F3DE3" w:rsidRDefault="007F3DE3" w:rsidP="00EB4007">
            <w:pPr>
              <w:rPr>
                <w:color w:val="000000"/>
                <w:sz w:val="20"/>
                <w:szCs w:val="20"/>
              </w:rPr>
            </w:pPr>
            <w:r>
              <w:rPr>
                <w:color w:val="000000"/>
                <w:sz w:val="20"/>
                <w:szCs w:val="20"/>
              </w:rPr>
              <w:t>Welliver, Sr., MD</w:t>
            </w:r>
          </w:p>
        </w:tc>
        <w:tc>
          <w:tcPr>
            <w:tcW w:w="20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F3DE3" w:rsidRDefault="007F3DE3" w:rsidP="00EB4007">
            <w:pPr>
              <w:rPr>
                <w:color w:val="000000"/>
                <w:sz w:val="20"/>
                <w:szCs w:val="20"/>
              </w:rPr>
            </w:pPr>
            <w:proofErr w:type="spellStart"/>
            <w:r>
              <w:rPr>
                <w:color w:val="000000"/>
                <w:sz w:val="20"/>
                <w:szCs w:val="20"/>
              </w:rPr>
              <w:t>Vindico</w:t>
            </w:r>
            <w:proofErr w:type="spellEnd"/>
            <w:r>
              <w:rPr>
                <w:color w:val="000000"/>
                <w:sz w:val="20"/>
                <w:szCs w:val="20"/>
              </w:rPr>
              <w:t xml:space="preserve"> Medical Education</w:t>
            </w:r>
          </w:p>
        </w:tc>
        <w:tc>
          <w:tcPr>
            <w:tcW w:w="2034" w:type="dxa"/>
            <w:gridSpan w:val="3"/>
            <w:tcBorders>
              <w:top w:val="nil"/>
              <w:left w:val="nil"/>
              <w:bottom w:val="single" w:sz="8" w:space="0" w:color="auto"/>
              <w:right w:val="single" w:sz="8" w:space="0" w:color="auto"/>
            </w:tcBorders>
            <w:vAlign w:val="center"/>
            <w:hideMark/>
          </w:tcPr>
          <w:p w:rsidR="007F3DE3" w:rsidRDefault="007F3DE3" w:rsidP="00EB4007">
            <w:pPr>
              <w:rPr>
                <w:color w:val="000000"/>
                <w:sz w:val="20"/>
                <w:szCs w:val="20"/>
              </w:rPr>
            </w:pPr>
            <w:r>
              <w:rPr>
                <w:color w:val="000000"/>
                <w:sz w:val="20"/>
                <w:szCs w:val="20"/>
              </w:rPr>
              <w:t>Speaker Fees</w:t>
            </w:r>
          </w:p>
        </w:tc>
        <w:tc>
          <w:tcPr>
            <w:tcW w:w="2037" w:type="dxa"/>
            <w:tcBorders>
              <w:top w:val="nil"/>
              <w:left w:val="nil"/>
              <w:bottom w:val="single" w:sz="8" w:space="0" w:color="auto"/>
              <w:right w:val="single" w:sz="8" w:space="0" w:color="auto"/>
            </w:tcBorders>
            <w:vAlign w:val="center"/>
            <w:hideMark/>
          </w:tcPr>
          <w:p w:rsidR="007F3DE3" w:rsidRDefault="007F3DE3" w:rsidP="00EB4007">
            <w:pPr>
              <w:rPr>
                <w:color w:val="000000"/>
                <w:sz w:val="20"/>
                <w:szCs w:val="20"/>
              </w:rPr>
            </w:pPr>
            <w:r>
              <w:rPr>
                <w:color w:val="000000"/>
                <w:sz w:val="20"/>
                <w:szCs w:val="20"/>
              </w:rPr>
              <w:t>Speaker</w:t>
            </w:r>
          </w:p>
        </w:tc>
        <w:tc>
          <w:tcPr>
            <w:tcW w:w="60" w:type="dxa"/>
            <w:vAlign w:val="center"/>
            <w:hideMark/>
          </w:tcPr>
          <w:p w:rsidR="007F3DE3" w:rsidRDefault="007F3DE3" w:rsidP="00EB4007">
            <w:r>
              <w:t> </w:t>
            </w:r>
          </w:p>
        </w:tc>
      </w:tr>
      <w:tr w:rsidR="007F3DE3" w:rsidTr="00EB4007">
        <w:trPr>
          <w:trHeight w:val="344"/>
        </w:trPr>
        <w:tc>
          <w:tcPr>
            <w:tcW w:w="11251"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F3DE3" w:rsidRDefault="007F3DE3" w:rsidP="00EB4007">
            <w:pPr>
              <w:rPr>
                <w:color w:val="000000"/>
                <w:sz w:val="20"/>
                <w:szCs w:val="20"/>
              </w:rPr>
            </w:pPr>
            <w:r>
              <w:rPr>
                <w:color w:val="000000"/>
                <w:sz w:val="20"/>
                <w:szCs w:val="20"/>
              </w:rPr>
              <w:t xml:space="preserve">Planner/Moderator: The conflict </w:t>
            </w:r>
            <w:proofErr w:type="gramStart"/>
            <w:r>
              <w:rPr>
                <w:color w:val="000000"/>
                <w:sz w:val="20"/>
                <w:szCs w:val="20"/>
              </w:rPr>
              <w:t>was resolved</w:t>
            </w:r>
            <w:proofErr w:type="gramEnd"/>
            <w:r>
              <w:rPr>
                <w:color w:val="000000"/>
                <w:sz w:val="20"/>
                <w:szCs w:val="20"/>
              </w:rPr>
              <w:t xml:space="preserve"> by Dr. Welliver agreeing to recuse himself from planning content in the conflicted area and limiting his role to the introduction of presenters, fielding questions and moderating the flow of discussion between participants and presenters.</w:t>
            </w:r>
          </w:p>
        </w:tc>
        <w:tc>
          <w:tcPr>
            <w:tcW w:w="60" w:type="dxa"/>
            <w:vAlign w:val="center"/>
            <w:hideMark/>
          </w:tcPr>
          <w:p w:rsidR="007F3DE3" w:rsidRDefault="007F3DE3" w:rsidP="00EB4007">
            <w:r>
              <w:t> </w:t>
            </w:r>
          </w:p>
        </w:tc>
      </w:tr>
      <w:tr w:rsidR="007F3DE3" w:rsidTr="00EB4007">
        <w:trPr>
          <w:trHeight w:val="344"/>
        </w:trPr>
        <w:tc>
          <w:tcPr>
            <w:tcW w:w="18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F3DE3" w:rsidRDefault="007F3DE3" w:rsidP="00EB4007">
            <w:pPr>
              <w:rPr>
                <w:color w:val="000000"/>
                <w:sz w:val="20"/>
                <w:szCs w:val="20"/>
              </w:rPr>
            </w:pPr>
            <w:r>
              <w:rPr>
                <w:color w:val="000000"/>
                <w:sz w:val="20"/>
                <w:szCs w:val="20"/>
              </w:rPr>
              <w:t>Speaker</w:t>
            </w:r>
          </w:p>
        </w:tc>
        <w:tc>
          <w:tcPr>
            <w:tcW w:w="12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F3DE3" w:rsidRDefault="00FF111E" w:rsidP="00EB4007">
            <w:pPr>
              <w:rPr>
                <w:color w:val="000000"/>
                <w:sz w:val="20"/>
                <w:szCs w:val="20"/>
              </w:rPr>
            </w:pPr>
            <w:r>
              <w:rPr>
                <w:color w:val="000000"/>
                <w:sz w:val="20"/>
                <w:szCs w:val="20"/>
              </w:rPr>
              <w:t>Ryan</w:t>
            </w:r>
            <w:r w:rsidR="007F3DE3">
              <w:rPr>
                <w:color w:val="000000"/>
                <w:sz w:val="20"/>
                <w:szCs w:val="20"/>
              </w:rPr>
              <w:t xml:space="preserve"> </w:t>
            </w:r>
          </w:p>
        </w:tc>
        <w:tc>
          <w:tcPr>
            <w:tcW w:w="20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F3DE3" w:rsidRDefault="007F3DE3" w:rsidP="00EB4007">
            <w:pPr>
              <w:rPr>
                <w:color w:val="000000"/>
                <w:sz w:val="20"/>
                <w:szCs w:val="20"/>
              </w:rPr>
            </w:pPr>
            <w:bookmarkStart w:id="0" w:name="_GoBack"/>
            <w:r>
              <w:rPr>
                <w:color w:val="000000"/>
                <w:sz w:val="20"/>
                <w:szCs w:val="20"/>
              </w:rPr>
              <w:t>Brown, MD</w:t>
            </w:r>
            <w:bookmarkEnd w:id="0"/>
          </w:p>
        </w:tc>
        <w:tc>
          <w:tcPr>
            <w:tcW w:w="6111"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7F3DE3" w:rsidRDefault="007F3DE3" w:rsidP="00EB4007">
            <w:pPr>
              <w:rPr>
                <w:color w:val="000000"/>
                <w:sz w:val="20"/>
                <w:szCs w:val="20"/>
              </w:rPr>
            </w:pPr>
            <w:r>
              <w:rPr>
                <w:color w:val="000000"/>
                <w:sz w:val="20"/>
                <w:szCs w:val="20"/>
              </w:rPr>
              <w:t>I have no relevant financial relationships or affiliations with commercial interests to disclose.</w:t>
            </w:r>
          </w:p>
        </w:tc>
        <w:tc>
          <w:tcPr>
            <w:tcW w:w="60" w:type="dxa"/>
            <w:vAlign w:val="center"/>
            <w:hideMark/>
          </w:tcPr>
          <w:p w:rsidR="007F3DE3" w:rsidRDefault="007F3DE3" w:rsidP="00EB4007">
            <w:r>
              <w:t> </w:t>
            </w:r>
          </w:p>
        </w:tc>
      </w:tr>
      <w:tr w:rsidR="007F3DE3" w:rsidTr="00EB4007">
        <w:tc>
          <w:tcPr>
            <w:tcW w:w="1895" w:type="dxa"/>
            <w:vAlign w:val="center"/>
            <w:hideMark/>
          </w:tcPr>
          <w:p w:rsidR="007F3DE3" w:rsidRDefault="007F3DE3" w:rsidP="00EB4007"/>
        </w:tc>
        <w:tc>
          <w:tcPr>
            <w:tcW w:w="1245" w:type="dxa"/>
            <w:vAlign w:val="center"/>
            <w:hideMark/>
          </w:tcPr>
          <w:p w:rsidR="007F3DE3" w:rsidRDefault="007F3DE3" w:rsidP="00EB4007">
            <w:pPr>
              <w:rPr>
                <w:rFonts w:ascii="Times New Roman" w:eastAsia="Times New Roman" w:hAnsi="Times New Roman" w:cs="Times New Roman"/>
                <w:sz w:val="20"/>
                <w:szCs w:val="20"/>
              </w:rPr>
            </w:pPr>
          </w:p>
        </w:tc>
        <w:tc>
          <w:tcPr>
            <w:tcW w:w="2000" w:type="dxa"/>
            <w:vAlign w:val="center"/>
            <w:hideMark/>
          </w:tcPr>
          <w:p w:rsidR="007F3DE3" w:rsidRDefault="007F3DE3" w:rsidP="00EB4007">
            <w:pPr>
              <w:rPr>
                <w:rFonts w:ascii="Times New Roman" w:eastAsia="Times New Roman" w:hAnsi="Times New Roman" w:cs="Times New Roman"/>
                <w:sz w:val="20"/>
                <w:szCs w:val="20"/>
              </w:rPr>
            </w:pPr>
          </w:p>
        </w:tc>
        <w:tc>
          <w:tcPr>
            <w:tcW w:w="2040" w:type="dxa"/>
            <w:vAlign w:val="center"/>
            <w:hideMark/>
          </w:tcPr>
          <w:p w:rsidR="007F3DE3" w:rsidRDefault="007F3DE3" w:rsidP="00EB4007">
            <w:pPr>
              <w:rPr>
                <w:rFonts w:ascii="Times New Roman" w:eastAsia="Times New Roman" w:hAnsi="Times New Roman" w:cs="Times New Roman"/>
                <w:sz w:val="20"/>
                <w:szCs w:val="20"/>
              </w:rPr>
            </w:pPr>
          </w:p>
        </w:tc>
        <w:tc>
          <w:tcPr>
            <w:tcW w:w="104" w:type="dxa"/>
            <w:vAlign w:val="center"/>
            <w:hideMark/>
          </w:tcPr>
          <w:p w:rsidR="007F3DE3" w:rsidRDefault="007F3DE3" w:rsidP="00EB4007">
            <w:pPr>
              <w:rPr>
                <w:rFonts w:ascii="Times New Roman" w:eastAsia="Times New Roman" w:hAnsi="Times New Roman" w:cs="Times New Roman"/>
                <w:sz w:val="20"/>
                <w:szCs w:val="20"/>
              </w:rPr>
            </w:pPr>
          </w:p>
        </w:tc>
        <w:tc>
          <w:tcPr>
            <w:tcW w:w="276" w:type="dxa"/>
            <w:vAlign w:val="center"/>
            <w:hideMark/>
          </w:tcPr>
          <w:p w:rsidR="007F3DE3" w:rsidRDefault="007F3DE3" w:rsidP="00EB4007">
            <w:pPr>
              <w:rPr>
                <w:rFonts w:ascii="Times New Roman" w:eastAsia="Times New Roman" w:hAnsi="Times New Roman" w:cs="Times New Roman"/>
                <w:sz w:val="20"/>
                <w:szCs w:val="20"/>
              </w:rPr>
            </w:pPr>
          </w:p>
        </w:tc>
        <w:tc>
          <w:tcPr>
            <w:tcW w:w="1654" w:type="dxa"/>
            <w:vAlign w:val="center"/>
            <w:hideMark/>
          </w:tcPr>
          <w:p w:rsidR="007F3DE3" w:rsidRDefault="007F3DE3" w:rsidP="00EB4007">
            <w:pPr>
              <w:rPr>
                <w:rFonts w:ascii="Times New Roman" w:eastAsia="Times New Roman" w:hAnsi="Times New Roman" w:cs="Times New Roman"/>
                <w:sz w:val="20"/>
                <w:szCs w:val="20"/>
              </w:rPr>
            </w:pPr>
          </w:p>
        </w:tc>
        <w:tc>
          <w:tcPr>
            <w:tcW w:w="2037" w:type="dxa"/>
            <w:vAlign w:val="center"/>
            <w:hideMark/>
          </w:tcPr>
          <w:p w:rsidR="007F3DE3" w:rsidRDefault="007F3DE3" w:rsidP="00EB4007">
            <w:pPr>
              <w:rPr>
                <w:rFonts w:ascii="Times New Roman" w:eastAsia="Times New Roman" w:hAnsi="Times New Roman" w:cs="Times New Roman"/>
                <w:sz w:val="20"/>
                <w:szCs w:val="20"/>
              </w:rPr>
            </w:pPr>
          </w:p>
        </w:tc>
        <w:tc>
          <w:tcPr>
            <w:tcW w:w="60" w:type="dxa"/>
            <w:vAlign w:val="center"/>
            <w:hideMark/>
          </w:tcPr>
          <w:p w:rsidR="007F3DE3" w:rsidRDefault="007F3DE3" w:rsidP="00EB4007">
            <w:pPr>
              <w:rPr>
                <w:rFonts w:ascii="Times New Roman" w:eastAsia="Times New Roman" w:hAnsi="Times New Roman" w:cs="Times New Roman"/>
                <w:sz w:val="20"/>
                <w:szCs w:val="20"/>
              </w:rPr>
            </w:pPr>
          </w:p>
        </w:tc>
      </w:tr>
    </w:tbl>
    <w:p w:rsidR="007F3DE3" w:rsidRDefault="007F3DE3" w:rsidP="007F3DE3"/>
    <w:p w:rsidR="007F3DE3" w:rsidRDefault="007F3DE3" w:rsidP="007F3DE3"/>
    <w:p w:rsidR="00182167" w:rsidRDefault="00182167" w:rsidP="007F3DE3"/>
    <w:sectPr w:rsidR="00182167" w:rsidSect="00EA17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2747DA"/>
    <w:multiLevelType w:val="hybridMultilevel"/>
    <w:tmpl w:val="19D66A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7D7"/>
    <w:rsid w:val="00182167"/>
    <w:rsid w:val="00796C85"/>
    <w:rsid w:val="007F3DE3"/>
    <w:rsid w:val="00C001FA"/>
    <w:rsid w:val="00EA17D7"/>
    <w:rsid w:val="00FF1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27BEE"/>
  <w15:chartTrackingRefBased/>
  <w15:docId w15:val="{C35ED5B6-1C65-4697-971B-C8FFB4284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17D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A17D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00564">
      <w:bodyDiv w:val="1"/>
      <w:marLeft w:val="0"/>
      <w:marRight w:val="0"/>
      <w:marTop w:val="0"/>
      <w:marBottom w:val="0"/>
      <w:divBdr>
        <w:top w:val="none" w:sz="0" w:space="0" w:color="auto"/>
        <w:left w:val="none" w:sz="0" w:space="0" w:color="auto"/>
        <w:bottom w:val="none" w:sz="0" w:space="0" w:color="auto"/>
        <w:right w:val="none" w:sz="0" w:space="0" w:color="auto"/>
      </w:divBdr>
    </w:div>
    <w:div w:id="1563372375">
      <w:bodyDiv w:val="1"/>
      <w:marLeft w:val="0"/>
      <w:marRight w:val="0"/>
      <w:marTop w:val="0"/>
      <w:marBottom w:val="0"/>
      <w:divBdr>
        <w:top w:val="none" w:sz="0" w:space="0" w:color="auto"/>
        <w:left w:val="none" w:sz="0" w:space="0" w:color="auto"/>
        <w:bottom w:val="none" w:sz="0" w:space="0" w:color="auto"/>
        <w:right w:val="none" w:sz="0" w:space="0" w:color="auto"/>
      </w:divBdr>
    </w:div>
    <w:div w:id="1875775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u.edu/eoo.html" TargetMode="External"/><Relationship Id="rId3" Type="http://schemas.openxmlformats.org/officeDocument/2006/relationships/settings" Target="settings.xml"/><Relationship Id="rId7" Type="http://schemas.openxmlformats.org/officeDocument/2006/relationships/hyperlink" Target="mailto:bjm@o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umedicine.com/department-of-pediatrics/research-and-education/grand-rounds" TargetMode="External"/><Relationship Id="rId11" Type="http://schemas.openxmlformats.org/officeDocument/2006/relationships/theme" Target="theme/theme1.xml"/><Relationship Id="rId5" Type="http://schemas.openxmlformats.org/officeDocument/2006/relationships/hyperlink" Target="http://mediasite.ouhsc.edu/Mediasite/Catalog/catalogs/PEDG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alix-darden@ouh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1381</Words>
  <Characters>7875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Quayle, Jan  (HSC)</dc:creator>
  <cp:keywords/>
  <dc:description/>
  <cp:lastModifiedBy>Quayle, Jan  (HSC)</cp:lastModifiedBy>
  <cp:revision>5</cp:revision>
  <dcterms:created xsi:type="dcterms:W3CDTF">2019-03-06T15:32:00Z</dcterms:created>
  <dcterms:modified xsi:type="dcterms:W3CDTF">2019-03-06T15:42:00Z</dcterms:modified>
</cp:coreProperties>
</file>