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AF" w:rsidRPr="00A97ED4" w:rsidRDefault="005238AF" w:rsidP="00617875">
      <w:pPr>
        <w:jc w:val="center"/>
        <w:rPr>
          <w:rFonts w:asciiTheme="minorHAnsi" w:hAnsiTheme="minorHAnsi" w:cstheme="minorHAnsi"/>
          <w:b/>
          <w:sz w:val="28"/>
          <w:u w:val="single"/>
        </w:rPr>
      </w:pPr>
      <w:r w:rsidRPr="00A97ED4">
        <w:rPr>
          <w:rFonts w:asciiTheme="minorHAnsi" w:hAnsiTheme="minorHAnsi" w:cstheme="minorHAnsi"/>
          <w:b/>
          <w:sz w:val="28"/>
          <w:u w:val="single"/>
        </w:rPr>
        <w:t>Regularly Scheduled Series</w:t>
      </w:r>
    </w:p>
    <w:p w:rsidR="00617875" w:rsidRPr="00A97ED4" w:rsidRDefault="00617875" w:rsidP="00617875">
      <w:pPr>
        <w:jc w:val="center"/>
        <w:rPr>
          <w:rFonts w:asciiTheme="minorHAnsi" w:hAnsiTheme="minorHAnsi" w:cstheme="minorHAnsi"/>
          <w:b/>
          <w:sz w:val="28"/>
        </w:rPr>
      </w:pPr>
      <w:r w:rsidRPr="00A97ED4">
        <w:rPr>
          <w:rFonts w:asciiTheme="minorHAnsi" w:hAnsiTheme="minorHAnsi" w:cstheme="minorHAnsi"/>
          <w:b/>
          <w:sz w:val="28"/>
        </w:rPr>
        <w:t>Psychiatry</w:t>
      </w:r>
      <w:r w:rsidR="00467573" w:rsidRPr="00A97ED4">
        <w:rPr>
          <w:rFonts w:asciiTheme="minorHAnsi" w:hAnsiTheme="minorHAnsi" w:cstheme="minorHAnsi"/>
          <w:b/>
          <w:sz w:val="28"/>
        </w:rPr>
        <w:t xml:space="preserve"> Grand</w:t>
      </w:r>
      <w:r w:rsidR="005238AF" w:rsidRPr="00A97ED4">
        <w:rPr>
          <w:rFonts w:asciiTheme="minorHAnsi" w:hAnsiTheme="minorHAnsi" w:cstheme="minorHAnsi"/>
          <w:b/>
          <w:sz w:val="28"/>
        </w:rPr>
        <w:t xml:space="preserve"> Rounds</w:t>
      </w:r>
    </w:p>
    <w:p w:rsidR="00617875" w:rsidRPr="00A97ED4" w:rsidRDefault="00617875" w:rsidP="00617875">
      <w:pPr>
        <w:jc w:val="center"/>
        <w:rPr>
          <w:rFonts w:asciiTheme="minorHAnsi" w:hAnsiTheme="minorHAnsi" w:cstheme="minorHAnsi"/>
          <w:b/>
        </w:rPr>
      </w:pPr>
      <w:r w:rsidRPr="00A97ED4">
        <w:rPr>
          <w:rFonts w:asciiTheme="minorHAnsi" w:hAnsiTheme="minorHAnsi" w:cstheme="minorHAnsi"/>
          <w:b/>
        </w:rPr>
        <w:t>Department of Psychiatry</w:t>
      </w:r>
    </w:p>
    <w:p w:rsidR="00617875" w:rsidRPr="00A97ED4" w:rsidRDefault="00617875" w:rsidP="00617875">
      <w:pPr>
        <w:pStyle w:val="Heading2"/>
        <w:spacing w:before="0"/>
        <w:jc w:val="center"/>
        <w:rPr>
          <w:rFonts w:asciiTheme="minorHAnsi" w:hAnsiTheme="minorHAnsi" w:cstheme="minorHAnsi"/>
          <w:b/>
          <w:color w:val="auto"/>
          <w:sz w:val="24"/>
          <w:szCs w:val="24"/>
        </w:rPr>
      </w:pPr>
      <w:r w:rsidRPr="00A97ED4">
        <w:rPr>
          <w:rFonts w:asciiTheme="minorHAnsi" w:hAnsiTheme="minorHAnsi" w:cstheme="minorHAnsi"/>
          <w:b/>
          <w:color w:val="auto"/>
          <w:sz w:val="24"/>
          <w:szCs w:val="24"/>
        </w:rPr>
        <w:t>The University of Oklahoma</w:t>
      </w:r>
    </w:p>
    <w:p w:rsidR="00617875" w:rsidRPr="00A97ED4" w:rsidRDefault="00617875" w:rsidP="00617875">
      <w:pPr>
        <w:pStyle w:val="Heading2"/>
        <w:spacing w:before="0"/>
        <w:jc w:val="center"/>
        <w:rPr>
          <w:rFonts w:asciiTheme="minorHAnsi" w:hAnsiTheme="minorHAnsi" w:cstheme="minorHAnsi"/>
          <w:b/>
          <w:color w:val="auto"/>
          <w:sz w:val="24"/>
          <w:szCs w:val="24"/>
        </w:rPr>
      </w:pPr>
      <w:r w:rsidRPr="00A97ED4">
        <w:rPr>
          <w:rFonts w:asciiTheme="minorHAnsi" w:hAnsiTheme="minorHAnsi" w:cstheme="minorHAnsi"/>
          <w:b/>
          <w:color w:val="auto"/>
          <w:sz w:val="24"/>
          <w:szCs w:val="24"/>
        </w:rPr>
        <w:t>Tulsa School of Community Medicine</w:t>
      </w:r>
    </w:p>
    <w:p w:rsidR="00617875" w:rsidRPr="00A97ED4" w:rsidRDefault="00617875" w:rsidP="00617875">
      <w:pPr>
        <w:jc w:val="center"/>
        <w:rPr>
          <w:rFonts w:asciiTheme="minorHAnsi" w:hAnsiTheme="minorHAnsi" w:cstheme="minorHAnsi"/>
          <w:b/>
          <w:color w:val="000000"/>
        </w:rPr>
      </w:pPr>
      <w:r w:rsidRPr="00A97ED4">
        <w:rPr>
          <w:rFonts w:asciiTheme="minorHAnsi" w:hAnsiTheme="minorHAnsi" w:cstheme="minorHAnsi"/>
          <w:b/>
        </w:rPr>
        <w:t>Course No. 21D13</w:t>
      </w:r>
    </w:p>
    <w:p w:rsidR="00617875" w:rsidRPr="00A97ED4" w:rsidRDefault="00617875" w:rsidP="00617875">
      <w:pPr>
        <w:jc w:val="center"/>
        <w:rPr>
          <w:rFonts w:asciiTheme="minorHAnsi" w:hAnsiTheme="minorHAnsi" w:cstheme="minorHAnsi"/>
          <w:b/>
          <w:color w:val="000000"/>
        </w:rPr>
      </w:pPr>
    </w:p>
    <w:p w:rsidR="00617875" w:rsidRPr="00A97ED4" w:rsidRDefault="000022B3" w:rsidP="00617875">
      <w:pPr>
        <w:jc w:val="center"/>
        <w:rPr>
          <w:rFonts w:asciiTheme="minorHAnsi" w:hAnsiTheme="minorHAnsi" w:cstheme="minorHAnsi"/>
          <w:b/>
        </w:rPr>
      </w:pPr>
      <w:r w:rsidRPr="00A97ED4">
        <w:rPr>
          <w:rFonts w:asciiTheme="minorHAnsi" w:hAnsiTheme="minorHAnsi" w:cstheme="minorHAnsi"/>
          <w:b/>
        </w:rPr>
        <w:t xml:space="preserve">Wednesday, </w:t>
      </w:r>
      <w:r w:rsidR="00534829">
        <w:rPr>
          <w:rFonts w:asciiTheme="minorHAnsi" w:hAnsiTheme="minorHAnsi" w:cstheme="minorHAnsi"/>
          <w:b/>
        </w:rPr>
        <w:t>May 19</w:t>
      </w:r>
      <w:r w:rsidR="00223528" w:rsidRPr="00A97ED4">
        <w:rPr>
          <w:rFonts w:asciiTheme="minorHAnsi" w:hAnsiTheme="minorHAnsi" w:cstheme="minorHAnsi"/>
          <w:b/>
        </w:rPr>
        <w:t>, 2021</w:t>
      </w:r>
      <w:r w:rsidR="00617875" w:rsidRPr="00A97ED4">
        <w:rPr>
          <w:rFonts w:asciiTheme="minorHAnsi" w:hAnsiTheme="minorHAnsi" w:cstheme="minorHAnsi"/>
          <w:b/>
        </w:rPr>
        <w:t xml:space="preserve"> </w:t>
      </w:r>
    </w:p>
    <w:p w:rsidR="00617875" w:rsidRDefault="00617875" w:rsidP="00617875">
      <w:pPr>
        <w:jc w:val="center"/>
        <w:rPr>
          <w:rFonts w:asciiTheme="minorHAnsi" w:hAnsiTheme="minorHAnsi" w:cstheme="minorHAnsi"/>
          <w:b/>
        </w:rPr>
      </w:pPr>
      <w:r w:rsidRPr="00A97ED4">
        <w:rPr>
          <w:rFonts w:asciiTheme="minorHAnsi" w:hAnsiTheme="minorHAnsi" w:cstheme="minorHAnsi"/>
          <w:b/>
        </w:rPr>
        <w:t>1:00 p.m. - 1:55 p.m.</w:t>
      </w:r>
    </w:p>
    <w:p w:rsidR="00DE5988" w:rsidRDefault="00DE5988" w:rsidP="00617875">
      <w:pPr>
        <w:jc w:val="center"/>
        <w:rPr>
          <w:rFonts w:asciiTheme="minorHAnsi" w:hAnsiTheme="minorHAnsi" w:cstheme="minorHAnsi"/>
          <w:b/>
        </w:rPr>
      </w:pPr>
    </w:p>
    <w:p w:rsidR="00534829" w:rsidRPr="0099454A" w:rsidRDefault="00534829" w:rsidP="00534829">
      <w:pPr>
        <w:jc w:val="center"/>
        <w:rPr>
          <w:rFonts w:asciiTheme="minorHAnsi" w:hAnsiTheme="minorHAnsi" w:cstheme="minorHAnsi"/>
          <w:b/>
        </w:rPr>
      </w:pPr>
      <w:r w:rsidRPr="0099454A">
        <w:rPr>
          <w:rFonts w:asciiTheme="minorHAnsi" w:hAnsiTheme="minorHAnsi" w:cstheme="minorHAnsi"/>
          <w:b/>
        </w:rPr>
        <w:t>Cognitive Behavioral Therapy for Nightmares in Children</w:t>
      </w:r>
    </w:p>
    <w:p w:rsidR="00534829" w:rsidRDefault="00534829" w:rsidP="00534829"/>
    <w:p w:rsidR="00534829" w:rsidRDefault="00534829" w:rsidP="00534829">
      <w:pPr>
        <w:jc w:val="center"/>
        <w:rPr>
          <w:rFonts w:asciiTheme="minorHAnsi" w:hAnsiTheme="minorHAnsi" w:cstheme="minorHAnsi"/>
        </w:rPr>
      </w:pPr>
      <w:r w:rsidRPr="00534829">
        <w:rPr>
          <w:rFonts w:asciiTheme="minorHAnsi" w:hAnsiTheme="minorHAnsi" w:cstheme="minorHAnsi"/>
        </w:rPr>
        <w:t>Tara Buck, M</w:t>
      </w:r>
      <w:r>
        <w:rPr>
          <w:rFonts w:asciiTheme="minorHAnsi" w:hAnsiTheme="minorHAnsi" w:cstheme="minorHAnsi"/>
        </w:rPr>
        <w:t>.</w:t>
      </w:r>
      <w:r w:rsidRPr="00534829">
        <w:rPr>
          <w:rFonts w:asciiTheme="minorHAnsi" w:hAnsiTheme="minorHAnsi" w:cstheme="minorHAnsi"/>
        </w:rPr>
        <w:t>D</w:t>
      </w:r>
      <w:r>
        <w:rPr>
          <w:rFonts w:asciiTheme="minorHAnsi" w:hAnsiTheme="minorHAnsi" w:cstheme="minorHAnsi"/>
        </w:rPr>
        <w:t>.</w:t>
      </w:r>
    </w:p>
    <w:p w:rsidR="00534829" w:rsidRPr="00534829" w:rsidRDefault="00534829" w:rsidP="00534829">
      <w:pPr>
        <w:jc w:val="center"/>
        <w:rPr>
          <w:rFonts w:asciiTheme="minorHAnsi" w:hAnsiTheme="minorHAnsi" w:cstheme="minorHAnsi"/>
          <w:bCs/>
        </w:rPr>
      </w:pPr>
      <w:r w:rsidRPr="00534829">
        <w:rPr>
          <w:rFonts w:asciiTheme="minorHAnsi" w:hAnsiTheme="minorHAnsi" w:cstheme="minorHAnsi"/>
          <w:bCs/>
        </w:rPr>
        <w:t>Associate Professor, Assistant Program Director</w:t>
      </w:r>
    </w:p>
    <w:p w:rsidR="00534829" w:rsidRPr="00534829" w:rsidRDefault="00534829" w:rsidP="00534829">
      <w:pPr>
        <w:jc w:val="center"/>
        <w:rPr>
          <w:rFonts w:asciiTheme="minorHAnsi" w:hAnsiTheme="minorHAnsi" w:cstheme="minorHAnsi"/>
          <w:bCs/>
        </w:rPr>
      </w:pPr>
      <w:r w:rsidRPr="00534829">
        <w:rPr>
          <w:rFonts w:asciiTheme="minorHAnsi" w:hAnsiTheme="minorHAnsi" w:cstheme="minorHAnsi"/>
          <w:bCs/>
        </w:rPr>
        <w:t>Child &amp; Adolescent Psychiatry Fellowship</w:t>
      </w:r>
    </w:p>
    <w:p w:rsidR="00534829" w:rsidRPr="00534829" w:rsidRDefault="00534829" w:rsidP="00534829">
      <w:pPr>
        <w:jc w:val="center"/>
        <w:rPr>
          <w:rFonts w:asciiTheme="minorHAnsi" w:hAnsiTheme="minorHAnsi" w:cstheme="minorHAnsi"/>
          <w:bCs/>
        </w:rPr>
      </w:pPr>
      <w:r w:rsidRPr="00534829">
        <w:rPr>
          <w:rFonts w:asciiTheme="minorHAnsi" w:hAnsiTheme="minorHAnsi" w:cstheme="minorHAnsi"/>
          <w:bCs/>
        </w:rPr>
        <w:t>Oxley Foundation Chair in Child and Adolescent Psychiatric Research</w:t>
      </w:r>
    </w:p>
    <w:p w:rsidR="00534829" w:rsidRPr="00534829" w:rsidRDefault="00534829" w:rsidP="00534829">
      <w:pPr>
        <w:jc w:val="center"/>
        <w:rPr>
          <w:rFonts w:asciiTheme="minorHAnsi" w:hAnsiTheme="minorHAnsi" w:cstheme="minorHAnsi"/>
          <w:bCs/>
        </w:rPr>
      </w:pPr>
      <w:r>
        <w:rPr>
          <w:rFonts w:asciiTheme="minorHAnsi" w:hAnsiTheme="minorHAnsi" w:cstheme="minorHAnsi"/>
          <w:bCs/>
        </w:rPr>
        <w:t xml:space="preserve">Department of Psychiatry, OU </w:t>
      </w:r>
      <w:r w:rsidRPr="00534829">
        <w:rPr>
          <w:rFonts w:asciiTheme="minorHAnsi" w:hAnsiTheme="minorHAnsi" w:cstheme="minorHAnsi"/>
          <w:bCs/>
        </w:rPr>
        <w:t>School of Community Medicine</w:t>
      </w:r>
    </w:p>
    <w:p w:rsidR="00534829" w:rsidRPr="00534829" w:rsidRDefault="00534829" w:rsidP="00534829">
      <w:pPr>
        <w:jc w:val="center"/>
        <w:rPr>
          <w:rFonts w:asciiTheme="minorHAnsi" w:hAnsiTheme="minorHAnsi" w:cstheme="minorHAnsi"/>
        </w:rPr>
      </w:pPr>
    </w:p>
    <w:p w:rsidR="00534829" w:rsidRDefault="00534829" w:rsidP="00534829">
      <w:pPr>
        <w:jc w:val="center"/>
        <w:rPr>
          <w:rFonts w:asciiTheme="minorHAnsi" w:hAnsiTheme="minorHAnsi" w:cstheme="minorHAnsi"/>
        </w:rPr>
      </w:pPr>
      <w:r w:rsidRPr="00534829">
        <w:rPr>
          <w:rFonts w:asciiTheme="minorHAnsi" w:hAnsiTheme="minorHAnsi" w:cstheme="minorHAnsi"/>
        </w:rPr>
        <w:t>Lisa Cromer, Ph</w:t>
      </w:r>
      <w:r w:rsidR="00E1507B">
        <w:rPr>
          <w:rFonts w:asciiTheme="minorHAnsi" w:hAnsiTheme="minorHAnsi" w:cstheme="minorHAnsi"/>
        </w:rPr>
        <w:t>.</w:t>
      </w:r>
      <w:r w:rsidRPr="00534829">
        <w:rPr>
          <w:rFonts w:asciiTheme="minorHAnsi" w:hAnsiTheme="minorHAnsi" w:cstheme="minorHAnsi"/>
        </w:rPr>
        <w:t>D</w:t>
      </w:r>
      <w:r w:rsidR="00E1507B">
        <w:rPr>
          <w:rFonts w:asciiTheme="minorHAnsi" w:hAnsiTheme="minorHAnsi" w:cstheme="minorHAnsi"/>
        </w:rPr>
        <w:t>.</w:t>
      </w:r>
    </w:p>
    <w:p w:rsidR="00534829" w:rsidRPr="00534829" w:rsidRDefault="00534829" w:rsidP="00534829">
      <w:pPr>
        <w:shd w:val="clear" w:color="auto" w:fill="FFFFFF"/>
        <w:jc w:val="center"/>
        <w:rPr>
          <w:rFonts w:asciiTheme="minorHAnsi" w:hAnsiTheme="minorHAnsi" w:cstheme="minorHAnsi"/>
          <w:bCs/>
        </w:rPr>
      </w:pPr>
      <w:r w:rsidRPr="00534829">
        <w:rPr>
          <w:rFonts w:asciiTheme="minorHAnsi" w:hAnsiTheme="minorHAnsi" w:cstheme="minorHAnsi"/>
          <w:bCs/>
        </w:rPr>
        <w:t>Clinical Psychology</w:t>
      </w:r>
    </w:p>
    <w:p w:rsidR="00534829" w:rsidRPr="00534829" w:rsidRDefault="00534829" w:rsidP="00534829">
      <w:pPr>
        <w:shd w:val="clear" w:color="auto" w:fill="FFFFFF"/>
        <w:jc w:val="center"/>
        <w:rPr>
          <w:rFonts w:asciiTheme="minorHAnsi" w:hAnsiTheme="minorHAnsi" w:cstheme="minorHAnsi"/>
          <w:bCs/>
        </w:rPr>
      </w:pPr>
      <w:r w:rsidRPr="00534829">
        <w:rPr>
          <w:rFonts w:asciiTheme="minorHAnsi" w:hAnsiTheme="minorHAnsi" w:cstheme="minorHAnsi"/>
          <w:bCs/>
        </w:rPr>
        <w:t>Associate Professor of Psychology</w:t>
      </w:r>
    </w:p>
    <w:p w:rsidR="00534829" w:rsidRPr="00534829" w:rsidRDefault="00534829" w:rsidP="00534829">
      <w:pPr>
        <w:shd w:val="clear" w:color="auto" w:fill="FFFFFF"/>
        <w:jc w:val="center"/>
        <w:rPr>
          <w:rFonts w:asciiTheme="minorHAnsi" w:hAnsiTheme="minorHAnsi" w:cstheme="minorHAnsi"/>
        </w:rPr>
      </w:pPr>
      <w:r w:rsidRPr="00534829">
        <w:rPr>
          <w:rFonts w:asciiTheme="minorHAnsi" w:hAnsiTheme="minorHAnsi" w:cstheme="minorHAnsi"/>
        </w:rPr>
        <w:t>College of Arts &amp; Sciences</w:t>
      </w:r>
    </w:p>
    <w:p w:rsidR="00E1507B" w:rsidRPr="00E1507B" w:rsidRDefault="00E1507B" w:rsidP="00E1507B">
      <w:pPr>
        <w:shd w:val="clear" w:color="auto" w:fill="FFFFFF"/>
        <w:jc w:val="center"/>
        <w:textAlignment w:val="baseline"/>
        <w:outlineLvl w:val="1"/>
        <w:rPr>
          <w:rFonts w:asciiTheme="minorHAnsi" w:hAnsiTheme="minorHAnsi" w:cstheme="minorHAnsi"/>
        </w:rPr>
      </w:pPr>
      <w:r w:rsidRPr="00E1507B">
        <w:rPr>
          <w:rFonts w:asciiTheme="minorHAnsi" w:hAnsiTheme="minorHAnsi" w:cstheme="minorHAnsi"/>
        </w:rPr>
        <w:t>The University of Tulsa</w:t>
      </w:r>
    </w:p>
    <w:p w:rsidR="000022B3" w:rsidRPr="00A97ED4" w:rsidRDefault="000022B3" w:rsidP="00617875">
      <w:pPr>
        <w:jc w:val="center"/>
        <w:rPr>
          <w:rFonts w:asciiTheme="minorHAnsi" w:hAnsiTheme="minorHAnsi" w:cstheme="minorHAnsi"/>
          <w:b/>
          <w:sz w:val="20"/>
          <w:szCs w:val="20"/>
        </w:rPr>
      </w:pPr>
    </w:p>
    <w:p w:rsidR="00E1507B" w:rsidRDefault="001835DE" w:rsidP="00350DD3">
      <w:pPr>
        <w:rPr>
          <w:rFonts w:asciiTheme="minorHAnsi" w:hAnsiTheme="minorHAnsi" w:cstheme="minorHAnsi"/>
          <w:color w:val="000000"/>
        </w:rPr>
      </w:pPr>
      <w:r w:rsidRPr="00A97ED4">
        <w:rPr>
          <w:rFonts w:asciiTheme="minorHAnsi" w:hAnsiTheme="minorHAnsi" w:cstheme="minorHAnsi"/>
          <w:b/>
          <w:color w:val="000000"/>
        </w:rPr>
        <w:t>Professional Practice Gap</w:t>
      </w:r>
      <w:r w:rsidRPr="00A97ED4">
        <w:rPr>
          <w:rFonts w:asciiTheme="minorHAnsi" w:hAnsiTheme="minorHAnsi" w:cstheme="minorHAnsi"/>
          <w:color w:val="000000"/>
        </w:rPr>
        <w:t xml:space="preserve">: Practitioners may be </w:t>
      </w:r>
      <w:r w:rsidR="002F3F15" w:rsidRPr="00A97ED4">
        <w:rPr>
          <w:rFonts w:asciiTheme="minorHAnsi" w:hAnsiTheme="minorHAnsi" w:cstheme="minorHAnsi"/>
          <w:color w:val="000000"/>
        </w:rPr>
        <w:t xml:space="preserve">unaware of </w:t>
      </w:r>
      <w:r w:rsidR="00E1507B">
        <w:rPr>
          <w:rFonts w:asciiTheme="minorHAnsi" w:hAnsiTheme="minorHAnsi" w:cstheme="minorHAnsi"/>
          <w:color w:val="000000"/>
        </w:rPr>
        <w:t xml:space="preserve">the affects and treatment of nightmares </w:t>
      </w:r>
      <w:r w:rsidR="0099454A">
        <w:rPr>
          <w:rFonts w:asciiTheme="minorHAnsi" w:hAnsiTheme="minorHAnsi" w:cstheme="minorHAnsi"/>
          <w:color w:val="000000"/>
        </w:rPr>
        <w:t xml:space="preserve">for </w:t>
      </w:r>
      <w:r w:rsidR="00E1507B">
        <w:rPr>
          <w:rFonts w:asciiTheme="minorHAnsi" w:hAnsiTheme="minorHAnsi" w:cstheme="minorHAnsi"/>
          <w:color w:val="000000"/>
        </w:rPr>
        <w:t xml:space="preserve">children.  </w:t>
      </w:r>
    </w:p>
    <w:p w:rsidR="0099454A" w:rsidRPr="00A97ED4" w:rsidRDefault="0099454A" w:rsidP="00350DD3">
      <w:pPr>
        <w:rPr>
          <w:rFonts w:asciiTheme="minorHAnsi" w:hAnsiTheme="minorHAnsi" w:cstheme="minorHAnsi"/>
        </w:rPr>
      </w:pPr>
    </w:p>
    <w:p w:rsidR="00CE5D38" w:rsidRDefault="00CE5D38" w:rsidP="00806741">
      <w:pPr>
        <w:rPr>
          <w:rFonts w:asciiTheme="minorHAnsi" w:hAnsiTheme="minorHAnsi" w:cstheme="minorHAnsi"/>
          <w:color w:val="000000"/>
        </w:rPr>
      </w:pPr>
      <w:r w:rsidRPr="00A97ED4">
        <w:rPr>
          <w:rFonts w:asciiTheme="minorHAnsi" w:hAnsiTheme="minorHAnsi" w:cstheme="minorHAnsi"/>
          <w:b/>
          <w:color w:val="000000"/>
        </w:rPr>
        <w:t>Learning Objectives</w:t>
      </w:r>
      <w:r w:rsidR="00617875" w:rsidRPr="00A97ED4">
        <w:rPr>
          <w:rFonts w:asciiTheme="minorHAnsi" w:hAnsiTheme="minorHAnsi" w:cstheme="minorHAnsi"/>
          <w:color w:val="000000"/>
        </w:rPr>
        <w:t xml:space="preserve">: </w:t>
      </w:r>
      <w:r w:rsidRPr="00A97ED4">
        <w:rPr>
          <w:rFonts w:asciiTheme="minorHAnsi" w:hAnsiTheme="minorHAnsi" w:cstheme="minorHAnsi"/>
          <w:color w:val="000000"/>
        </w:rPr>
        <w:t>Upon completion of this session, participants will improve their competence and performance by being able to:</w:t>
      </w:r>
    </w:p>
    <w:p w:rsidR="0099454A" w:rsidRPr="00A97ED4" w:rsidRDefault="0099454A" w:rsidP="00806741">
      <w:pPr>
        <w:rPr>
          <w:rFonts w:asciiTheme="minorHAnsi" w:hAnsiTheme="minorHAnsi" w:cstheme="minorHAnsi"/>
          <w:color w:val="000000"/>
        </w:rPr>
      </w:pPr>
    </w:p>
    <w:p w:rsidR="00534829" w:rsidRDefault="00534829" w:rsidP="0099454A">
      <w:pPr>
        <w:pStyle w:val="ListParagraph"/>
        <w:contextualSpacing w:val="0"/>
        <w:rPr>
          <w:sz w:val="24"/>
          <w:szCs w:val="24"/>
        </w:rPr>
      </w:pPr>
      <w:r w:rsidRPr="0099454A">
        <w:rPr>
          <w:sz w:val="24"/>
          <w:szCs w:val="24"/>
        </w:rPr>
        <w:t>Examine what we understand about nightmares in the literature.</w:t>
      </w:r>
    </w:p>
    <w:p w:rsidR="0099454A" w:rsidRPr="0099454A" w:rsidRDefault="0099454A" w:rsidP="0099454A">
      <w:pPr>
        <w:pStyle w:val="ListParagraph"/>
        <w:contextualSpacing w:val="0"/>
        <w:rPr>
          <w:sz w:val="24"/>
          <w:szCs w:val="24"/>
        </w:rPr>
      </w:pPr>
    </w:p>
    <w:p w:rsidR="00534829" w:rsidRDefault="00534829" w:rsidP="0099454A">
      <w:pPr>
        <w:pStyle w:val="ListParagraph"/>
        <w:contextualSpacing w:val="0"/>
        <w:rPr>
          <w:sz w:val="24"/>
          <w:szCs w:val="24"/>
        </w:rPr>
      </w:pPr>
      <w:r w:rsidRPr="0099454A">
        <w:rPr>
          <w:sz w:val="24"/>
          <w:szCs w:val="24"/>
        </w:rPr>
        <w:t>Review nightmares as a risk factor for suicide.</w:t>
      </w:r>
    </w:p>
    <w:p w:rsidR="0099454A" w:rsidRPr="0099454A" w:rsidRDefault="0099454A" w:rsidP="0099454A">
      <w:pPr>
        <w:pStyle w:val="ListParagraph"/>
        <w:contextualSpacing w:val="0"/>
        <w:rPr>
          <w:sz w:val="24"/>
          <w:szCs w:val="24"/>
        </w:rPr>
      </w:pPr>
    </w:p>
    <w:p w:rsidR="00534829" w:rsidRPr="0099454A" w:rsidRDefault="00534829" w:rsidP="0099454A">
      <w:pPr>
        <w:pStyle w:val="ListParagraph"/>
        <w:contextualSpacing w:val="0"/>
        <w:rPr>
          <w:sz w:val="24"/>
          <w:szCs w:val="24"/>
        </w:rPr>
      </w:pPr>
      <w:r w:rsidRPr="0099454A">
        <w:rPr>
          <w:sz w:val="24"/>
          <w:szCs w:val="24"/>
        </w:rPr>
        <w:t>Discuss the pediatric nightmare study and cognitive behavioral therapy for nightmares in children.</w:t>
      </w:r>
    </w:p>
    <w:p w:rsidR="00DE5988" w:rsidRPr="00A97ED4" w:rsidRDefault="00DE5988" w:rsidP="00DE5988">
      <w:pPr>
        <w:rPr>
          <w:rFonts w:asciiTheme="minorHAnsi" w:hAnsiTheme="minorHAnsi" w:cstheme="minorHAnsi"/>
          <w:color w:val="1F497D"/>
        </w:rPr>
      </w:pPr>
    </w:p>
    <w:p w:rsidR="005F070F" w:rsidRPr="00A97ED4" w:rsidRDefault="00884FE8" w:rsidP="005238AF">
      <w:pPr>
        <w:spacing w:after="120"/>
        <w:rPr>
          <w:rFonts w:asciiTheme="minorHAnsi" w:hAnsiTheme="minorHAnsi" w:cstheme="minorHAnsi"/>
          <w:color w:val="000000"/>
        </w:rPr>
      </w:pPr>
      <w:r w:rsidRPr="00A97ED4">
        <w:rPr>
          <w:rFonts w:asciiTheme="minorHAnsi" w:hAnsiTheme="minorHAnsi" w:cstheme="minorHAnsi"/>
          <w:b/>
          <w:bCs/>
        </w:rPr>
        <w:t>Accreditation Statement:</w:t>
      </w:r>
      <w:r w:rsidRPr="00A97ED4">
        <w:rPr>
          <w:rFonts w:asciiTheme="minorHAnsi" w:hAnsiTheme="minorHAnsi" w:cstheme="minorHAnsi"/>
        </w:rPr>
        <w:t xml:space="preserve"> The University of Oklahoma College of Medicine is accredited by the Accreditation Council for Continuing Medical Education (ACCME) to provide continuing medical education for physicians. </w:t>
      </w:r>
    </w:p>
    <w:p w:rsidR="005F070F" w:rsidRPr="00A97ED4" w:rsidRDefault="00884FE8" w:rsidP="005238AF">
      <w:pPr>
        <w:spacing w:after="120"/>
        <w:rPr>
          <w:rFonts w:asciiTheme="minorHAnsi" w:hAnsiTheme="minorHAnsi" w:cstheme="minorHAnsi"/>
          <w:b/>
          <w:bCs/>
          <w:color w:val="000000"/>
        </w:rPr>
      </w:pPr>
      <w:r w:rsidRPr="00A97ED4">
        <w:rPr>
          <w:rFonts w:asciiTheme="minorHAnsi" w:hAnsiTheme="minorHAnsi" w:cstheme="minorHAnsi"/>
          <w:color w:val="000000"/>
        </w:rPr>
        <w:t>The University of Oklahoma College of Medicine designates this live activity for a maximum of 1.</w:t>
      </w:r>
      <w:r w:rsidR="008F0996" w:rsidRPr="00A97ED4">
        <w:rPr>
          <w:rFonts w:asciiTheme="minorHAnsi" w:hAnsiTheme="minorHAnsi" w:cstheme="minorHAnsi"/>
          <w:color w:val="000000"/>
        </w:rPr>
        <w:t>0</w:t>
      </w:r>
      <w:r w:rsidRPr="00A97ED4">
        <w:rPr>
          <w:rFonts w:asciiTheme="minorHAnsi" w:hAnsiTheme="minorHAnsi" w:cstheme="minorHAnsi"/>
          <w:color w:val="000000"/>
        </w:rPr>
        <w:t xml:space="preserve">0 </w:t>
      </w:r>
      <w:r w:rsidRPr="00A97ED4">
        <w:rPr>
          <w:rFonts w:asciiTheme="minorHAnsi" w:hAnsiTheme="minorHAnsi" w:cstheme="minorHAnsi"/>
          <w:i/>
          <w:iCs/>
          <w:color w:val="000000"/>
        </w:rPr>
        <w:t>AMA PRA Category 1 Credit™.</w:t>
      </w:r>
      <w:r w:rsidRPr="00A97ED4">
        <w:rPr>
          <w:rFonts w:asciiTheme="minorHAnsi" w:hAnsiTheme="minorHAnsi" w:cstheme="minorHAnsi"/>
          <w:color w:val="000000"/>
        </w:rPr>
        <w:t>  Physicians should claim only the credit commensurate with the extent of their participation in the activity.</w:t>
      </w:r>
    </w:p>
    <w:p w:rsidR="005F070F" w:rsidRPr="00A97ED4" w:rsidRDefault="00884FE8" w:rsidP="005238AF">
      <w:pPr>
        <w:spacing w:after="120"/>
        <w:rPr>
          <w:rFonts w:asciiTheme="minorHAnsi" w:hAnsiTheme="minorHAnsi" w:cstheme="minorHAnsi"/>
          <w:b/>
          <w:bCs/>
          <w:color w:val="000000"/>
        </w:rPr>
      </w:pPr>
      <w:r w:rsidRPr="00A97ED4">
        <w:rPr>
          <w:rFonts w:asciiTheme="minorHAnsi" w:hAnsiTheme="minorHAnsi" w:cstheme="minorHAnsi"/>
          <w:b/>
          <w:bCs/>
          <w:color w:val="000000"/>
        </w:rPr>
        <w:t xml:space="preserve">Conflict Resolution Statement: </w:t>
      </w:r>
      <w:r w:rsidRPr="00A97ED4">
        <w:rPr>
          <w:rFonts w:asciiTheme="minorHAnsi" w:hAnsiTheme="minorHAnsi" w:cstheme="minorHAnsi"/>
          <w:color w:val="000000"/>
        </w:rPr>
        <w:t>The University of Oklahoma College of Medicine, Office of Continuing Professional Development has reviewed this activity’s speaker and planner disclosures and resolved all identified conflicts of interest, if applicable.</w:t>
      </w:r>
    </w:p>
    <w:p w:rsidR="005F070F" w:rsidRPr="00A97ED4" w:rsidRDefault="006D11EA" w:rsidP="005238AF">
      <w:pPr>
        <w:spacing w:after="120"/>
        <w:rPr>
          <w:rFonts w:asciiTheme="minorHAnsi" w:hAnsiTheme="minorHAnsi" w:cstheme="minorHAnsi"/>
          <w:color w:val="000000"/>
        </w:rPr>
      </w:pPr>
      <w:r w:rsidRPr="00A97ED4">
        <w:rPr>
          <w:rFonts w:asciiTheme="minorHAnsi" w:hAnsiTheme="minorHAnsi" w:cstheme="minorHAnsi"/>
          <w:b/>
          <w:bCs/>
        </w:rPr>
        <w:t>Nondiscrimination Statement:</w:t>
      </w:r>
      <w:r w:rsidR="005F070F" w:rsidRPr="00A97ED4">
        <w:rPr>
          <w:rFonts w:asciiTheme="minorHAnsi" w:hAnsiTheme="minorHAnsi" w:cstheme="minorHAnsi"/>
          <w:b/>
          <w:bCs/>
        </w:rPr>
        <w:t xml:space="preserve"> </w:t>
      </w:r>
      <w:r w:rsidRPr="00A97ED4">
        <w:rPr>
          <w:rFonts w:asciiTheme="minorHAnsi" w:hAnsiTheme="minorHAnsi" w:cstheme="minorHAnsi"/>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w:t>
      </w:r>
      <w:r w:rsidRPr="00A97ED4">
        <w:rPr>
          <w:rFonts w:asciiTheme="minorHAnsi" w:hAnsiTheme="minorHAnsi" w:cstheme="minorHAnsi"/>
          <w:shd w:val="clear" w:color="auto" w:fill="FFFFFF"/>
        </w:rPr>
        <w:lastRenderedPageBreak/>
        <w:t>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5" w:history="1">
        <w:r w:rsidRPr="00A97ED4">
          <w:rPr>
            <w:rStyle w:val="Hyperlink"/>
            <w:rFonts w:asciiTheme="minorHAnsi" w:hAnsiTheme="minorHAnsi" w:cstheme="minorHAnsi"/>
            <w:color w:val="2E74B5" w:themeColor="accent1" w:themeShade="BF"/>
            <w:u w:val="none"/>
            <w:shd w:val="clear" w:color="auto" w:fill="FFFFFF"/>
          </w:rPr>
          <w:t>bjm@ou.edu</w:t>
        </w:r>
      </w:hyperlink>
      <w:r w:rsidRPr="00A97ED4">
        <w:rPr>
          <w:rFonts w:asciiTheme="minorHAnsi" w:hAnsiTheme="minorHAnsi" w:cstheme="minorHAnsi"/>
          <w:shd w:val="clear" w:color="auto" w:fill="FFFFFF"/>
        </w:rPr>
        <w:t>, or visit </w:t>
      </w:r>
      <w:hyperlink r:id="rId6" w:history="1">
        <w:r w:rsidRPr="00A97ED4">
          <w:rPr>
            <w:rStyle w:val="Hyperlink"/>
            <w:rFonts w:asciiTheme="minorHAnsi" w:hAnsiTheme="minorHAnsi" w:cstheme="minorHAnsi"/>
            <w:color w:val="2E74B5" w:themeColor="accent1" w:themeShade="BF"/>
            <w:shd w:val="clear" w:color="auto" w:fill="FFFFFF"/>
          </w:rPr>
          <w:t>www.ou.edu/eoo</w:t>
        </w:r>
        <w:r w:rsidRPr="00A97ED4">
          <w:rPr>
            <w:rStyle w:val="Hyperlink"/>
            <w:rFonts w:asciiTheme="minorHAnsi" w:hAnsiTheme="minorHAnsi" w:cstheme="minorHAnsi"/>
            <w:color w:val="auto"/>
            <w:u w:val="none"/>
            <w:shd w:val="clear" w:color="auto" w:fill="FFFFFF"/>
          </w:rPr>
          <w:t>.</w:t>
        </w:r>
      </w:hyperlink>
      <w:r w:rsidRPr="00A97ED4">
        <w:rPr>
          <w:rFonts w:asciiTheme="minorHAnsi" w:hAnsiTheme="minorHAnsi" w:cstheme="minorHAnsi"/>
        </w:rPr>
        <w:t xml:space="preserve"> </w:t>
      </w:r>
      <w:r w:rsidR="005F070F" w:rsidRPr="00A97ED4">
        <w:rPr>
          <w:rFonts w:asciiTheme="minorHAnsi" w:hAnsiTheme="minorHAnsi" w:cstheme="minorHAnsi"/>
        </w:rPr>
        <w:t xml:space="preserve"> </w:t>
      </w:r>
      <w:r w:rsidR="00896743" w:rsidRPr="00A97ED4">
        <w:rPr>
          <w:rFonts w:asciiTheme="minorHAnsi" w:hAnsiTheme="minorHAnsi" w:cstheme="minorHAnsi"/>
          <w:color w:val="000000"/>
        </w:rPr>
        <w:t xml:space="preserve">The University of Oklahoma is an Equal Opportunity Institution. </w:t>
      </w:r>
      <w:hyperlink r:id="rId7" w:history="1">
        <w:r w:rsidR="00896743" w:rsidRPr="00A97ED4">
          <w:rPr>
            <w:rStyle w:val="Hyperlink"/>
            <w:rFonts w:asciiTheme="minorHAnsi" w:hAnsiTheme="minorHAnsi" w:cstheme="minorHAnsi"/>
          </w:rPr>
          <w:t>www.ou.edu/eoo</w:t>
        </w:r>
      </w:hyperlink>
      <w:r w:rsidR="005238AF" w:rsidRPr="00A97ED4">
        <w:rPr>
          <w:rFonts w:asciiTheme="minorHAnsi" w:hAnsiTheme="minorHAnsi" w:cstheme="minorHAnsi"/>
          <w:color w:val="000000"/>
        </w:rPr>
        <w:t xml:space="preserve">. </w:t>
      </w:r>
    </w:p>
    <w:p w:rsidR="005F070F" w:rsidRPr="00A97ED4" w:rsidRDefault="00884FE8" w:rsidP="005238AF">
      <w:pPr>
        <w:spacing w:after="120"/>
        <w:rPr>
          <w:rFonts w:asciiTheme="minorHAnsi" w:hAnsiTheme="minorHAnsi" w:cstheme="minorHAnsi"/>
          <w:b/>
          <w:bCs/>
          <w:color w:val="000000"/>
          <w:sz w:val="22"/>
          <w:szCs w:val="22"/>
        </w:rPr>
      </w:pPr>
      <w:r w:rsidRPr="00A97ED4">
        <w:rPr>
          <w:rFonts w:asciiTheme="minorHAnsi" w:hAnsiTheme="minorHAnsi" w:cstheme="minorHAnsi"/>
          <w:b/>
          <w:bCs/>
          <w:color w:val="000000"/>
          <w:sz w:val="22"/>
          <w:szCs w:val="22"/>
        </w:rPr>
        <w:t>Accommodation Statement:</w:t>
      </w:r>
      <w:r w:rsidRPr="00A97ED4">
        <w:rPr>
          <w:rFonts w:asciiTheme="minorHAnsi" w:hAnsiTheme="minorHAnsi" w:cstheme="minorHAnsi"/>
          <w:color w:val="000000"/>
          <w:sz w:val="22"/>
          <w:szCs w:val="22"/>
        </w:rPr>
        <w:t> </w:t>
      </w:r>
      <w:r w:rsidR="0097237D" w:rsidRPr="00A97ED4">
        <w:rPr>
          <w:rFonts w:asciiTheme="minorHAnsi" w:hAnsiTheme="minorHAnsi" w:cstheme="minorHAnsi"/>
          <w:color w:val="000000"/>
          <w:sz w:val="22"/>
          <w:szCs w:val="22"/>
        </w:rPr>
        <w:t>For accommodation, please</w:t>
      </w:r>
      <w:r w:rsidR="00896743" w:rsidRPr="00A97ED4">
        <w:rPr>
          <w:rFonts w:asciiTheme="minorHAnsi" w:hAnsiTheme="minorHAnsi" w:cstheme="minorHAnsi"/>
          <w:color w:val="000000"/>
          <w:sz w:val="22"/>
          <w:szCs w:val="22"/>
        </w:rPr>
        <w:t xml:space="preserve"> contact</w:t>
      </w:r>
      <w:r w:rsidR="0097237D" w:rsidRPr="00A97ED4">
        <w:rPr>
          <w:rFonts w:asciiTheme="minorHAnsi" w:hAnsiTheme="minorHAnsi" w:cstheme="minorHAnsi"/>
          <w:color w:val="000000"/>
          <w:sz w:val="22"/>
          <w:szCs w:val="22"/>
        </w:rPr>
        <w:t xml:space="preserve"> (918) 634-7539</w:t>
      </w:r>
      <w:r w:rsidR="00896743" w:rsidRPr="00A97ED4">
        <w:rPr>
          <w:rFonts w:asciiTheme="minorHAnsi" w:hAnsiTheme="minorHAnsi" w:cstheme="minorHAnsi"/>
          <w:color w:val="000000"/>
          <w:sz w:val="22"/>
          <w:szCs w:val="22"/>
        </w:rPr>
        <w:t>.</w:t>
      </w:r>
    </w:p>
    <w:p w:rsidR="005F070F" w:rsidRPr="00A97ED4" w:rsidRDefault="00884FE8" w:rsidP="005238AF">
      <w:pPr>
        <w:spacing w:after="120"/>
        <w:rPr>
          <w:rFonts w:asciiTheme="minorHAnsi" w:hAnsiTheme="minorHAnsi" w:cstheme="minorHAnsi"/>
          <w:color w:val="000000"/>
          <w:sz w:val="22"/>
          <w:szCs w:val="22"/>
        </w:rPr>
      </w:pPr>
      <w:r w:rsidRPr="00A97ED4">
        <w:rPr>
          <w:rFonts w:asciiTheme="minorHAnsi" w:hAnsiTheme="minorHAnsi" w:cstheme="minorHAnsi"/>
          <w:b/>
          <w:bCs/>
          <w:color w:val="000000"/>
          <w:sz w:val="22"/>
          <w:szCs w:val="22"/>
        </w:rPr>
        <w:t>Disclaimer Statement:</w:t>
      </w:r>
      <w:r w:rsidRPr="00A97ED4">
        <w:rPr>
          <w:rFonts w:asciiTheme="minorHAnsi" w:hAnsiTheme="minorHAnsi" w:cstheme="minorHAnsi"/>
          <w:color w:val="000000"/>
          <w:sz w:val="22"/>
          <w:szCs w:val="22"/>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5F070F" w:rsidRPr="00A97ED4" w:rsidRDefault="00884FE8" w:rsidP="005238AF">
      <w:pPr>
        <w:spacing w:after="120"/>
        <w:rPr>
          <w:rFonts w:asciiTheme="minorHAnsi" w:hAnsiTheme="minorHAnsi" w:cstheme="minorHAnsi"/>
          <w:b/>
          <w:bCs/>
          <w:color w:val="000000"/>
          <w:sz w:val="22"/>
          <w:szCs w:val="22"/>
        </w:rPr>
      </w:pPr>
      <w:r w:rsidRPr="00A97ED4">
        <w:rPr>
          <w:rFonts w:asciiTheme="minorHAnsi" w:hAnsiTheme="minorHAnsi" w:cstheme="minorHAnsi"/>
          <w:color w:val="000000"/>
          <w:sz w:val="22"/>
          <w:szCs w:val="22"/>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5F070F" w:rsidRPr="00A97ED4" w:rsidRDefault="00884FE8" w:rsidP="005238AF">
      <w:pPr>
        <w:spacing w:after="120"/>
        <w:rPr>
          <w:rFonts w:asciiTheme="minorHAnsi" w:hAnsiTheme="minorHAnsi" w:cstheme="minorHAnsi"/>
          <w:b/>
          <w:bCs/>
          <w:color w:val="000000"/>
          <w:sz w:val="22"/>
          <w:szCs w:val="22"/>
        </w:rPr>
      </w:pPr>
      <w:r w:rsidRPr="00A97ED4">
        <w:rPr>
          <w:rFonts w:asciiTheme="minorHAnsi" w:hAnsiTheme="minorHAnsi" w:cstheme="minorHAnsi"/>
          <w:b/>
          <w:bCs/>
          <w:color w:val="000000"/>
          <w:sz w:val="22"/>
          <w:szCs w:val="22"/>
        </w:rPr>
        <w:t>Policy on Faculty and Presenter Disclosure:</w:t>
      </w:r>
      <w:r w:rsidRPr="00A97ED4">
        <w:rPr>
          <w:rFonts w:asciiTheme="minorHAnsi" w:hAnsiTheme="minorHAnsi" w:cstheme="minorHAnsi"/>
          <w:color w:val="000000"/>
          <w:sz w:val="22"/>
          <w:szCs w:val="22"/>
        </w:rPr>
        <w:t xml:space="preserve"> It is the policy of the University of Oklahoma College of Medicine that the faculty and presenters disclose real or apparent conflicts of interest relating to the topics of this educational activity, and also discloses discussions of unlabeled/ unapproved uses of drugs or devices during their presentation(s). </w:t>
      </w:r>
    </w:p>
    <w:p w:rsidR="005F070F" w:rsidRPr="00A97ED4" w:rsidRDefault="0021756A" w:rsidP="005238AF">
      <w:pPr>
        <w:spacing w:after="120"/>
        <w:rPr>
          <w:rFonts w:asciiTheme="minorHAnsi" w:hAnsiTheme="minorHAnsi" w:cstheme="minorHAnsi"/>
          <w:color w:val="000000"/>
          <w:sz w:val="22"/>
          <w:szCs w:val="22"/>
        </w:rPr>
      </w:pPr>
      <w:r w:rsidRPr="00A97ED4">
        <w:rPr>
          <w:rFonts w:asciiTheme="minorHAnsi" w:hAnsiTheme="minorHAnsi" w:cstheme="minorHAnsi"/>
          <w:b/>
          <w:bCs/>
          <w:color w:val="000000"/>
          <w:sz w:val="22"/>
          <w:szCs w:val="22"/>
        </w:rPr>
        <w:t>Acknowledgement of C</w:t>
      </w:r>
      <w:r w:rsidR="00884FE8" w:rsidRPr="00A97ED4">
        <w:rPr>
          <w:rFonts w:asciiTheme="minorHAnsi" w:hAnsiTheme="minorHAnsi" w:cstheme="minorHAnsi"/>
          <w:b/>
          <w:bCs/>
          <w:color w:val="000000"/>
          <w:sz w:val="22"/>
          <w:szCs w:val="22"/>
        </w:rPr>
        <w:t>ommercial and In-Kind Support:</w:t>
      </w:r>
      <w:r w:rsidR="00884FE8" w:rsidRPr="00A97ED4">
        <w:rPr>
          <w:rFonts w:asciiTheme="minorHAnsi" w:hAnsiTheme="minorHAnsi" w:cstheme="minorHAnsi"/>
          <w:color w:val="000000"/>
          <w:sz w:val="22"/>
          <w:szCs w:val="22"/>
        </w:rPr>
        <w:t xml:space="preserve"> </w:t>
      </w:r>
      <w:r w:rsidR="00977EB6" w:rsidRPr="00A97ED4">
        <w:rPr>
          <w:rFonts w:asciiTheme="minorHAnsi" w:hAnsiTheme="minorHAnsi" w:cstheme="minorHAnsi"/>
          <w:color w:val="000000"/>
          <w:sz w:val="22"/>
          <w:szCs w:val="22"/>
        </w:rPr>
        <w:t>This activity received no commercial or in-kind support.</w:t>
      </w:r>
    </w:p>
    <w:p w:rsidR="00617875" w:rsidRPr="00A97ED4" w:rsidRDefault="00617875" w:rsidP="005F070F">
      <w:pPr>
        <w:jc w:val="center"/>
        <w:rPr>
          <w:rFonts w:asciiTheme="minorHAnsi" w:hAnsiTheme="minorHAnsi" w:cstheme="minorHAnsi"/>
          <w:sz w:val="22"/>
          <w:szCs w:val="22"/>
        </w:rPr>
      </w:pPr>
      <w:r w:rsidRPr="00A97ED4">
        <w:rPr>
          <w:rFonts w:asciiTheme="minorHAnsi" w:hAnsiTheme="minorHAnsi" w:cstheme="minorHAnsi"/>
          <w:b/>
          <w:bCs/>
          <w:sz w:val="22"/>
          <w:szCs w:val="22"/>
        </w:rPr>
        <w:t>Disclosure &amp; Resolution Report</w:t>
      </w:r>
    </w:p>
    <w:p w:rsidR="0099454A" w:rsidRPr="00A97ED4" w:rsidRDefault="00617875" w:rsidP="005F070F">
      <w:pPr>
        <w:rPr>
          <w:rFonts w:asciiTheme="minorHAnsi" w:hAnsiTheme="minorHAnsi" w:cstheme="minorHAnsi"/>
        </w:rPr>
      </w:pPr>
      <w:r w:rsidRPr="00A97ED4">
        <w:rPr>
          <w:rFonts w:asciiTheme="minorHAnsi" w:hAnsiTheme="minorHAnsi" w:cstheme="minorHAnsi"/>
          <w:sz w:val="22"/>
          <w:szCs w:val="22"/>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tbl>
      <w:tblPr>
        <w:tblW w:w="10979" w:type="dxa"/>
        <w:tblCellMar>
          <w:left w:w="0" w:type="dxa"/>
          <w:right w:w="0" w:type="dxa"/>
        </w:tblCellMar>
        <w:tblLook w:val="04A0" w:firstRow="1" w:lastRow="0" w:firstColumn="1" w:lastColumn="0" w:noHBand="0" w:noVBand="1"/>
      </w:tblPr>
      <w:tblGrid>
        <w:gridCol w:w="2070"/>
        <w:gridCol w:w="1260"/>
        <w:gridCol w:w="1710"/>
        <w:gridCol w:w="1938"/>
        <w:gridCol w:w="266"/>
        <w:gridCol w:w="2016"/>
        <w:gridCol w:w="1719"/>
      </w:tblGrid>
      <w:tr w:rsidR="00617875" w:rsidRPr="00A97ED4" w:rsidTr="004778F5">
        <w:trPr>
          <w:trHeight w:val="276"/>
          <w:tblHeader/>
        </w:trPr>
        <w:tc>
          <w:tcPr>
            <w:tcW w:w="5040" w:type="dxa"/>
            <w:gridSpan w:val="3"/>
            <w:tcBorders>
              <w:top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617875" w:rsidRPr="00A97ED4" w:rsidRDefault="00617875" w:rsidP="00DA3111">
            <w:pPr>
              <w:jc w:val="center"/>
              <w:rPr>
                <w:rFonts w:asciiTheme="minorHAnsi" w:hAnsiTheme="minorHAnsi" w:cstheme="minorHAnsi"/>
                <w:sz w:val="20"/>
              </w:rPr>
            </w:pPr>
            <w:r w:rsidRPr="00A97ED4">
              <w:rPr>
                <w:rFonts w:asciiTheme="minorHAnsi" w:hAnsiTheme="minorHAnsi" w:cstheme="minorHAnsi"/>
                <w:b/>
                <w:bCs/>
                <w:sz w:val="20"/>
              </w:rPr>
              <w:t> </w:t>
            </w:r>
          </w:p>
        </w:tc>
        <w:tc>
          <w:tcPr>
            <w:tcW w:w="5939"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617875" w:rsidRPr="00A97ED4" w:rsidRDefault="00617875" w:rsidP="00DA3111">
            <w:pPr>
              <w:jc w:val="center"/>
              <w:rPr>
                <w:rFonts w:asciiTheme="minorHAnsi" w:hAnsiTheme="minorHAnsi" w:cstheme="minorHAnsi"/>
                <w:sz w:val="20"/>
              </w:rPr>
            </w:pPr>
            <w:r w:rsidRPr="00A97ED4">
              <w:rPr>
                <w:rFonts w:asciiTheme="minorHAnsi" w:hAnsiTheme="minorHAnsi" w:cstheme="minorHAnsi"/>
                <w:b/>
                <w:bCs/>
                <w:sz w:val="20"/>
              </w:rPr>
              <w:t>Nature of Relevant Financial Relationship</w:t>
            </w:r>
          </w:p>
        </w:tc>
      </w:tr>
      <w:tr w:rsidR="00617875" w:rsidRPr="00A97ED4" w:rsidTr="008A437C">
        <w:trPr>
          <w:trHeight w:val="276"/>
          <w:tblHeader/>
        </w:trPr>
        <w:tc>
          <w:tcPr>
            <w:tcW w:w="2070"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617875" w:rsidRPr="00A97ED4" w:rsidRDefault="00617875" w:rsidP="00DA3111">
            <w:pPr>
              <w:rPr>
                <w:rFonts w:asciiTheme="minorHAnsi" w:hAnsiTheme="minorHAnsi" w:cstheme="minorHAnsi"/>
                <w:sz w:val="20"/>
              </w:rPr>
            </w:pPr>
            <w:r w:rsidRPr="00A97ED4">
              <w:rPr>
                <w:rFonts w:asciiTheme="minorHAnsi" w:hAnsiTheme="minorHAnsi" w:cstheme="minorHAnsi"/>
                <w:b/>
                <w:bCs/>
                <w:sz w:val="20"/>
              </w:rPr>
              <w:t>Role</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617875" w:rsidRPr="00A97ED4" w:rsidRDefault="00617875" w:rsidP="00DA3111">
            <w:pPr>
              <w:rPr>
                <w:rFonts w:asciiTheme="minorHAnsi" w:hAnsiTheme="minorHAnsi" w:cstheme="minorHAnsi"/>
                <w:sz w:val="20"/>
              </w:rPr>
            </w:pPr>
            <w:r w:rsidRPr="00A97ED4">
              <w:rPr>
                <w:rFonts w:asciiTheme="minorHAnsi" w:hAnsiTheme="minorHAnsi" w:cstheme="minorHAnsi"/>
                <w:b/>
                <w:bCs/>
                <w:sz w:val="20"/>
              </w:rPr>
              <w:t>First Name</w:t>
            </w:r>
          </w:p>
        </w:tc>
        <w:tc>
          <w:tcPr>
            <w:tcW w:w="171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617875" w:rsidRPr="00A97ED4" w:rsidRDefault="00617875" w:rsidP="00DA3111">
            <w:pPr>
              <w:rPr>
                <w:rFonts w:asciiTheme="minorHAnsi" w:hAnsiTheme="minorHAnsi" w:cstheme="minorHAnsi"/>
                <w:sz w:val="20"/>
              </w:rPr>
            </w:pPr>
            <w:r w:rsidRPr="00A97ED4">
              <w:rPr>
                <w:rFonts w:asciiTheme="minorHAnsi" w:hAnsiTheme="minorHAnsi" w:cstheme="minorHAnsi"/>
                <w:b/>
                <w:bCs/>
                <w:sz w:val="20"/>
              </w:rPr>
              <w:t>Last Name</w:t>
            </w:r>
          </w:p>
        </w:tc>
        <w:tc>
          <w:tcPr>
            <w:tcW w:w="1938" w:type="dxa"/>
            <w:tcBorders>
              <w:top w:val="single" w:sz="4" w:space="0" w:color="auto"/>
              <w:left w:val="single" w:sz="4" w:space="0" w:color="auto"/>
              <w:bottom w:val="single" w:sz="8" w:space="0" w:color="auto"/>
              <w:right w:val="nil"/>
            </w:tcBorders>
            <w:shd w:val="clear" w:color="auto" w:fill="C0C0C0"/>
            <w:noWrap/>
            <w:tcMar>
              <w:top w:w="0" w:type="dxa"/>
              <w:left w:w="108" w:type="dxa"/>
              <w:bottom w:w="0" w:type="dxa"/>
              <w:right w:w="108" w:type="dxa"/>
            </w:tcMar>
            <w:vAlign w:val="bottom"/>
            <w:hideMark/>
          </w:tcPr>
          <w:p w:rsidR="00617875" w:rsidRPr="00A97ED4" w:rsidRDefault="00617875" w:rsidP="00DA3111">
            <w:pPr>
              <w:rPr>
                <w:rFonts w:asciiTheme="minorHAnsi" w:hAnsiTheme="minorHAnsi" w:cstheme="minorHAnsi"/>
                <w:sz w:val="20"/>
              </w:rPr>
            </w:pPr>
            <w:r w:rsidRPr="00A97ED4">
              <w:rPr>
                <w:rFonts w:asciiTheme="minorHAnsi" w:hAnsiTheme="minorHAnsi" w:cstheme="minorHAnsi"/>
                <w:b/>
                <w:bCs/>
                <w:sz w:val="20"/>
              </w:rPr>
              <w:t>Commercial Interest</w:t>
            </w:r>
          </w:p>
        </w:tc>
        <w:tc>
          <w:tcPr>
            <w:tcW w:w="266" w:type="dxa"/>
            <w:tcBorders>
              <w:top w:val="single" w:sz="4"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617875" w:rsidRPr="00A97ED4" w:rsidRDefault="00617875" w:rsidP="00DA3111">
            <w:pPr>
              <w:rPr>
                <w:rFonts w:asciiTheme="minorHAnsi" w:hAnsiTheme="minorHAnsi" w:cstheme="minorHAnsi"/>
                <w:sz w:val="20"/>
              </w:rPr>
            </w:pPr>
            <w:r w:rsidRPr="00A97ED4">
              <w:rPr>
                <w:rFonts w:asciiTheme="minorHAnsi" w:hAnsiTheme="minorHAnsi" w:cstheme="minorHAnsi"/>
                <w:b/>
                <w:bCs/>
                <w:sz w:val="20"/>
              </w:rPr>
              <w:t> </w:t>
            </w:r>
          </w:p>
        </w:tc>
        <w:tc>
          <w:tcPr>
            <w:tcW w:w="2016" w:type="dxa"/>
            <w:tcBorders>
              <w:top w:val="single" w:sz="4" w:space="0" w:color="auto"/>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617875" w:rsidRPr="00A97ED4" w:rsidRDefault="00617875" w:rsidP="00DA3111">
            <w:pPr>
              <w:rPr>
                <w:rFonts w:asciiTheme="minorHAnsi" w:hAnsiTheme="minorHAnsi" w:cstheme="minorHAnsi"/>
                <w:sz w:val="20"/>
              </w:rPr>
            </w:pPr>
            <w:r w:rsidRPr="00A97ED4">
              <w:rPr>
                <w:rFonts w:asciiTheme="minorHAnsi" w:hAnsiTheme="minorHAnsi" w:cstheme="minorHAnsi"/>
                <w:b/>
                <w:bCs/>
                <w:sz w:val="20"/>
              </w:rPr>
              <w:t>What was received?</w:t>
            </w:r>
          </w:p>
        </w:tc>
        <w:tc>
          <w:tcPr>
            <w:tcW w:w="1719" w:type="dxa"/>
            <w:tcBorders>
              <w:top w:val="single" w:sz="4"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617875" w:rsidRPr="00A97ED4" w:rsidRDefault="00617875" w:rsidP="00DA3111">
            <w:pPr>
              <w:rPr>
                <w:rFonts w:asciiTheme="minorHAnsi" w:hAnsiTheme="minorHAnsi" w:cstheme="minorHAnsi"/>
                <w:sz w:val="20"/>
              </w:rPr>
            </w:pPr>
            <w:r w:rsidRPr="00A97ED4">
              <w:rPr>
                <w:rFonts w:asciiTheme="minorHAnsi" w:hAnsiTheme="minorHAnsi" w:cstheme="minorHAnsi"/>
                <w:b/>
                <w:bCs/>
                <w:sz w:val="20"/>
              </w:rPr>
              <w:t>For what role?</w:t>
            </w:r>
          </w:p>
        </w:tc>
      </w:tr>
      <w:tr w:rsidR="00617875" w:rsidRPr="00A97ED4" w:rsidTr="008A437C">
        <w:trPr>
          <w:trHeight w:val="458"/>
        </w:trPr>
        <w:tc>
          <w:tcPr>
            <w:tcW w:w="20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Planning Committee</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Jana D.</w:t>
            </w: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Bingman, MD</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I have no relevant financial relationships or affiliations with commercial interests to disclose.</w:t>
            </w:r>
          </w:p>
        </w:tc>
      </w:tr>
      <w:tr w:rsidR="00617875" w:rsidRPr="00A97ED4" w:rsidTr="008A437C">
        <w:trPr>
          <w:trHeight w:val="45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Planning Committee</w:t>
            </w:r>
            <w:r w:rsidR="00677DFF" w:rsidRPr="00DE5988">
              <w:rPr>
                <w:rFonts w:asciiTheme="minorHAnsi" w:hAnsiTheme="minorHAnsi" w:cstheme="minorHAnsi"/>
                <w:sz w:val="22"/>
                <w:szCs w:val="22"/>
              </w:rPr>
              <w:t>, Presenter</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Tara 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Buck, MD</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I have no relevant financial relationships or affiliations with commercial interests to disclose.</w:t>
            </w:r>
          </w:p>
        </w:tc>
      </w:tr>
      <w:tr w:rsidR="00617875" w:rsidRPr="00A97ED4" w:rsidTr="008A437C">
        <w:trPr>
          <w:trHeight w:val="377"/>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Course Director/ Presenter-Panelist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Ondria C.</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Gleason, MD</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I have no relevant financial relationships or affiliations with commercial interests to disclose.</w:t>
            </w:r>
          </w:p>
        </w:tc>
      </w:tr>
      <w:tr w:rsidR="00617875" w:rsidRPr="00A97ED4" w:rsidTr="008A437C">
        <w:trPr>
          <w:trHeight w:val="45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Planning Committee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Andrew 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Liew, MD</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I have no relevant financial relationships or affiliations with commercial interests to disclose.</w:t>
            </w:r>
          </w:p>
        </w:tc>
      </w:tr>
      <w:tr w:rsidR="00617875" w:rsidRPr="00A97ED4" w:rsidTr="008A437C">
        <w:trPr>
          <w:trHeight w:val="377"/>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Course Contact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Michelle A.</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Matukewicz, MHR</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I have no relevant financial relationships or affiliations with commercial interests to disclose.</w:t>
            </w:r>
          </w:p>
        </w:tc>
      </w:tr>
      <w:tr w:rsidR="00CD58E7" w:rsidRPr="00A97ED4" w:rsidTr="008A437C">
        <w:trPr>
          <w:trHeight w:val="413"/>
        </w:trPr>
        <w:tc>
          <w:tcPr>
            <w:tcW w:w="20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D58E7" w:rsidRPr="00DE5988" w:rsidRDefault="00CD58E7" w:rsidP="00CD58E7">
            <w:pPr>
              <w:rPr>
                <w:rFonts w:asciiTheme="minorHAnsi" w:hAnsiTheme="minorHAnsi" w:cstheme="minorHAnsi"/>
                <w:sz w:val="22"/>
                <w:szCs w:val="22"/>
              </w:rPr>
            </w:pPr>
            <w:r w:rsidRPr="00DE5988">
              <w:rPr>
                <w:rFonts w:asciiTheme="minorHAnsi" w:hAnsiTheme="minorHAnsi" w:cstheme="minorHAnsi"/>
                <w:sz w:val="22"/>
                <w:szCs w:val="22"/>
              </w:rPr>
              <w:t>Planning Committee</w:t>
            </w:r>
          </w:p>
        </w:tc>
        <w:tc>
          <w:tcPr>
            <w:tcW w:w="1260" w:type="dxa"/>
            <w:tcBorders>
              <w:top w:val="nil"/>
              <w:left w:val="nil"/>
              <w:bottom w:val="single" w:sz="4" w:space="0" w:color="auto"/>
              <w:right w:val="single" w:sz="8" w:space="0" w:color="auto"/>
            </w:tcBorders>
            <w:tcMar>
              <w:top w:w="0" w:type="dxa"/>
              <w:left w:w="108" w:type="dxa"/>
              <w:bottom w:w="0" w:type="dxa"/>
              <w:right w:w="108" w:type="dxa"/>
            </w:tcMar>
            <w:vAlign w:val="center"/>
          </w:tcPr>
          <w:p w:rsidR="00CD58E7" w:rsidRPr="00DE5988" w:rsidRDefault="00CD58E7" w:rsidP="00CD58E7">
            <w:pPr>
              <w:rPr>
                <w:rFonts w:asciiTheme="minorHAnsi" w:hAnsiTheme="minorHAnsi" w:cstheme="minorHAnsi"/>
                <w:sz w:val="22"/>
                <w:szCs w:val="22"/>
              </w:rPr>
            </w:pPr>
            <w:r w:rsidRPr="00DE5988">
              <w:rPr>
                <w:rFonts w:asciiTheme="minorHAnsi" w:hAnsiTheme="minorHAnsi" w:cstheme="minorHAnsi"/>
                <w:sz w:val="22"/>
                <w:szCs w:val="22"/>
              </w:rPr>
              <w:t>Crystal</w:t>
            </w:r>
            <w:r w:rsidR="009468DF" w:rsidRPr="00DE5988">
              <w:rPr>
                <w:rFonts w:asciiTheme="minorHAnsi" w:hAnsiTheme="minorHAnsi" w:cstheme="minorHAnsi"/>
                <w:sz w:val="22"/>
                <w:szCs w:val="22"/>
              </w:rPr>
              <w:t xml:space="preserve"> C. </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CD58E7" w:rsidRPr="00DE5988" w:rsidRDefault="008A437C" w:rsidP="00CD58E7">
            <w:pPr>
              <w:rPr>
                <w:rFonts w:asciiTheme="minorHAnsi" w:hAnsiTheme="minorHAnsi" w:cstheme="minorHAnsi"/>
                <w:sz w:val="22"/>
                <w:szCs w:val="22"/>
              </w:rPr>
            </w:pPr>
            <w:r w:rsidRPr="00DE5988">
              <w:rPr>
                <w:rFonts w:asciiTheme="minorHAnsi" w:hAnsiTheme="minorHAnsi" w:cstheme="minorHAnsi"/>
                <w:sz w:val="22"/>
                <w:szCs w:val="22"/>
              </w:rPr>
              <w:t>Obiozor</w:t>
            </w:r>
            <w:r w:rsidR="00CD58E7" w:rsidRPr="00DE5988">
              <w:rPr>
                <w:rFonts w:asciiTheme="minorHAnsi" w:hAnsiTheme="minorHAnsi" w:cstheme="minorHAnsi"/>
                <w:sz w:val="22"/>
                <w:szCs w:val="22"/>
              </w:rPr>
              <w:t>, MD</w:t>
            </w:r>
          </w:p>
        </w:tc>
        <w:tc>
          <w:tcPr>
            <w:tcW w:w="5939" w:type="dxa"/>
            <w:gridSpan w:val="4"/>
            <w:tcBorders>
              <w:top w:val="nil"/>
              <w:left w:val="nil"/>
              <w:bottom w:val="single" w:sz="4" w:space="0" w:color="auto"/>
              <w:right w:val="single" w:sz="8" w:space="0" w:color="auto"/>
            </w:tcBorders>
            <w:tcMar>
              <w:top w:w="0" w:type="dxa"/>
              <w:left w:w="108" w:type="dxa"/>
              <w:bottom w:w="0" w:type="dxa"/>
              <w:right w:w="108" w:type="dxa"/>
            </w:tcMar>
            <w:vAlign w:val="center"/>
          </w:tcPr>
          <w:p w:rsidR="00CD58E7" w:rsidRPr="00DE5988" w:rsidRDefault="00CD58E7" w:rsidP="00CD58E7">
            <w:pPr>
              <w:rPr>
                <w:rFonts w:asciiTheme="minorHAnsi" w:hAnsiTheme="minorHAnsi" w:cstheme="minorHAnsi"/>
                <w:sz w:val="22"/>
                <w:szCs w:val="22"/>
              </w:rPr>
            </w:pPr>
            <w:r w:rsidRPr="00DE5988">
              <w:rPr>
                <w:rFonts w:asciiTheme="minorHAnsi" w:hAnsiTheme="minorHAnsi" w:cstheme="minorHAnsi"/>
                <w:sz w:val="22"/>
                <w:szCs w:val="22"/>
              </w:rPr>
              <w:t>I have no relevant financial relationships or affiliations with commercial interests to disclose.</w:t>
            </w:r>
          </w:p>
        </w:tc>
      </w:tr>
      <w:tr w:rsidR="00CE5020" w:rsidRPr="00A97ED4" w:rsidTr="008A437C">
        <w:trPr>
          <w:trHeight w:val="413"/>
        </w:trPr>
        <w:tc>
          <w:tcPr>
            <w:tcW w:w="20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E5020" w:rsidRPr="00DE5988" w:rsidRDefault="00CE5020" w:rsidP="00CD58E7">
            <w:pPr>
              <w:rPr>
                <w:rFonts w:asciiTheme="minorHAnsi" w:hAnsiTheme="minorHAnsi" w:cstheme="minorHAnsi"/>
                <w:sz w:val="22"/>
                <w:szCs w:val="22"/>
              </w:rPr>
            </w:pPr>
            <w:r w:rsidRPr="00DE5988">
              <w:rPr>
                <w:rFonts w:asciiTheme="minorHAnsi" w:hAnsiTheme="minorHAnsi" w:cstheme="minorHAnsi"/>
                <w:sz w:val="22"/>
                <w:szCs w:val="22"/>
              </w:rPr>
              <w:t>Presenter</w:t>
            </w:r>
          </w:p>
        </w:tc>
        <w:tc>
          <w:tcPr>
            <w:tcW w:w="1260" w:type="dxa"/>
            <w:tcBorders>
              <w:top w:val="nil"/>
              <w:left w:val="nil"/>
              <w:bottom w:val="single" w:sz="4" w:space="0" w:color="auto"/>
              <w:right w:val="single" w:sz="8" w:space="0" w:color="auto"/>
            </w:tcBorders>
            <w:tcMar>
              <w:top w:w="0" w:type="dxa"/>
              <w:left w:w="108" w:type="dxa"/>
              <w:bottom w:w="0" w:type="dxa"/>
              <w:right w:w="108" w:type="dxa"/>
            </w:tcMar>
            <w:vAlign w:val="center"/>
          </w:tcPr>
          <w:p w:rsidR="00DE5988" w:rsidRPr="00DE5988" w:rsidRDefault="002C426E" w:rsidP="00CD58E7">
            <w:pPr>
              <w:rPr>
                <w:rFonts w:asciiTheme="minorHAnsi" w:hAnsiTheme="minorHAnsi" w:cstheme="minorHAnsi"/>
                <w:sz w:val="22"/>
                <w:szCs w:val="22"/>
              </w:rPr>
            </w:pPr>
            <w:r>
              <w:rPr>
                <w:rFonts w:asciiTheme="minorHAnsi" w:hAnsiTheme="minorHAnsi" w:cstheme="minorHAnsi"/>
                <w:sz w:val="22"/>
                <w:szCs w:val="22"/>
              </w:rPr>
              <w:t xml:space="preserve"> </w:t>
            </w:r>
            <w:r w:rsidR="00534829">
              <w:rPr>
                <w:rFonts w:asciiTheme="minorHAnsi" w:hAnsiTheme="minorHAnsi" w:cstheme="minorHAnsi"/>
                <w:sz w:val="22"/>
                <w:szCs w:val="22"/>
              </w:rPr>
              <w:t xml:space="preserve">Lisa M. </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DE5988" w:rsidRPr="00DE5988" w:rsidRDefault="00534829">
            <w:pPr>
              <w:rPr>
                <w:rFonts w:asciiTheme="minorHAnsi" w:hAnsiTheme="minorHAnsi" w:cstheme="minorHAnsi"/>
                <w:sz w:val="22"/>
                <w:szCs w:val="22"/>
              </w:rPr>
            </w:pPr>
            <w:bookmarkStart w:id="0" w:name="_GoBack"/>
            <w:bookmarkEnd w:id="0"/>
            <w:r>
              <w:rPr>
                <w:rFonts w:asciiTheme="minorHAnsi" w:hAnsiTheme="minorHAnsi" w:cstheme="minorHAnsi"/>
                <w:sz w:val="22"/>
                <w:szCs w:val="22"/>
              </w:rPr>
              <w:t>Cromer, PhD</w:t>
            </w:r>
          </w:p>
        </w:tc>
        <w:tc>
          <w:tcPr>
            <w:tcW w:w="5939" w:type="dxa"/>
            <w:gridSpan w:val="4"/>
            <w:tcBorders>
              <w:top w:val="nil"/>
              <w:left w:val="nil"/>
              <w:bottom w:val="single" w:sz="4" w:space="0" w:color="auto"/>
              <w:right w:val="single" w:sz="8" w:space="0" w:color="auto"/>
            </w:tcBorders>
            <w:tcMar>
              <w:top w:w="0" w:type="dxa"/>
              <w:left w:w="108" w:type="dxa"/>
              <w:bottom w:w="0" w:type="dxa"/>
              <w:right w:w="108" w:type="dxa"/>
            </w:tcMar>
            <w:vAlign w:val="center"/>
          </w:tcPr>
          <w:p w:rsidR="00CE5020" w:rsidRPr="00DE5988" w:rsidRDefault="00CF7E41" w:rsidP="00CD58E7">
            <w:pPr>
              <w:rPr>
                <w:rFonts w:asciiTheme="minorHAnsi" w:hAnsiTheme="minorHAnsi" w:cstheme="minorHAnsi"/>
                <w:sz w:val="22"/>
                <w:szCs w:val="22"/>
              </w:rPr>
            </w:pPr>
            <w:r w:rsidRPr="00DE5988">
              <w:rPr>
                <w:rFonts w:asciiTheme="minorHAnsi" w:hAnsiTheme="minorHAnsi" w:cstheme="minorHAnsi"/>
                <w:sz w:val="22"/>
                <w:szCs w:val="22"/>
              </w:rPr>
              <w:t>I have no relevant financial relationships or affiliations with commercial interests to disclose.</w:t>
            </w:r>
          </w:p>
        </w:tc>
      </w:tr>
      <w:tr w:rsidR="00617875" w:rsidRPr="00A97ED4" w:rsidTr="006F03AD">
        <w:trPr>
          <w:trHeight w:val="413"/>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Course Director / Planning Committee / Moderator/ Presenter-Panelist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Ashley  E.</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Walker, MD</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I have no relevant financial relationships or affiliations with commercial interests to disclose.</w:t>
            </w:r>
          </w:p>
        </w:tc>
      </w:tr>
      <w:tr w:rsidR="00617875" w:rsidRPr="00A97ED4" w:rsidTr="006F03AD">
        <w:trPr>
          <w:trHeight w:val="413"/>
        </w:trPr>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Course Contact</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Rhonda G.</w:t>
            </w:r>
          </w:p>
        </w:tc>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Wallace</w:t>
            </w:r>
          </w:p>
        </w:tc>
        <w:tc>
          <w:tcPr>
            <w:tcW w:w="59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7875" w:rsidRPr="00DE5988" w:rsidRDefault="00617875" w:rsidP="00CD58E7">
            <w:pPr>
              <w:rPr>
                <w:rFonts w:asciiTheme="minorHAnsi" w:hAnsiTheme="minorHAnsi" w:cstheme="minorHAnsi"/>
                <w:sz w:val="22"/>
                <w:szCs w:val="22"/>
              </w:rPr>
            </w:pPr>
            <w:r w:rsidRPr="00DE5988">
              <w:rPr>
                <w:rFonts w:asciiTheme="minorHAnsi" w:hAnsiTheme="minorHAnsi" w:cstheme="minorHAnsi"/>
                <w:sz w:val="22"/>
                <w:szCs w:val="22"/>
              </w:rPr>
              <w:t>I have no relevant financial relationships or affiliations with commercial interests to disclose.</w:t>
            </w:r>
          </w:p>
        </w:tc>
      </w:tr>
    </w:tbl>
    <w:p w:rsidR="00EC577B" w:rsidRPr="00A97ED4" w:rsidRDefault="00EC577B" w:rsidP="0099454A">
      <w:pPr>
        <w:rPr>
          <w:rFonts w:asciiTheme="minorHAnsi" w:hAnsiTheme="minorHAnsi" w:cstheme="minorHAnsi"/>
        </w:rPr>
      </w:pPr>
    </w:p>
    <w:sectPr w:rsidR="00EC577B" w:rsidRPr="00A97ED4" w:rsidSect="0088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1)">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622"/>
    <w:multiLevelType w:val="hybridMultilevel"/>
    <w:tmpl w:val="0B1E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4653B"/>
    <w:multiLevelType w:val="hybridMultilevel"/>
    <w:tmpl w:val="221E2674"/>
    <w:lvl w:ilvl="0" w:tplc="A1142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55394"/>
    <w:multiLevelType w:val="hybridMultilevel"/>
    <w:tmpl w:val="3F04E13C"/>
    <w:lvl w:ilvl="0" w:tplc="480A13DC">
      <w:start w:val="1"/>
      <w:numFmt w:val="bullet"/>
      <w:lvlText w:val="▪"/>
      <w:lvlJc w:val="left"/>
      <w:pPr>
        <w:tabs>
          <w:tab w:val="num" w:pos="720"/>
        </w:tabs>
        <w:ind w:left="720" w:hanging="360"/>
      </w:pPr>
      <w:rPr>
        <w:rFonts w:ascii="Arial" w:hAnsi="Arial" w:cs="Times New Roman" w:hint="default"/>
      </w:rPr>
    </w:lvl>
    <w:lvl w:ilvl="1" w:tplc="466A9E18">
      <w:start w:val="1"/>
      <w:numFmt w:val="bullet"/>
      <w:lvlText w:val="▪"/>
      <w:lvlJc w:val="left"/>
      <w:pPr>
        <w:tabs>
          <w:tab w:val="num" w:pos="1440"/>
        </w:tabs>
        <w:ind w:left="1440" w:hanging="360"/>
      </w:pPr>
      <w:rPr>
        <w:rFonts w:ascii="Arial" w:hAnsi="Arial" w:cs="Times New Roman" w:hint="default"/>
      </w:rPr>
    </w:lvl>
    <w:lvl w:ilvl="2" w:tplc="A55E8920">
      <w:start w:val="1"/>
      <w:numFmt w:val="bullet"/>
      <w:lvlText w:val="▪"/>
      <w:lvlJc w:val="left"/>
      <w:pPr>
        <w:tabs>
          <w:tab w:val="num" w:pos="2160"/>
        </w:tabs>
        <w:ind w:left="2160" w:hanging="360"/>
      </w:pPr>
      <w:rPr>
        <w:rFonts w:ascii="Arial" w:hAnsi="Arial" w:cs="Times New Roman" w:hint="default"/>
      </w:rPr>
    </w:lvl>
    <w:lvl w:ilvl="3" w:tplc="1A884B90">
      <w:start w:val="1"/>
      <w:numFmt w:val="bullet"/>
      <w:lvlText w:val="▪"/>
      <w:lvlJc w:val="left"/>
      <w:pPr>
        <w:tabs>
          <w:tab w:val="num" w:pos="2880"/>
        </w:tabs>
        <w:ind w:left="2880" w:hanging="360"/>
      </w:pPr>
      <w:rPr>
        <w:rFonts w:ascii="Arial" w:hAnsi="Arial" w:cs="Times New Roman" w:hint="default"/>
      </w:rPr>
    </w:lvl>
    <w:lvl w:ilvl="4" w:tplc="5624F3C0">
      <w:start w:val="1"/>
      <w:numFmt w:val="bullet"/>
      <w:lvlText w:val="▪"/>
      <w:lvlJc w:val="left"/>
      <w:pPr>
        <w:tabs>
          <w:tab w:val="num" w:pos="3600"/>
        </w:tabs>
        <w:ind w:left="3600" w:hanging="360"/>
      </w:pPr>
      <w:rPr>
        <w:rFonts w:ascii="Arial" w:hAnsi="Arial" w:cs="Times New Roman" w:hint="default"/>
      </w:rPr>
    </w:lvl>
    <w:lvl w:ilvl="5" w:tplc="AD7C1F32">
      <w:start w:val="1"/>
      <w:numFmt w:val="bullet"/>
      <w:lvlText w:val="▪"/>
      <w:lvlJc w:val="left"/>
      <w:pPr>
        <w:tabs>
          <w:tab w:val="num" w:pos="4320"/>
        </w:tabs>
        <w:ind w:left="4320" w:hanging="360"/>
      </w:pPr>
      <w:rPr>
        <w:rFonts w:ascii="Arial" w:hAnsi="Arial" w:cs="Times New Roman" w:hint="default"/>
      </w:rPr>
    </w:lvl>
    <w:lvl w:ilvl="6" w:tplc="394451A6">
      <w:start w:val="1"/>
      <w:numFmt w:val="bullet"/>
      <w:lvlText w:val="▪"/>
      <w:lvlJc w:val="left"/>
      <w:pPr>
        <w:tabs>
          <w:tab w:val="num" w:pos="5040"/>
        </w:tabs>
        <w:ind w:left="5040" w:hanging="360"/>
      </w:pPr>
      <w:rPr>
        <w:rFonts w:ascii="Arial" w:hAnsi="Arial" w:cs="Times New Roman" w:hint="default"/>
      </w:rPr>
    </w:lvl>
    <w:lvl w:ilvl="7" w:tplc="C22A6618">
      <w:start w:val="1"/>
      <w:numFmt w:val="bullet"/>
      <w:lvlText w:val="▪"/>
      <w:lvlJc w:val="left"/>
      <w:pPr>
        <w:tabs>
          <w:tab w:val="num" w:pos="5760"/>
        </w:tabs>
        <w:ind w:left="5760" w:hanging="360"/>
      </w:pPr>
      <w:rPr>
        <w:rFonts w:ascii="Arial" w:hAnsi="Arial" w:cs="Times New Roman" w:hint="default"/>
      </w:rPr>
    </w:lvl>
    <w:lvl w:ilvl="8" w:tplc="0FF20CD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7A92164"/>
    <w:multiLevelType w:val="hybridMultilevel"/>
    <w:tmpl w:val="D5B2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E364A"/>
    <w:multiLevelType w:val="hybridMultilevel"/>
    <w:tmpl w:val="A0EE4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F76641"/>
    <w:multiLevelType w:val="singleLevel"/>
    <w:tmpl w:val="4724C2A0"/>
    <w:lvl w:ilvl="0">
      <w:start w:val="3"/>
      <w:numFmt w:val="decimal"/>
      <w:lvlText w:val="%1."/>
      <w:lvlJc w:val="left"/>
      <w:pPr>
        <w:tabs>
          <w:tab w:val="num" w:pos="360"/>
        </w:tabs>
        <w:ind w:left="360" w:hanging="360"/>
      </w:pPr>
    </w:lvl>
  </w:abstractNum>
  <w:abstractNum w:abstractNumId="6" w15:restartNumberingAfterBreak="0">
    <w:nsid w:val="1CA80436"/>
    <w:multiLevelType w:val="hybridMultilevel"/>
    <w:tmpl w:val="2CD669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24EFD"/>
    <w:multiLevelType w:val="hybridMultilevel"/>
    <w:tmpl w:val="FB965220"/>
    <w:lvl w:ilvl="0" w:tplc="1576B500">
      <w:start w:val="1"/>
      <w:numFmt w:val="bullet"/>
      <w:lvlText w:val=""/>
      <w:lvlJc w:val="left"/>
      <w:pPr>
        <w:tabs>
          <w:tab w:val="num" w:pos="900"/>
        </w:tabs>
        <w:ind w:left="900" w:hanging="360"/>
      </w:pPr>
      <w:rPr>
        <w:rFonts w:ascii="Wingdings" w:hAnsi="Wingdings" w:hint="default"/>
      </w:rPr>
    </w:lvl>
    <w:lvl w:ilvl="1" w:tplc="392810C4">
      <w:start w:val="1"/>
      <w:numFmt w:val="bullet"/>
      <w:lvlText w:val=""/>
      <w:lvlJc w:val="left"/>
      <w:pPr>
        <w:tabs>
          <w:tab w:val="num" w:pos="1620"/>
        </w:tabs>
        <w:ind w:left="1620" w:hanging="360"/>
      </w:pPr>
      <w:rPr>
        <w:rFonts w:ascii="Wingdings" w:hAnsi="Wingdings" w:hint="default"/>
      </w:rPr>
    </w:lvl>
    <w:lvl w:ilvl="2" w:tplc="8738EF6C">
      <w:start w:val="1"/>
      <w:numFmt w:val="bullet"/>
      <w:lvlText w:val=""/>
      <w:lvlJc w:val="left"/>
      <w:pPr>
        <w:tabs>
          <w:tab w:val="num" w:pos="2340"/>
        </w:tabs>
        <w:ind w:left="2340" w:hanging="360"/>
      </w:pPr>
      <w:rPr>
        <w:rFonts w:ascii="Wingdings" w:hAnsi="Wingdings" w:hint="default"/>
      </w:rPr>
    </w:lvl>
    <w:lvl w:ilvl="3" w:tplc="90C8F58C">
      <w:start w:val="1"/>
      <w:numFmt w:val="bullet"/>
      <w:lvlText w:val=""/>
      <w:lvlJc w:val="left"/>
      <w:pPr>
        <w:tabs>
          <w:tab w:val="num" w:pos="3060"/>
        </w:tabs>
        <w:ind w:left="3060" w:hanging="360"/>
      </w:pPr>
      <w:rPr>
        <w:rFonts w:ascii="Wingdings" w:hAnsi="Wingdings" w:hint="default"/>
      </w:rPr>
    </w:lvl>
    <w:lvl w:ilvl="4" w:tplc="A1084DFE">
      <w:start w:val="1"/>
      <w:numFmt w:val="bullet"/>
      <w:lvlText w:val=""/>
      <w:lvlJc w:val="left"/>
      <w:pPr>
        <w:tabs>
          <w:tab w:val="num" w:pos="3780"/>
        </w:tabs>
        <w:ind w:left="3780" w:hanging="360"/>
      </w:pPr>
      <w:rPr>
        <w:rFonts w:ascii="Wingdings" w:hAnsi="Wingdings" w:hint="default"/>
      </w:rPr>
    </w:lvl>
    <w:lvl w:ilvl="5" w:tplc="5FE4015E">
      <w:start w:val="1"/>
      <w:numFmt w:val="bullet"/>
      <w:lvlText w:val=""/>
      <w:lvlJc w:val="left"/>
      <w:pPr>
        <w:tabs>
          <w:tab w:val="num" w:pos="4500"/>
        </w:tabs>
        <w:ind w:left="4500" w:hanging="360"/>
      </w:pPr>
      <w:rPr>
        <w:rFonts w:ascii="Wingdings" w:hAnsi="Wingdings" w:hint="default"/>
      </w:rPr>
    </w:lvl>
    <w:lvl w:ilvl="6" w:tplc="CE4E2DE4">
      <w:start w:val="1"/>
      <w:numFmt w:val="bullet"/>
      <w:lvlText w:val=""/>
      <w:lvlJc w:val="left"/>
      <w:pPr>
        <w:tabs>
          <w:tab w:val="num" w:pos="5220"/>
        </w:tabs>
        <w:ind w:left="5220" w:hanging="360"/>
      </w:pPr>
      <w:rPr>
        <w:rFonts w:ascii="Wingdings" w:hAnsi="Wingdings" w:hint="default"/>
      </w:rPr>
    </w:lvl>
    <w:lvl w:ilvl="7" w:tplc="E3561C22">
      <w:start w:val="1"/>
      <w:numFmt w:val="bullet"/>
      <w:lvlText w:val=""/>
      <w:lvlJc w:val="left"/>
      <w:pPr>
        <w:tabs>
          <w:tab w:val="num" w:pos="5940"/>
        </w:tabs>
        <w:ind w:left="5940" w:hanging="360"/>
      </w:pPr>
      <w:rPr>
        <w:rFonts w:ascii="Wingdings" w:hAnsi="Wingdings" w:hint="default"/>
      </w:rPr>
    </w:lvl>
    <w:lvl w:ilvl="8" w:tplc="894238EC">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09051BB"/>
    <w:multiLevelType w:val="singleLevel"/>
    <w:tmpl w:val="66FC597A"/>
    <w:lvl w:ilvl="0">
      <w:start w:val="1"/>
      <w:numFmt w:val="decimal"/>
      <w:lvlText w:val="%1."/>
      <w:legacy w:legacy="1" w:legacySpace="0" w:legacyIndent="360"/>
      <w:lvlJc w:val="left"/>
      <w:pPr>
        <w:ind w:left="720" w:hanging="360"/>
      </w:pPr>
    </w:lvl>
  </w:abstractNum>
  <w:abstractNum w:abstractNumId="9" w15:restartNumberingAfterBreak="0">
    <w:nsid w:val="339A62F0"/>
    <w:multiLevelType w:val="hybridMultilevel"/>
    <w:tmpl w:val="DAAA4A0A"/>
    <w:lvl w:ilvl="0" w:tplc="F096511E">
      <w:start w:val="1"/>
      <w:numFmt w:val="bullet"/>
      <w:lvlText w:val=""/>
      <w:lvlJc w:val="left"/>
      <w:pPr>
        <w:tabs>
          <w:tab w:val="num" w:pos="720"/>
        </w:tabs>
        <w:ind w:left="720" w:hanging="360"/>
      </w:pPr>
      <w:rPr>
        <w:rFonts w:ascii="Wingdings 3" w:hAnsi="Wingdings 3" w:hint="default"/>
      </w:rPr>
    </w:lvl>
    <w:lvl w:ilvl="1" w:tplc="62328A64">
      <w:start w:val="1"/>
      <w:numFmt w:val="bullet"/>
      <w:lvlText w:val=""/>
      <w:lvlJc w:val="left"/>
      <w:pPr>
        <w:tabs>
          <w:tab w:val="num" w:pos="1440"/>
        </w:tabs>
        <w:ind w:left="1440" w:hanging="360"/>
      </w:pPr>
      <w:rPr>
        <w:rFonts w:ascii="Wingdings 3" w:hAnsi="Wingdings 3" w:hint="default"/>
      </w:rPr>
    </w:lvl>
    <w:lvl w:ilvl="2" w:tplc="8E7C94B0">
      <w:start w:val="1"/>
      <w:numFmt w:val="bullet"/>
      <w:lvlText w:val=""/>
      <w:lvlJc w:val="left"/>
      <w:pPr>
        <w:tabs>
          <w:tab w:val="num" w:pos="2160"/>
        </w:tabs>
        <w:ind w:left="2160" w:hanging="360"/>
      </w:pPr>
      <w:rPr>
        <w:rFonts w:ascii="Wingdings 3" w:hAnsi="Wingdings 3" w:hint="default"/>
      </w:rPr>
    </w:lvl>
    <w:lvl w:ilvl="3" w:tplc="C03C5774">
      <w:start w:val="1"/>
      <w:numFmt w:val="bullet"/>
      <w:lvlText w:val=""/>
      <w:lvlJc w:val="left"/>
      <w:pPr>
        <w:tabs>
          <w:tab w:val="num" w:pos="2880"/>
        </w:tabs>
        <w:ind w:left="2880" w:hanging="360"/>
      </w:pPr>
      <w:rPr>
        <w:rFonts w:ascii="Wingdings 3" w:hAnsi="Wingdings 3" w:hint="default"/>
      </w:rPr>
    </w:lvl>
    <w:lvl w:ilvl="4" w:tplc="89D09486">
      <w:start w:val="1"/>
      <w:numFmt w:val="bullet"/>
      <w:lvlText w:val=""/>
      <w:lvlJc w:val="left"/>
      <w:pPr>
        <w:tabs>
          <w:tab w:val="num" w:pos="3600"/>
        </w:tabs>
        <w:ind w:left="3600" w:hanging="360"/>
      </w:pPr>
      <w:rPr>
        <w:rFonts w:ascii="Wingdings 3" w:hAnsi="Wingdings 3" w:hint="default"/>
      </w:rPr>
    </w:lvl>
    <w:lvl w:ilvl="5" w:tplc="3FAE4E32">
      <w:start w:val="1"/>
      <w:numFmt w:val="bullet"/>
      <w:lvlText w:val=""/>
      <w:lvlJc w:val="left"/>
      <w:pPr>
        <w:tabs>
          <w:tab w:val="num" w:pos="4320"/>
        </w:tabs>
        <w:ind w:left="4320" w:hanging="360"/>
      </w:pPr>
      <w:rPr>
        <w:rFonts w:ascii="Wingdings 3" w:hAnsi="Wingdings 3" w:hint="default"/>
      </w:rPr>
    </w:lvl>
    <w:lvl w:ilvl="6" w:tplc="4B28CACE">
      <w:start w:val="1"/>
      <w:numFmt w:val="bullet"/>
      <w:lvlText w:val=""/>
      <w:lvlJc w:val="left"/>
      <w:pPr>
        <w:tabs>
          <w:tab w:val="num" w:pos="5040"/>
        </w:tabs>
        <w:ind w:left="5040" w:hanging="360"/>
      </w:pPr>
      <w:rPr>
        <w:rFonts w:ascii="Wingdings 3" w:hAnsi="Wingdings 3" w:hint="default"/>
      </w:rPr>
    </w:lvl>
    <w:lvl w:ilvl="7" w:tplc="D97E426A">
      <w:start w:val="1"/>
      <w:numFmt w:val="bullet"/>
      <w:lvlText w:val=""/>
      <w:lvlJc w:val="left"/>
      <w:pPr>
        <w:tabs>
          <w:tab w:val="num" w:pos="5760"/>
        </w:tabs>
        <w:ind w:left="5760" w:hanging="360"/>
      </w:pPr>
      <w:rPr>
        <w:rFonts w:ascii="Wingdings 3" w:hAnsi="Wingdings 3" w:hint="default"/>
      </w:rPr>
    </w:lvl>
    <w:lvl w:ilvl="8" w:tplc="4CBC2562">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8CD5142"/>
    <w:multiLevelType w:val="hybridMultilevel"/>
    <w:tmpl w:val="81D64F30"/>
    <w:lvl w:ilvl="0" w:tplc="3E2EEBEC">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1" w15:restartNumberingAfterBreak="0">
    <w:nsid w:val="3BCB164C"/>
    <w:multiLevelType w:val="hybridMultilevel"/>
    <w:tmpl w:val="652C9F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222D90"/>
    <w:multiLevelType w:val="hybridMultilevel"/>
    <w:tmpl w:val="65DC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F3292"/>
    <w:multiLevelType w:val="hybridMultilevel"/>
    <w:tmpl w:val="AFB0800C"/>
    <w:lvl w:ilvl="0" w:tplc="AA82BA72">
      <w:start w:val="1"/>
      <w:numFmt w:val="decimal"/>
      <w:lvlText w:val="%1."/>
      <w:lvlJc w:val="left"/>
      <w:pPr>
        <w:ind w:left="72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AB56BF"/>
    <w:multiLevelType w:val="hybridMultilevel"/>
    <w:tmpl w:val="670CA84E"/>
    <w:lvl w:ilvl="0" w:tplc="62327962">
      <w:start w:val="1"/>
      <w:numFmt w:val="bullet"/>
      <w:lvlText w:val="•"/>
      <w:lvlJc w:val="left"/>
      <w:pPr>
        <w:tabs>
          <w:tab w:val="num" w:pos="720"/>
        </w:tabs>
        <w:ind w:left="720" w:hanging="360"/>
      </w:pPr>
      <w:rPr>
        <w:rFonts w:ascii="Arial" w:hAnsi="Arial" w:cs="Times New Roman" w:hint="default"/>
      </w:rPr>
    </w:lvl>
    <w:lvl w:ilvl="1" w:tplc="2338882C">
      <w:start w:val="1"/>
      <w:numFmt w:val="bullet"/>
      <w:lvlText w:val="•"/>
      <w:lvlJc w:val="left"/>
      <w:pPr>
        <w:tabs>
          <w:tab w:val="num" w:pos="1440"/>
        </w:tabs>
        <w:ind w:left="1440" w:hanging="360"/>
      </w:pPr>
      <w:rPr>
        <w:rFonts w:ascii="Arial" w:hAnsi="Arial" w:cs="Times New Roman" w:hint="default"/>
      </w:rPr>
    </w:lvl>
    <w:lvl w:ilvl="2" w:tplc="74DA46CA">
      <w:start w:val="1"/>
      <w:numFmt w:val="bullet"/>
      <w:lvlText w:val="•"/>
      <w:lvlJc w:val="left"/>
      <w:pPr>
        <w:tabs>
          <w:tab w:val="num" w:pos="2160"/>
        </w:tabs>
        <w:ind w:left="2160" w:hanging="360"/>
      </w:pPr>
      <w:rPr>
        <w:rFonts w:ascii="Arial" w:hAnsi="Arial" w:cs="Times New Roman" w:hint="default"/>
      </w:rPr>
    </w:lvl>
    <w:lvl w:ilvl="3" w:tplc="05BA3038">
      <w:start w:val="1"/>
      <w:numFmt w:val="bullet"/>
      <w:lvlText w:val="•"/>
      <w:lvlJc w:val="left"/>
      <w:pPr>
        <w:tabs>
          <w:tab w:val="num" w:pos="2880"/>
        </w:tabs>
        <w:ind w:left="2880" w:hanging="360"/>
      </w:pPr>
      <w:rPr>
        <w:rFonts w:ascii="Arial" w:hAnsi="Arial" w:cs="Times New Roman" w:hint="default"/>
      </w:rPr>
    </w:lvl>
    <w:lvl w:ilvl="4" w:tplc="5F9EAD9A">
      <w:start w:val="1"/>
      <w:numFmt w:val="bullet"/>
      <w:lvlText w:val="•"/>
      <w:lvlJc w:val="left"/>
      <w:pPr>
        <w:tabs>
          <w:tab w:val="num" w:pos="3600"/>
        </w:tabs>
        <w:ind w:left="3600" w:hanging="360"/>
      </w:pPr>
      <w:rPr>
        <w:rFonts w:ascii="Arial" w:hAnsi="Arial" w:cs="Times New Roman" w:hint="default"/>
      </w:rPr>
    </w:lvl>
    <w:lvl w:ilvl="5" w:tplc="A3B62AE6">
      <w:start w:val="1"/>
      <w:numFmt w:val="bullet"/>
      <w:lvlText w:val="•"/>
      <w:lvlJc w:val="left"/>
      <w:pPr>
        <w:tabs>
          <w:tab w:val="num" w:pos="4320"/>
        </w:tabs>
        <w:ind w:left="4320" w:hanging="360"/>
      </w:pPr>
      <w:rPr>
        <w:rFonts w:ascii="Arial" w:hAnsi="Arial" w:cs="Times New Roman" w:hint="default"/>
      </w:rPr>
    </w:lvl>
    <w:lvl w:ilvl="6" w:tplc="297A966C">
      <w:start w:val="1"/>
      <w:numFmt w:val="bullet"/>
      <w:lvlText w:val="•"/>
      <w:lvlJc w:val="left"/>
      <w:pPr>
        <w:tabs>
          <w:tab w:val="num" w:pos="5040"/>
        </w:tabs>
        <w:ind w:left="5040" w:hanging="360"/>
      </w:pPr>
      <w:rPr>
        <w:rFonts w:ascii="Arial" w:hAnsi="Arial" w:cs="Times New Roman" w:hint="default"/>
      </w:rPr>
    </w:lvl>
    <w:lvl w:ilvl="7" w:tplc="4CC21038">
      <w:start w:val="1"/>
      <w:numFmt w:val="bullet"/>
      <w:lvlText w:val="•"/>
      <w:lvlJc w:val="left"/>
      <w:pPr>
        <w:tabs>
          <w:tab w:val="num" w:pos="5760"/>
        </w:tabs>
        <w:ind w:left="5760" w:hanging="360"/>
      </w:pPr>
      <w:rPr>
        <w:rFonts w:ascii="Arial" w:hAnsi="Arial" w:cs="Times New Roman" w:hint="default"/>
      </w:rPr>
    </w:lvl>
    <w:lvl w:ilvl="8" w:tplc="A7D64EAA">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4E991556"/>
    <w:multiLevelType w:val="hybridMultilevel"/>
    <w:tmpl w:val="F28C9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DB5191"/>
    <w:multiLevelType w:val="hybridMultilevel"/>
    <w:tmpl w:val="8FC4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412A9"/>
    <w:multiLevelType w:val="hybridMultilevel"/>
    <w:tmpl w:val="34FE412C"/>
    <w:lvl w:ilvl="0" w:tplc="AC32A89C">
      <w:start w:val="1"/>
      <w:numFmt w:val="bullet"/>
      <w:lvlText w:val="•"/>
      <w:lvlJc w:val="left"/>
      <w:pPr>
        <w:tabs>
          <w:tab w:val="num" w:pos="720"/>
        </w:tabs>
        <w:ind w:left="720" w:hanging="360"/>
      </w:pPr>
      <w:rPr>
        <w:rFonts w:ascii="Arial" w:hAnsi="Arial" w:cs="Times New Roman" w:hint="default"/>
      </w:rPr>
    </w:lvl>
    <w:lvl w:ilvl="1" w:tplc="0ED43658">
      <w:start w:val="1"/>
      <w:numFmt w:val="bullet"/>
      <w:lvlText w:val="•"/>
      <w:lvlJc w:val="left"/>
      <w:pPr>
        <w:tabs>
          <w:tab w:val="num" w:pos="1440"/>
        </w:tabs>
        <w:ind w:left="1440" w:hanging="360"/>
      </w:pPr>
      <w:rPr>
        <w:rFonts w:ascii="Arial" w:hAnsi="Arial" w:cs="Times New Roman" w:hint="default"/>
      </w:rPr>
    </w:lvl>
    <w:lvl w:ilvl="2" w:tplc="30268820">
      <w:start w:val="1"/>
      <w:numFmt w:val="bullet"/>
      <w:lvlText w:val="•"/>
      <w:lvlJc w:val="left"/>
      <w:pPr>
        <w:tabs>
          <w:tab w:val="num" w:pos="2160"/>
        </w:tabs>
        <w:ind w:left="2160" w:hanging="360"/>
      </w:pPr>
      <w:rPr>
        <w:rFonts w:ascii="Arial" w:hAnsi="Arial" w:cs="Times New Roman" w:hint="default"/>
      </w:rPr>
    </w:lvl>
    <w:lvl w:ilvl="3" w:tplc="B3903010">
      <w:start w:val="1"/>
      <w:numFmt w:val="bullet"/>
      <w:lvlText w:val="•"/>
      <w:lvlJc w:val="left"/>
      <w:pPr>
        <w:tabs>
          <w:tab w:val="num" w:pos="2880"/>
        </w:tabs>
        <w:ind w:left="2880" w:hanging="360"/>
      </w:pPr>
      <w:rPr>
        <w:rFonts w:ascii="Arial" w:hAnsi="Arial" w:cs="Times New Roman" w:hint="default"/>
      </w:rPr>
    </w:lvl>
    <w:lvl w:ilvl="4" w:tplc="26EA376A">
      <w:start w:val="1"/>
      <w:numFmt w:val="bullet"/>
      <w:lvlText w:val="•"/>
      <w:lvlJc w:val="left"/>
      <w:pPr>
        <w:tabs>
          <w:tab w:val="num" w:pos="3600"/>
        </w:tabs>
        <w:ind w:left="3600" w:hanging="360"/>
      </w:pPr>
      <w:rPr>
        <w:rFonts w:ascii="Arial" w:hAnsi="Arial" w:cs="Times New Roman" w:hint="default"/>
      </w:rPr>
    </w:lvl>
    <w:lvl w:ilvl="5" w:tplc="5114EFD0">
      <w:start w:val="1"/>
      <w:numFmt w:val="bullet"/>
      <w:lvlText w:val="•"/>
      <w:lvlJc w:val="left"/>
      <w:pPr>
        <w:tabs>
          <w:tab w:val="num" w:pos="4320"/>
        </w:tabs>
        <w:ind w:left="4320" w:hanging="360"/>
      </w:pPr>
      <w:rPr>
        <w:rFonts w:ascii="Arial" w:hAnsi="Arial" w:cs="Times New Roman" w:hint="default"/>
      </w:rPr>
    </w:lvl>
    <w:lvl w:ilvl="6" w:tplc="A6EC5E92">
      <w:start w:val="1"/>
      <w:numFmt w:val="bullet"/>
      <w:lvlText w:val="•"/>
      <w:lvlJc w:val="left"/>
      <w:pPr>
        <w:tabs>
          <w:tab w:val="num" w:pos="5040"/>
        </w:tabs>
        <w:ind w:left="5040" w:hanging="360"/>
      </w:pPr>
      <w:rPr>
        <w:rFonts w:ascii="Arial" w:hAnsi="Arial" w:cs="Times New Roman" w:hint="default"/>
      </w:rPr>
    </w:lvl>
    <w:lvl w:ilvl="7" w:tplc="6D224A90">
      <w:start w:val="1"/>
      <w:numFmt w:val="bullet"/>
      <w:lvlText w:val="•"/>
      <w:lvlJc w:val="left"/>
      <w:pPr>
        <w:tabs>
          <w:tab w:val="num" w:pos="5760"/>
        </w:tabs>
        <w:ind w:left="5760" w:hanging="360"/>
      </w:pPr>
      <w:rPr>
        <w:rFonts w:ascii="Arial" w:hAnsi="Arial" w:cs="Times New Roman" w:hint="default"/>
      </w:rPr>
    </w:lvl>
    <w:lvl w:ilvl="8" w:tplc="09F087F4">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60154AC2"/>
    <w:multiLevelType w:val="hybridMultilevel"/>
    <w:tmpl w:val="C40ED3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C16277"/>
    <w:multiLevelType w:val="hybridMultilevel"/>
    <w:tmpl w:val="6B807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12A8B"/>
    <w:multiLevelType w:val="multilevel"/>
    <w:tmpl w:val="97C84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3714F"/>
    <w:multiLevelType w:val="hybridMultilevel"/>
    <w:tmpl w:val="61DA6034"/>
    <w:lvl w:ilvl="0" w:tplc="3EA2506C">
      <w:start w:val="1"/>
      <w:numFmt w:val="bullet"/>
      <w:lvlText w:val=" "/>
      <w:lvlJc w:val="left"/>
      <w:pPr>
        <w:tabs>
          <w:tab w:val="num" w:pos="720"/>
        </w:tabs>
        <w:ind w:left="720" w:hanging="360"/>
      </w:pPr>
      <w:rPr>
        <w:rFonts w:ascii="Calibri" w:hAnsi="Calibri" w:cs="Times New Roman" w:hint="default"/>
      </w:rPr>
    </w:lvl>
    <w:lvl w:ilvl="1" w:tplc="AC34D5E6">
      <w:start w:val="1"/>
      <w:numFmt w:val="bullet"/>
      <w:lvlText w:val=" "/>
      <w:lvlJc w:val="left"/>
      <w:pPr>
        <w:tabs>
          <w:tab w:val="num" w:pos="1440"/>
        </w:tabs>
        <w:ind w:left="1440" w:hanging="360"/>
      </w:pPr>
      <w:rPr>
        <w:rFonts w:ascii="Calibri" w:hAnsi="Calibri" w:cs="Times New Roman" w:hint="default"/>
      </w:rPr>
    </w:lvl>
    <w:lvl w:ilvl="2" w:tplc="742072B6">
      <w:start w:val="1"/>
      <w:numFmt w:val="bullet"/>
      <w:lvlText w:val=" "/>
      <w:lvlJc w:val="left"/>
      <w:pPr>
        <w:tabs>
          <w:tab w:val="num" w:pos="2160"/>
        </w:tabs>
        <w:ind w:left="2160" w:hanging="360"/>
      </w:pPr>
      <w:rPr>
        <w:rFonts w:ascii="Calibri" w:hAnsi="Calibri" w:cs="Times New Roman" w:hint="default"/>
      </w:rPr>
    </w:lvl>
    <w:lvl w:ilvl="3" w:tplc="22044152">
      <w:start w:val="1"/>
      <w:numFmt w:val="bullet"/>
      <w:lvlText w:val=" "/>
      <w:lvlJc w:val="left"/>
      <w:pPr>
        <w:tabs>
          <w:tab w:val="num" w:pos="2880"/>
        </w:tabs>
        <w:ind w:left="2880" w:hanging="360"/>
      </w:pPr>
      <w:rPr>
        <w:rFonts w:ascii="Calibri" w:hAnsi="Calibri" w:cs="Times New Roman" w:hint="default"/>
      </w:rPr>
    </w:lvl>
    <w:lvl w:ilvl="4" w:tplc="649E990A">
      <w:start w:val="1"/>
      <w:numFmt w:val="bullet"/>
      <w:lvlText w:val=" "/>
      <w:lvlJc w:val="left"/>
      <w:pPr>
        <w:tabs>
          <w:tab w:val="num" w:pos="3600"/>
        </w:tabs>
        <w:ind w:left="3600" w:hanging="360"/>
      </w:pPr>
      <w:rPr>
        <w:rFonts w:ascii="Calibri" w:hAnsi="Calibri" w:cs="Times New Roman" w:hint="default"/>
      </w:rPr>
    </w:lvl>
    <w:lvl w:ilvl="5" w:tplc="B87AD098">
      <w:start w:val="1"/>
      <w:numFmt w:val="bullet"/>
      <w:lvlText w:val=" "/>
      <w:lvlJc w:val="left"/>
      <w:pPr>
        <w:tabs>
          <w:tab w:val="num" w:pos="4320"/>
        </w:tabs>
        <w:ind w:left="4320" w:hanging="360"/>
      </w:pPr>
      <w:rPr>
        <w:rFonts w:ascii="Calibri" w:hAnsi="Calibri" w:cs="Times New Roman" w:hint="default"/>
      </w:rPr>
    </w:lvl>
    <w:lvl w:ilvl="6" w:tplc="D4EAA25E">
      <w:start w:val="1"/>
      <w:numFmt w:val="bullet"/>
      <w:lvlText w:val=" "/>
      <w:lvlJc w:val="left"/>
      <w:pPr>
        <w:tabs>
          <w:tab w:val="num" w:pos="5040"/>
        </w:tabs>
        <w:ind w:left="5040" w:hanging="360"/>
      </w:pPr>
      <w:rPr>
        <w:rFonts w:ascii="Calibri" w:hAnsi="Calibri" w:cs="Times New Roman" w:hint="default"/>
      </w:rPr>
    </w:lvl>
    <w:lvl w:ilvl="7" w:tplc="999C9556">
      <w:start w:val="1"/>
      <w:numFmt w:val="bullet"/>
      <w:lvlText w:val=" "/>
      <w:lvlJc w:val="left"/>
      <w:pPr>
        <w:tabs>
          <w:tab w:val="num" w:pos="5760"/>
        </w:tabs>
        <w:ind w:left="5760" w:hanging="360"/>
      </w:pPr>
      <w:rPr>
        <w:rFonts w:ascii="Calibri" w:hAnsi="Calibri" w:cs="Times New Roman" w:hint="default"/>
      </w:rPr>
    </w:lvl>
    <w:lvl w:ilvl="8" w:tplc="78F60F9E">
      <w:start w:val="1"/>
      <w:numFmt w:val="bullet"/>
      <w:lvlText w:val=" "/>
      <w:lvlJc w:val="left"/>
      <w:pPr>
        <w:tabs>
          <w:tab w:val="num" w:pos="6480"/>
        </w:tabs>
        <w:ind w:left="6480" w:hanging="360"/>
      </w:pPr>
      <w:rPr>
        <w:rFonts w:ascii="Calibri" w:hAnsi="Calibri" w:cs="Times New Roman" w:hint="default"/>
      </w:rPr>
    </w:lvl>
  </w:abstractNum>
  <w:abstractNum w:abstractNumId="24" w15:restartNumberingAfterBreak="0">
    <w:nsid w:val="775130CC"/>
    <w:multiLevelType w:val="hybridMultilevel"/>
    <w:tmpl w:val="8B70DD1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8A47E44"/>
    <w:multiLevelType w:val="hybridMultilevel"/>
    <w:tmpl w:val="BAE4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97226"/>
    <w:multiLevelType w:val="hybridMultilevel"/>
    <w:tmpl w:val="36DE64B6"/>
    <w:lvl w:ilvl="0" w:tplc="3E2EEBEC">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8"/>
    <w:lvlOverride w:ilvl="0">
      <w:startOverride w:val="1"/>
    </w:lvlOverride>
  </w:num>
  <w:num w:numId="9">
    <w:abstractNumId w:val="8"/>
    <w:lvlOverride w:ilvl="0">
      <w:lvl w:ilvl="0">
        <w:start w:val="1"/>
        <w:numFmt w:val="decimal"/>
        <w:lvlText w:val="%1."/>
        <w:legacy w:legacy="1" w:legacySpace="0" w:legacyIndent="360"/>
        <w:lvlJc w:val="left"/>
        <w:pPr>
          <w:ind w:left="720" w:hanging="360"/>
        </w:pPr>
      </w:lvl>
    </w:lvlOverride>
  </w:num>
  <w:num w:numId="10">
    <w:abstractNumId w:val="5"/>
    <w:lvlOverride w:ilvl="0">
      <w:startOverride w:val="3"/>
    </w:lvlOverride>
  </w:num>
  <w:num w:numId="11">
    <w:abstractNumId w:val="3"/>
  </w:num>
  <w:num w:numId="12">
    <w:abstractNumId w:val="0"/>
  </w:num>
  <w:num w:numId="13">
    <w:abstractNumId w:val="23"/>
  </w:num>
  <w:num w:numId="14">
    <w:abstractNumId w:val="18"/>
  </w:num>
  <w:num w:numId="15">
    <w:abstractNumId w:val="11"/>
  </w:num>
  <w:num w:numId="16">
    <w:abstractNumId w:val="20"/>
  </w:num>
  <w:num w:numId="17">
    <w:abstractNumId w:val="9"/>
  </w:num>
  <w:num w:numId="18">
    <w:abstractNumId w:val="26"/>
  </w:num>
  <w:num w:numId="19">
    <w:abstractNumId w:val="26"/>
  </w:num>
  <w:num w:numId="20">
    <w:abstractNumId w:val="10"/>
  </w:num>
  <w:num w:numId="21">
    <w:abstractNumId w:val="2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3"/>
  </w:num>
  <w:num w:numId="26">
    <w:abstractNumId w:val="21"/>
  </w:num>
  <w:num w:numId="27">
    <w:abstractNumId w:val="25"/>
  </w:num>
  <w:num w:numId="28">
    <w:abstractNumId w:val="7"/>
  </w:num>
  <w:num w:numId="29">
    <w:abstractNumId w:val="1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022B3"/>
    <w:rsid w:val="00034819"/>
    <w:rsid w:val="00080FF8"/>
    <w:rsid w:val="000B2EAE"/>
    <w:rsid w:val="000B4531"/>
    <w:rsid w:val="000C7ADB"/>
    <w:rsid w:val="000D45AA"/>
    <w:rsid w:val="0011707F"/>
    <w:rsid w:val="001376F1"/>
    <w:rsid w:val="00142C9E"/>
    <w:rsid w:val="0015392E"/>
    <w:rsid w:val="00162CFC"/>
    <w:rsid w:val="001835DE"/>
    <w:rsid w:val="001A6994"/>
    <w:rsid w:val="001B061C"/>
    <w:rsid w:val="001B2B12"/>
    <w:rsid w:val="001B5BFD"/>
    <w:rsid w:val="001C44E2"/>
    <w:rsid w:val="001E5057"/>
    <w:rsid w:val="00200970"/>
    <w:rsid w:val="002074EA"/>
    <w:rsid w:val="0021134D"/>
    <w:rsid w:val="002137AB"/>
    <w:rsid w:val="0021721A"/>
    <w:rsid w:val="0021756A"/>
    <w:rsid w:val="00223528"/>
    <w:rsid w:val="00246D62"/>
    <w:rsid w:val="00282F86"/>
    <w:rsid w:val="0028723F"/>
    <w:rsid w:val="002A1B00"/>
    <w:rsid w:val="002C426E"/>
    <w:rsid w:val="002C6A32"/>
    <w:rsid w:val="002E3664"/>
    <w:rsid w:val="002F3F15"/>
    <w:rsid w:val="002F4AB5"/>
    <w:rsid w:val="003310F5"/>
    <w:rsid w:val="0034033E"/>
    <w:rsid w:val="00343D49"/>
    <w:rsid w:val="00350DD3"/>
    <w:rsid w:val="00373638"/>
    <w:rsid w:val="00380FD2"/>
    <w:rsid w:val="00394410"/>
    <w:rsid w:val="003E1622"/>
    <w:rsid w:val="003E6B7D"/>
    <w:rsid w:val="003F66FB"/>
    <w:rsid w:val="0042016C"/>
    <w:rsid w:val="004325BA"/>
    <w:rsid w:val="00467573"/>
    <w:rsid w:val="00476086"/>
    <w:rsid w:val="004778F5"/>
    <w:rsid w:val="00483DDC"/>
    <w:rsid w:val="004918CD"/>
    <w:rsid w:val="00491A18"/>
    <w:rsid w:val="004A1BF1"/>
    <w:rsid w:val="004A6469"/>
    <w:rsid w:val="004C2A5E"/>
    <w:rsid w:val="004D536D"/>
    <w:rsid w:val="004D5C5C"/>
    <w:rsid w:val="004D6E51"/>
    <w:rsid w:val="004D763B"/>
    <w:rsid w:val="00510DDE"/>
    <w:rsid w:val="005215E7"/>
    <w:rsid w:val="00521B66"/>
    <w:rsid w:val="005238AF"/>
    <w:rsid w:val="00534829"/>
    <w:rsid w:val="00540CFC"/>
    <w:rsid w:val="00553B60"/>
    <w:rsid w:val="005661B3"/>
    <w:rsid w:val="00594D23"/>
    <w:rsid w:val="005C23BD"/>
    <w:rsid w:val="005D19C8"/>
    <w:rsid w:val="005F070F"/>
    <w:rsid w:val="005F4F8E"/>
    <w:rsid w:val="005F7A6E"/>
    <w:rsid w:val="00617875"/>
    <w:rsid w:val="006218AC"/>
    <w:rsid w:val="00632E69"/>
    <w:rsid w:val="00650E06"/>
    <w:rsid w:val="00677DFF"/>
    <w:rsid w:val="006B2BAA"/>
    <w:rsid w:val="006C2108"/>
    <w:rsid w:val="006D11EA"/>
    <w:rsid w:val="006E5642"/>
    <w:rsid w:val="006F03AD"/>
    <w:rsid w:val="00710C46"/>
    <w:rsid w:val="00720047"/>
    <w:rsid w:val="0077375E"/>
    <w:rsid w:val="00782689"/>
    <w:rsid w:val="007E6F2D"/>
    <w:rsid w:val="00806741"/>
    <w:rsid w:val="00822BC4"/>
    <w:rsid w:val="00826069"/>
    <w:rsid w:val="00831BDC"/>
    <w:rsid w:val="00837CDA"/>
    <w:rsid w:val="00864546"/>
    <w:rsid w:val="00884FE8"/>
    <w:rsid w:val="00896743"/>
    <w:rsid w:val="008A437C"/>
    <w:rsid w:val="008A5AF3"/>
    <w:rsid w:val="008A6435"/>
    <w:rsid w:val="008C0275"/>
    <w:rsid w:val="008C2D84"/>
    <w:rsid w:val="008F0996"/>
    <w:rsid w:val="00920F49"/>
    <w:rsid w:val="00922708"/>
    <w:rsid w:val="00922DF7"/>
    <w:rsid w:val="009278DF"/>
    <w:rsid w:val="009468DF"/>
    <w:rsid w:val="0097162A"/>
    <w:rsid w:val="0097237D"/>
    <w:rsid w:val="0097470D"/>
    <w:rsid w:val="00977EB6"/>
    <w:rsid w:val="00984185"/>
    <w:rsid w:val="00987AB6"/>
    <w:rsid w:val="00992580"/>
    <w:rsid w:val="0099454A"/>
    <w:rsid w:val="009A08A5"/>
    <w:rsid w:val="009C7F9B"/>
    <w:rsid w:val="009E0264"/>
    <w:rsid w:val="009E4FD4"/>
    <w:rsid w:val="009F68CC"/>
    <w:rsid w:val="00A02449"/>
    <w:rsid w:val="00A04B43"/>
    <w:rsid w:val="00A42CDD"/>
    <w:rsid w:val="00A4673C"/>
    <w:rsid w:val="00A50DAA"/>
    <w:rsid w:val="00A529DB"/>
    <w:rsid w:val="00A52FE8"/>
    <w:rsid w:val="00A72905"/>
    <w:rsid w:val="00A82E70"/>
    <w:rsid w:val="00A97ED4"/>
    <w:rsid w:val="00AA6DE0"/>
    <w:rsid w:val="00AC2725"/>
    <w:rsid w:val="00AE418D"/>
    <w:rsid w:val="00B04984"/>
    <w:rsid w:val="00B0617D"/>
    <w:rsid w:val="00B20933"/>
    <w:rsid w:val="00B26176"/>
    <w:rsid w:val="00B53EDC"/>
    <w:rsid w:val="00B578B1"/>
    <w:rsid w:val="00B7164C"/>
    <w:rsid w:val="00B81A28"/>
    <w:rsid w:val="00B82DB8"/>
    <w:rsid w:val="00B864E8"/>
    <w:rsid w:val="00B96582"/>
    <w:rsid w:val="00C431DB"/>
    <w:rsid w:val="00C74B49"/>
    <w:rsid w:val="00C767D3"/>
    <w:rsid w:val="00CA6D61"/>
    <w:rsid w:val="00CD5142"/>
    <w:rsid w:val="00CD58E7"/>
    <w:rsid w:val="00CE5020"/>
    <w:rsid w:val="00CE5D38"/>
    <w:rsid w:val="00CF5143"/>
    <w:rsid w:val="00CF7E41"/>
    <w:rsid w:val="00D57704"/>
    <w:rsid w:val="00D87694"/>
    <w:rsid w:val="00D97FB3"/>
    <w:rsid w:val="00D97FE5"/>
    <w:rsid w:val="00DE5988"/>
    <w:rsid w:val="00E0778B"/>
    <w:rsid w:val="00E125D3"/>
    <w:rsid w:val="00E1507B"/>
    <w:rsid w:val="00E15DBE"/>
    <w:rsid w:val="00E22654"/>
    <w:rsid w:val="00E33B53"/>
    <w:rsid w:val="00E6288E"/>
    <w:rsid w:val="00E811D1"/>
    <w:rsid w:val="00E848AC"/>
    <w:rsid w:val="00E925CA"/>
    <w:rsid w:val="00EC577B"/>
    <w:rsid w:val="00ED4A81"/>
    <w:rsid w:val="00EE63B7"/>
    <w:rsid w:val="00EF34DC"/>
    <w:rsid w:val="00F36938"/>
    <w:rsid w:val="00F41EB9"/>
    <w:rsid w:val="00F50EEF"/>
    <w:rsid w:val="00FA6B5F"/>
    <w:rsid w:val="00FA73A0"/>
    <w:rsid w:val="00FB67C2"/>
    <w:rsid w:val="00FD138A"/>
    <w:rsid w:val="00FD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9E6E"/>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D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2580"/>
    <w:pPr>
      <w:keepNext/>
      <w:ind w:left="2160"/>
      <w:outlineLvl w:val="0"/>
    </w:pPr>
    <w:rPr>
      <w:rFonts w:ascii="Univers (W1)" w:hAnsi="Univers (W1)"/>
      <w:b/>
      <w:szCs w:val="20"/>
    </w:rPr>
  </w:style>
  <w:style w:type="paragraph" w:styleId="Heading2">
    <w:name w:val="heading 2"/>
    <w:basedOn w:val="Normal"/>
    <w:next w:val="Normal"/>
    <w:link w:val="Heading2Char"/>
    <w:uiPriority w:val="9"/>
    <w:unhideWhenUsed/>
    <w:qFormat/>
    <w:rsid w:val="006178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2F4AB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NormalWeb">
    <w:name w:val="Normal (Web)"/>
    <w:basedOn w:val="Normal"/>
    <w:uiPriority w:val="99"/>
    <w:unhideWhenUsed/>
    <w:rsid w:val="00B0617D"/>
    <w:rPr>
      <w:rFonts w:eastAsia="Calibri"/>
    </w:rPr>
  </w:style>
  <w:style w:type="character" w:customStyle="1" w:styleId="Heading1Char">
    <w:name w:val="Heading 1 Char"/>
    <w:basedOn w:val="DefaultParagraphFont"/>
    <w:link w:val="Heading1"/>
    <w:rsid w:val="00992580"/>
    <w:rPr>
      <w:rFonts w:ascii="Univers (W1)" w:eastAsia="Times New Roman" w:hAnsi="Univers (W1)" w:cs="Times New Roman"/>
      <w:b/>
      <w:sz w:val="24"/>
      <w:szCs w:val="20"/>
    </w:rPr>
  </w:style>
  <w:style w:type="paragraph" w:styleId="NoSpacing">
    <w:name w:val="No Spacing"/>
    <w:basedOn w:val="Normal"/>
    <w:uiPriority w:val="1"/>
    <w:qFormat/>
    <w:rsid w:val="00D57704"/>
    <w:rPr>
      <w:rFonts w:ascii="Calibri" w:eastAsiaTheme="minorHAnsi" w:hAnsi="Calibri" w:cs="Calibri"/>
      <w:sz w:val="22"/>
      <w:szCs w:val="22"/>
    </w:rPr>
  </w:style>
  <w:style w:type="character" w:customStyle="1" w:styleId="Heading2Char">
    <w:name w:val="Heading 2 Char"/>
    <w:basedOn w:val="DefaultParagraphFont"/>
    <w:link w:val="Heading2"/>
    <w:uiPriority w:val="9"/>
    <w:rsid w:val="0061787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A437C"/>
    <w:rPr>
      <w:color w:val="954F72" w:themeColor="followedHyperlink"/>
      <w:u w:val="single"/>
    </w:rPr>
  </w:style>
  <w:style w:type="paragraph" w:styleId="PlainText">
    <w:name w:val="Plain Text"/>
    <w:basedOn w:val="Normal"/>
    <w:link w:val="PlainTextChar"/>
    <w:uiPriority w:val="99"/>
    <w:unhideWhenUsed/>
    <w:rsid w:val="00D97F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97FB3"/>
    <w:rPr>
      <w:rFonts w:ascii="Calibri" w:hAnsi="Calibri"/>
      <w:szCs w:val="21"/>
    </w:rPr>
  </w:style>
  <w:style w:type="character" w:styleId="Strong">
    <w:name w:val="Strong"/>
    <w:basedOn w:val="DefaultParagraphFont"/>
    <w:uiPriority w:val="22"/>
    <w:qFormat/>
    <w:rsid w:val="00A97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25">
      <w:bodyDiv w:val="1"/>
      <w:marLeft w:val="0"/>
      <w:marRight w:val="0"/>
      <w:marTop w:val="0"/>
      <w:marBottom w:val="0"/>
      <w:divBdr>
        <w:top w:val="none" w:sz="0" w:space="0" w:color="auto"/>
        <w:left w:val="none" w:sz="0" w:space="0" w:color="auto"/>
        <w:bottom w:val="none" w:sz="0" w:space="0" w:color="auto"/>
        <w:right w:val="none" w:sz="0" w:space="0" w:color="auto"/>
      </w:divBdr>
      <w:divsChild>
        <w:div w:id="1760441888">
          <w:marLeft w:val="0"/>
          <w:marRight w:val="0"/>
          <w:marTop w:val="0"/>
          <w:marBottom w:val="0"/>
          <w:divBdr>
            <w:top w:val="none" w:sz="0" w:space="0" w:color="auto"/>
            <w:left w:val="none" w:sz="0" w:space="0" w:color="auto"/>
            <w:bottom w:val="none" w:sz="0" w:space="0" w:color="auto"/>
            <w:right w:val="none" w:sz="0" w:space="0" w:color="auto"/>
          </w:divBdr>
        </w:div>
      </w:divsChild>
    </w:div>
    <w:div w:id="30111909">
      <w:bodyDiv w:val="1"/>
      <w:marLeft w:val="0"/>
      <w:marRight w:val="0"/>
      <w:marTop w:val="0"/>
      <w:marBottom w:val="0"/>
      <w:divBdr>
        <w:top w:val="none" w:sz="0" w:space="0" w:color="auto"/>
        <w:left w:val="none" w:sz="0" w:space="0" w:color="auto"/>
        <w:bottom w:val="none" w:sz="0" w:space="0" w:color="auto"/>
        <w:right w:val="none" w:sz="0" w:space="0" w:color="auto"/>
      </w:divBdr>
    </w:div>
    <w:div w:id="82383401">
      <w:bodyDiv w:val="1"/>
      <w:marLeft w:val="0"/>
      <w:marRight w:val="0"/>
      <w:marTop w:val="0"/>
      <w:marBottom w:val="0"/>
      <w:divBdr>
        <w:top w:val="none" w:sz="0" w:space="0" w:color="auto"/>
        <w:left w:val="none" w:sz="0" w:space="0" w:color="auto"/>
        <w:bottom w:val="none" w:sz="0" w:space="0" w:color="auto"/>
        <w:right w:val="none" w:sz="0" w:space="0" w:color="auto"/>
      </w:divBdr>
    </w:div>
    <w:div w:id="201019291">
      <w:bodyDiv w:val="1"/>
      <w:marLeft w:val="0"/>
      <w:marRight w:val="0"/>
      <w:marTop w:val="0"/>
      <w:marBottom w:val="0"/>
      <w:divBdr>
        <w:top w:val="none" w:sz="0" w:space="0" w:color="auto"/>
        <w:left w:val="none" w:sz="0" w:space="0" w:color="auto"/>
        <w:bottom w:val="none" w:sz="0" w:space="0" w:color="auto"/>
        <w:right w:val="none" w:sz="0" w:space="0" w:color="auto"/>
      </w:divBdr>
      <w:divsChild>
        <w:div w:id="1380667457">
          <w:marLeft w:val="-300"/>
          <w:marRight w:val="-300"/>
          <w:marTop w:val="0"/>
          <w:marBottom w:val="0"/>
          <w:divBdr>
            <w:top w:val="none" w:sz="0" w:space="0" w:color="auto"/>
            <w:left w:val="none" w:sz="0" w:space="0" w:color="auto"/>
            <w:bottom w:val="single" w:sz="6" w:space="3" w:color="EEEFF2"/>
            <w:right w:val="none" w:sz="0" w:space="0" w:color="auto"/>
          </w:divBdr>
          <w:divsChild>
            <w:div w:id="82727043">
              <w:marLeft w:val="-225"/>
              <w:marRight w:val="-225"/>
              <w:marTop w:val="0"/>
              <w:marBottom w:val="225"/>
              <w:divBdr>
                <w:top w:val="none" w:sz="0" w:space="0" w:color="auto"/>
                <w:left w:val="none" w:sz="0" w:space="0" w:color="auto"/>
                <w:bottom w:val="none" w:sz="0" w:space="0" w:color="auto"/>
                <w:right w:val="none" w:sz="0" w:space="0" w:color="auto"/>
              </w:divBdr>
              <w:divsChild>
                <w:div w:id="6513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664">
          <w:marLeft w:val="-300"/>
          <w:marRight w:val="-300"/>
          <w:marTop w:val="0"/>
          <w:marBottom w:val="0"/>
          <w:divBdr>
            <w:top w:val="none" w:sz="0" w:space="0" w:color="auto"/>
            <w:left w:val="none" w:sz="0" w:space="0" w:color="auto"/>
            <w:bottom w:val="single" w:sz="6" w:space="3" w:color="EEEFF2"/>
            <w:right w:val="none" w:sz="0" w:space="0" w:color="auto"/>
          </w:divBdr>
          <w:divsChild>
            <w:div w:id="626550843">
              <w:marLeft w:val="-225"/>
              <w:marRight w:val="-225"/>
              <w:marTop w:val="0"/>
              <w:marBottom w:val="225"/>
              <w:divBdr>
                <w:top w:val="none" w:sz="0" w:space="0" w:color="auto"/>
                <w:left w:val="none" w:sz="0" w:space="0" w:color="auto"/>
                <w:bottom w:val="none" w:sz="0" w:space="0" w:color="auto"/>
                <w:right w:val="none" w:sz="0" w:space="0" w:color="auto"/>
              </w:divBdr>
              <w:divsChild>
                <w:div w:id="962082140">
                  <w:marLeft w:val="0"/>
                  <w:marRight w:val="0"/>
                  <w:marTop w:val="0"/>
                  <w:marBottom w:val="0"/>
                  <w:divBdr>
                    <w:top w:val="none" w:sz="0" w:space="0" w:color="auto"/>
                    <w:left w:val="none" w:sz="0" w:space="0" w:color="auto"/>
                    <w:bottom w:val="none" w:sz="0" w:space="0" w:color="auto"/>
                    <w:right w:val="none" w:sz="0" w:space="0" w:color="auto"/>
                  </w:divBdr>
                  <w:divsChild>
                    <w:div w:id="185568351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2446">
      <w:bodyDiv w:val="1"/>
      <w:marLeft w:val="0"/>
      <w:marRight w:val="0"/>
      <w:marTop w:val="0"/>
      <w:marBottom w:val="0"/>
      <w:divBdr>
        <w:top w:val="none" w:sz="0" w:space="0" w:color="auto"/>
        <w:left w:val="none" w:sz="0" w:space="0" w:color="auto"/>
        <w:bottom w:val="none" w:sz="0" w:space="0" w:color="auto"/>
        <w:right w:val="none" w:sz="0" w:space="0" w:color="auto"/>
      </w:divBdr>
    </w:div>
    <w:div w:id="262688782">
      <w:bodyDiv w:val="1"/>
      <w:marLeft w:val="0"/>
      <w:marRight w:val="0"/>
      <w:marTop w:val="0"/>
      <w:marBottom w:val="0"/>
      <w:divBdr>
        <w:top w:val="none" w:sz="0" w:space="0" w:color="auto"/>
        <w:left w:val="none" w:sz="0" w:space="0" w:color="auto"/>
        <w:bottom w:val="none" w:sz="0" w:space="0" w:color="auto"/>
        <w:right w:val="none" w:sz="0" w:space="0" w:color="auto"/>
      </w:divBdr>
    </w:div>
    <w:div w:id="397214862">
      <w:bodyDiv w:val="1"/>
      <w:marLeft w:val="0"/>
      <w:marRight w:val="0"/>
      <w:marTop w:val="0"/>
      <w:marBottom w:val="0"/>
      <w:divBdr>
        <w:top w:val="none" w:sz="0" w:space="0" w:color="auto"/>
        <w:left w:val="none" w:sz="0" w:space="0" w:color="auto"/>
        <w:bottom w:val="none" w:sz="0" w:space="0" w:color="auto"/>
        <w:right w:val="none" w:sz="0" w:space="0" w:color="auto"/>
      </w:divBdr>
    </w:div>
    <w:div w:id="417214551">
      <w:bodyDiv w:val="1"/>
      <w:marLeft w:val="0"/>
      <w:marRight w:val="0"/>
      <w:marTop w:val="0"/>
      <w:marBottom w:val="0"/>
      <w:divBdr>
        <w:top w:val="none" w:sz="0" w:space="0" w:color="auto"/>
        <w:left w:val="none" w:sz="0" w:space="0" w:color="auto"/>
        <w:bottom w:val="none" w:sz="0" w:space="0" w:color="auto"/>
        <w:right w:val="none" w:sz="0" w:space="0" w:color="auto"/>
      </w:divBdr>
    </w:div>
    <w:div w:id="430124205">
      <w:bodyDiv w:val="1"/>
      <w:marLeft w:val="0"/>
      <w:marRight w:val="0"/>
      <w:marTop w:val="0"/>
      <w:marBottom w:val="0"/>
      <w:divBdr>
        <w:top w:val="none" w:sz="0" w:space="0" w:color="auto"/>
        <w:left w:val="none" w:sz="0" w:space="0" w:color="auto"/>
        <w:bottom w:val="none" w:sz="0" w:space="0" w:color="auto"/>
        <w:right w:val="none" w:sz="0" w:space="0" w:color="auto"/>
      </w:divBdr>
    </w:div>
    <w:div w:id="453327297">
      <w:bodyDiv w:val="1"/>
      <w:marLeft w:val="0"/>
      <w:marRight w:val="0"/>
      <w:marTop w:val="0"/>
      <w:marBottom w:val="0"/>
      <w:divBdr>
        <w:top w:val="none" w:sz="0" w:space="0" w:color="auto"/>
        <w:left w:val="none" w:sz="0" w:space="0" w:color="auto"/>
        <w:bottom w:val="none" w:sz="0" w:space="0" w:color="auto"/>
        <w:right w:val="none" w:sz="0" w:space="0" w:color="auto"/>
      </w:divBdr>
    </w:div>
    <w:div w:id="453864473">
      <w:bodyDiv w:val="1"/>
      <w:marLeft w:val="0"/>
      <w:marRight w:val="0"/>
      <w:marTop w:val="0"/>
      <w:marBottom w:val="0"/>
      <w:divBdr>
        <w:top w:val="none" w:sz="0" w:space="0" w:color="auto"/>
        <w:left w:val="none" w:sz="0" w:space="0" w:color="auto"/>
        <w:bottom w:val="none" w:sz="0" w:space="0" w:color="auto"/>
        <w:right w:val="none" w:sz="0" w:space="0" w:color="auto"/>
      </w:divBdr>
    </w:div>
    <w:div w:id="490606093">
      <w:bodyDiv w:val="1"/>
      <w:marLeft w:val="0"/>
      <w:marRight w:val="0"/>
      <w:marTop w:val="0"/>
      <w:marBottom w:val="0"/>
      <w:divBdr>
        <w:top w:val="none" w:sz="0" w:space="0" w:color="auto"/>
        <w:left w:val="none" w:sz="0" w:space="0" w:color="auto"/>
        <w:bottom w:val="none" w:sz="0" w:space="0" w:color="auto"/>
        <w:right w:val="none" w:sz="0" w:space="0" w:color="auto"/>
      </w:divBdr>
    </w:div>
    <w:div w:id="545456521">
      <w:bodyDiv w:val="1"/>
      <w:marLeft w:val="0"/>
      <w:marRight w:val="0"/>
      <w:marTop w:val="0"/>
      <w:marBottom w:val="0"/>
      <w:divBdr>
        <w:top w:val="none" w:sz="0" w:space="0" w:color="auto"/>
        <w:left w:val="none" w:sz="0" w:space="0" w:color="auto"/>
        <w:bottom w:val="none" w:sz="0" w:space="0" w:color="auto"/>
        <w:right w:val="none" w:sz="0" w:space="0" w:color="auto"/>
      </w:divBdr>
      <w:divsChild>
        <w:div w:id="285624540">
          <w:marLeft w:val="-300"/>
          <w:marRight w:val="-300"/>
          <w:marTop w:val="0"/>
          <w:marBottom w:val="0"/>
          <w:divBdr>
            <w:top w:val="none" w:sz="0" w:space="0" w:color="auto"/>
            <w:left w:val="none" w:sz="0" w:space="0" w:color="auto"/>
            <w:bottom w:val="single" w:sz="6" w:space="3" w:color="EEEFF2"/>
            <w:right w:val="none" w:sz="0" w:space="0" w:color="auto"/>
          </w:divBdr>
          <w:divsChild>
            <w:div w:id="1446773874">
              <w:marLeft w:val="-225"/>
              <w:marRight w:val="-225"/>
              <w:marTop w:val="0"/>
              <w:marBottom w:val="225"/>
              <w:divBdr>
                <w:top w:val="none" w:sz="0" w:space="0" w:color="auto"/>
                <w:left w:val="none" w:sz="0" w:space="0" w:color="auto"/>
                <w:bottom w:val="none" w:sz="0" w:space="0" w:color="auto"/>
                <w:right w:val="none" w:sz="0" w:space="0" w:color="auto"/>
              </w:divBdr>
              <w:divsChild>
                <w:div w:id="663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5731">
          <w:marLeft w:val="-300"/>
          <w:marRight w:val="-300"/>
          <w:marTop w:val="0"/>
          <w:marBottom w:val="0"/>
          <w:divBdr>
            <w:top w:val="none" w:sz="0" w:space="0" w:color="auto"/>
            <w:left w:val="none" w:sz="0" w:space="0" w:color="auto"/>
            <w:bottom w:val="single" w:sz="6" w:space="3" w:color="EEEFF2"/>
            <w:right w:val="none" w:sz="0" w:space="0" w:color="auto"/>
          </w:divBdr>
          <w:divsChild>
            <w:div w:id="1839147590">
              <w:marLeft w:val="-225"/>
              <w:marRight w:val="-225"/>
              <w:marTop w:val="0"/>
              <w:marBottom w:val="225"/>
              <w:divBdr>
                <w:top w:val="none" w:sz="0" w:space="0" w:color="auto"/>
                <w:left w:val="none" w:sz="0" w:space="0" w:color="auto"/>
                <w:bottom w:val="none" w:sz="0" w:space="0" w:color="auto"/>
                <w:right w:val="none" w:sz="0" w:space="0" w:color="auto"/>
              </w:divBdr>
              <w:divsChild>
                <w:div w:id="165365437">
                  <w:marLeft w:val="0"/>
                  <w:marRight w:val="0"/>
                  <w:marTop w:val="0"/>
                  <w:marBottom w:val="0"/>
                  <w:divBdr>
                    <w:top w:val="none" w:sz="0" w:space="0" w:color="auto"/>
                    <w:left w:val="none" w:sz="0" w:space="0" w:color="auto"/>
                    <w:bottom w:val="none" w:sz="0" w:space="0" w:color="auto"/>
                    <w:right w:val="none" w:sz="0" w:space="0" w:color="auto"/>
                  </w:divBdr>
                  <w:divsChild>
                    <w:div w:id="103345857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712266788">
      <w:bodyDiv w:val="1"/>
      <w:marLeft w:val="0"/>
      <w:marRight w:val="0"/>
      <w:marTop w:val="0"/>
      <w:marBottom w:val="0"/>
      <w:divBdr>
        <w:top w:val="none" w:sz="0" w:space="0" w:color="auto"/>
        <w:left w:val="none" w:sz="0" w:space="0" w:color="auto"/>
        <w:bottom w:val="none" w:sz="0" w:space="0" w:color="auto"/>
        <w:right w:val="none" w:sz="0" w:space="0" w:color="auto"/>
      </w:divBdr>
    </w:div>
    <w:div w:id="761343958">
      <w:bodyDiv w:val="1"/>
      <w:marLeft w:val="0"/>
      <w:marRight w:val="0"/>
      <w:marTop w:val="0"/>
      <w:marBottom w:val="0"/>
      <w:divBdr>
        <w:top w:val="none" w:sz="0" w:space="0" w:color="auto"/>
        <w:left w:val="none" w:sz="0" w:space="0" w:color="auto"/>
        <w:bottom w:val="none" w:sz="0" w:space="0" w:color="auto"/>
        <w:right w:val="none" w:sz="0" w:space="0" w:color="auto"/>
      </w:divBdr>
    </w:div>
    <w:div w:id="777986687">
      <w:bodyDiv w:val="1"/>
      <w:marLeft w:val="0"/>
      <w:marRight w:val="0"/>
      <w:marTop w:val="0"/>
      <w:marBottom w:val="0"/>
      <w:divBdr>
        <w:top w:val="none" w:sz="0" w:space="0" w:color="auto"/>
        <w:left w:val="none" w:sz="0" w:space="0" w:color="auto"/>
        <w:bottom w:val="none" w:sz="0" w:space="0" w:color="auto"/>
        <w:right w:val="none" w:sz="0" w:space="0" w:color="auto"/>
      </w:divBdr>
    </w:div>
    <w:div w:id="869952653">
      <w:bodyDiv w:val="1"/>
      <w:marLeft w:val="0"/>
      <w:marRight w:val="0"/>
      <w:marTop w:val="0"/>
      <w:marBottom w:val="0"/>
      <w:divBdr>
        <w:top w:val="none" w:sz="0" w:space="0" w:color="auto"/>
        <w:left w:val="none" w:sz="0" w:space="0" w:color="auto"/>
        <w:bottom w:val="none" w:sz="0" w:space="0" w:color="auto"/>
        <w:right w:val="none" w:sz="0" w:space="0" w:color="auto"/>
      </w:divBdr>
    </w:div>
    <w:div w:id="883906067">
      <w:bodyDiv w:val="1"/>
      <w:marLeft w:val="0"/>
      <w:marRight w:val="0"/>
      <w:marTop w:val="0"/>
      <w:marBottom w:val="0"/>
      <w:divBdr>
        <w:top w:val="none" w:sz="0" w:space="0" w:color="auto"/>
        <w:left w:val="none" w:sz="0" w:space="0" w:color="auto"/>
        <w:bottom w:val="none" w:sz="0" w:space="0" w:color="auto"/>
        <w:right w:val="none" w:sz="0" w:space="0" w:color="auto"/>
      </w:divBdr>
    </w:div>
    <w:div w:id="911505124">
      <w:bodyDiv w:val="1"/>
      <w:marLeft w:val="0"/>
      <w:marRight w:val="0"/>
      <w:marTop w:val="0"/>
      <w:marBottom w:val="0"/>
      <w:divBdr>
        <w:top w:val="none" w:sz="0" w:space="0" w:color="auto"/>
        <w:left w:val="none" w:sz="0" w:space="0" w:color="auto"/>
        <w:bottom w:val="none" w:sz="0" w:space="0" w:color="auto"/>
        <w:right w:val="none" w:sz="0" w:space="0" w:color="auto"/>
      </w:divBdr>
    </w:div>
    <w:div w:id="913315360">
      <w:bodyDiv w:val="1"/>
      <w:marLeft w:val="0"/>
      <w:marRight w:val="0"/>
      <w:marTop w:val="0"/>
      <w:marBottom w:val="0"/>
      <w:divBdr>
        <w:top w:val="none" w:sz="0" w:space="0" w:color="auto"/>
        <w:left w:val="none" w:sz="0" w:space="0" w:color="auto"/>
        <w:bottom w:val="none" w:sz="0" w:space="0" w:color="auto"/>
        <w:right w:val="none" w:sz="0" w:space="0" w:color="auto"/>
      </w:divBdr>
    </w:div>
    <w:div w:id="913466556">
      <w:bodyDiv w:val="1"/>
      <w:marLeft w:val="0"/>
      <w:marRight w:val="0"/>
      <w:marTop w:val="0"/>
      <w:marBottom w:val="0"/>
      <w:divBdr>
        <w:top w:val="none" w:sz="0" w:space="0" w:color="auto"/>
        <w:left w:val="none" w:sz="0" w:space="0" w:color="auto"/>
        <w:bottom w:val="none" w:sz="0" w:space="0" w:color="auto"/>
        <w:right w:val="none" w:sz="0" w:space="0" w:color="auto"/>
      </w:divBdr>
    </w:div>
    <w:div w:id="955209850">
      <w:bodyDiv w:val="1"/>
      <w:marLeft w:val="0"/>
      <w:marRight w:val="0"/>
      <w:marTop w:val="0"/>
      <w:marBottom w:val="0"/>
      <w:divBdr>
        <w:top w:val="none" w:sz="0" w:space="0" w:color="auto"/>
        <w:left w:val="none" w:sz="0" w:space="0" w:color="auto"/>
        <w:bottom w:val="none" w:sz="0" w:space="0" w:color="auto"/>
        <w:right w:val="none" w:sz="0" w:space="0" w:color="auto"/>
      </w:divBdr>
    </w:div>
    <w:div w:id="1030957667">
      <w:bodyDiv w:val="1"/>
      <w:marLeft w:val="0"/>
      <w:marRight w:val="0"/>
      <w:marTop w:val="0"/>
      <w:marBottom w:val="0"/>
      <w:divBdr>
        <w:top w:val="none" w:sz="0" w:space="0" w:color="auto"/>
        <w:left w:val="none" w:sz="0" w:space="0" w:color="auto"/>
        <w:bottom w:val="none" w:sz="0" w:space="0" w:color="auto"/>
        <w:right w:val="none" w:sz="0" w:space="0" w:color="auto"/>
      </w:divBdr>
    </w:div>
    <w:div w:id="1135181171">
      <w:bodyDiv w:val="1"/>
      <w:marLeft w:val="0"/>
      <w:marRight w:val="0"/>
      <w:marTop w:val="0"/>
      <w:marBottom w:val="0"/>
      <w:divBdr>
        <w:top w:val="none" w:sz="0" w:space="0" w:color="auto"/>
        <w:left w:val="none" w:sz="0" w:space="0" w:color="auto"/>
        <w:bottom w:val="none" w:sz="0" w:space="0" w:color="auto"/>
        <w:right w:val="none" w:sz="0" w:space="0" w:color="auto"/>
      </w:divBdr>
    </w:div>
    <w:div w:id="1137722578">
      <w:bodyDiv w:val="1"/>
      <w:marLeft w:val="0"/>
      <w:marRight w:val="0"/>
      <w:marTop w:val="0"/>
      <w:marBottom w:val="0"/>
      <w:divBdr>
        <w:top w:val="none" w:sz="0" w:space="0" w:color="auto"/>
        <w:left w:val="none" w:sz="0" w:space="0" w:color="auto"/>
        <w:bottom w:val="none" w:sz="0" w:space="0" w:color="auto"/>
        <w:right w:val="none" w:sz="0" w:space="0" w:color="auto"/>
      </w:divBdr>
    </w:div>
    <w:div w:id="1236938914">
      <w:bodyDiv w:val="1"/>
      <w:marLeft w:val="0"/>
      <w:marRight w:val="0"/>
      <w:marTop w:val="0"/>
      <w:marBottom w:val="0"/>
      <w:divBdr>
        <w:top w:val="none" w:sz="0" w:space="0" w:color="auto"/>
        <w:left w:val="none" w:sz="0" w:space="0" w:color="auto"/>
        <w:bottom w:val="none" w:sz="0" w:space="0" w:color="auto"/>
        <w:right w:val="none" w:sz="0" w:space="0" w:color="auto"/>
      </w:divBdr>
    </w:div>
    <w:div w:id="1241402414">
      <w:bodyDiv w:val="1"/>
      <w:marLeft w:val="0"/>
      <w:marRight w:val="0"/>
      <w:marTop w:val="0"/>
      <w:marBottom w:val="0"/>
      <w:divBdr>
        <w:top w:val="none" w:sz="0" w:space="0" w:color="auto"/>
        <w:left w:val="none" w:sz="0" w:space="0" w:color="auto"/>
        <w:bottom w:val="none" w:sz="0" w:space="0" w:color="auto"/>
        <w:right w:val="none" w:sz="0" w:space="0" w:color="auto"/>
      </w:divBdr>
    </w:div>
    <w:div w:id="1247037098">
      <w:bodyDiv w:val="1"/>
      <w:marLeft w:val="0"/>
      <w:marRight w:val="0"/>
      <w:marTop w:val="0"/>
      <w:marBottom w:val="0"/>
      <w:divBdr>
        <w:top w:val="none" w:sz="0" w:space="0" w:color="auto"/>
        <w:left w:val="none" w:sz="0" w:space="0" w:color="auto"/>
        <w:bottom w:val="none" w:sz="0" w:space="0" w:color="auto"/>
        <w:right w:val="none" w:sz="0" w:space="0" w:color="auto"/>
      </w:divBdr>
      <w:divsChild>
        <w:div w:id="500855163">
          <w:marLeft w:val="0"/>
          <w:marRight w:val="0"/>
          <w:marTop w:val="0"/>
          <w:marBottom w:val="0"/>
          <w:divBdr>
            <w:top w:val="none" w:sz="0" w:space="0" w:color="auto"/>
            <w:left w:val="none" w:sz="0" w:space="0" w:color="auto"/>
            <w:bottom w:val="none" w:sz="0" w:space="0" w:color="auto"/>
            <w:right w:val="none" w:sz="0" w:space="0" w:color="auto"/>
          </w:divBdr>
        </w:div>
        <w:div w:id="1260066528">
          <w:marLeft w:val="0"/>
          <w:marRight w:val="0"/>
          <w:marTop w:val="0"/>
          <w:marBottom w:val="0"/>
          <w:divBdr>
            <w:top w:val="none" w:sz="0" w:space="0" w:color="auto"/>
            <w:left w:val="none" w:sz="0" w:space="0" w:color="auto"/>
            <w:bottom w:val="none" w:sz="0" w:space="0" w:color="auto"/>
            <w:right w:val="none" w:sz="0" w:space="0" w:color="auto"/>
          </w:divBdr>
          <w:divsChild>
            <w:div w:id="365445006">
              <w:marLeft w:val="0"/>
              <w:marRight w:val="0"/>
              <w:marTop w:val="0"/>
              <w:marBottom w:val="150"/>
              <w:divBdr>
                <w:top w:val="none" w:sz="0" w:space="0" w:color="auto"/>
                <w:left w:val="none" w:sz="0" w:space="0" w:color="auto"/>
                <w:bottom w:val="none" w:sz="0" w:space="0" w:color="auto"/>
                <w:right w:val="none" w:sz="0" w:space="0" w:color="auto"/>
              </w:divBdr>
            </w:div>
          </w:divsChild>
        </w:div>
        <w:div w:id="2044592270">
          <w:marLeft w:val="0"/>
          <w:marRight w:val="0"/>
          <w:marTop w:val="0"/>
          <w:marBottom w:val="0"/>
          <w:divBdr>
            <w:top w:val="none" w:sz="0" w:space="0" w:color="auto"/>
            <w:left w:val="none" w:sz="0" w:space="0" w:color="auto"/>
            <w:bottom w:val="none" w:sz="0" w:space="0" w:color="auto"/>
            <w:right w:val="none" w:sz="0" w:space="0" w:color="auto"/>
          </w:divBdr>
          <w:divsChild>
            <w:div w:id="479545619">
              <w:marLeft w:val="0"/>
              <w:marRight w:val="0"/>
              <w:marTop w:val="0"/>
              <w:marBottom w:val="0"/>
              <w:divBdr>
                <w:top w:val="none" w:sz="0" w:space="0" w:color="auto"/>
                <w:left w:val="none" w:sz="0" w:space="0" w:color="auto"/>
                <w:bottom w:val="none" w:sz="0" w:space="0" w:color="auto"/>
                <w:right w:val="none" w:sz="0" w:space="0" w:color="auto"/>
              </w:divBdr>
            </w:div>
            <w:div w:id="19329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89">
      <w:bodyDiv w:val="1"/>
      <w:marLeft w:val="0"/>
      <w:marRight w:val="0"/>
      <w:marTop w:val="0"/>
      <w:marBottom w:val="0"/>
      <w:divBdr>
        <w:top w:val="none" w:sz="0" w:space="0" w:color="auto"/>
        <w:left w:val="none" w:sz="0" w:space="0" w:color="auto"/>
        <w:bottom w:val="none" w:sz="0" w:space="0" w:color="auto"/>
        <w:right w:val="none" w:sz="0" w:space="0" w:color="auto"/>
      </w:divBdr>
    </w:div>
    <w:div w:id="1339499507">
      <w:bodyDiv w:val="1"/>
      <w:marLeft w:val="0"/>
      <w:marRight w:val="0"/>
      <w:marTop w:val="0"/>
      <w:marBottom w:val="0"/>
      <w:divBdr>
        <w:top w:val="none" w:sz="0" w:space="0" w:color="auto"/>
        <w:left w:val="none" w:sz="0" w:space="0" w:color="auto"/>
        <w:bottom w:val="none" w:sz="0" w:space="0" w:color="auto"/>
        <w:right w:val="none" w:sz="0" w:space="0" w:color="auto"/>
      </w:divBdr>
    </w:div>
    <w:div w:id="1385981903">
      <w:bodyDiv w:val="1"/>
      <w:marLeft w:val="0"/>
      <w:marRight w:val="0"/>
      <w:marTop w:val="0"/>
      <w:marBottom w:val="0"/>
      <w:divBdr>
        <w:top w:val="none" w:sz="0" w:space="0" w:color="auto"/>
        <w:left w:val="none" w:sz="0" w:space="0" w:color="auto"/>
        <w:bottom w:val="none" w:sz="0" w:space="0" w:color="auto"/>
        <w:right w:val="none" w:sz="0" w:space="0" w:color="auto"/>
      </w:divBdr>
    </w:div>
    <w:div w:id="1424689443">
      <w:bodyDiv w:val="1"/>
      <w:marLeft w:val="0"/>
      <w:marRight w:val="0"/>
      <w:marTop w:val="0"/>
      <w:marBottom w:val="0"/>
      <w:divBdr>
        <w:top w:val="none" w:sz="0" w:space="0" w:color="auto"/>
        <w:left w:val="none" w:sz="0" w:space="0" w:color="auto"/>
        <w:bottom w:val="none" w:sz="0" w:space="0" w:color="auto"/>
        <w:right w:val="none" w:sz="0" w:space="0" w:color="auto"/>
      </w:divBdr>
    </w:div>
    <w:div w:id="1535656543">
      <w:bodyDiv w:val="1"/>
      <w:marLeft w:val="0"/>
      <w:marRight w:val="0"/>
      <w:marTop w:val="0"/>
      <w:marBottom w:val="0"/>
      <w:divBdr>
        <w:top w:val="none" w:sz="0" w:space="0" w:color="auto"/>
        <w:left w:val="none" w:sz="0" w:space="0" w:color="auto"/>
        <w:bottom w:val="none" w:sz="0" w:space="0" w:color="auto"/>
        <w:right w:val="none" w:sz="0" w:space="0" w:color="auto"/>
      </w:divBdr>
      <w:divsChild>
        <w:div w:id="619609423">
          <w:marLeft w:val="0"/>
          <w:marRight w:val="0"/>
          <w:marTop w:val="0"/>
          <w:marBottom w:val="0"/>
          <w:divBdr>
            <w:top w:val="none" w:sz="0" w:space="0" w:color="auto"/>
            <w:left w:val="none" w:sz="0" w:space="0" w:color="auto"/>
            <w:bottom w:val="none" w:sz="0" w:space="0" w:color="auto"/>
            <w:right w:val="none" w:sz="0" w:space="0" w:color="auto"/>
          </w:divBdr>
        </w:div>
      </w:divsChild>
    </w:div>
    <w:div w:id="1592545570">
      <w:bodyDiv w:val="1"/>
      <w:marLeft w:val="0"/>
      <w:marRight w:val="0"/>
      <w:marTop w:val="0"/>
      <w:marBottom w:val="0"/>
      <w:divBdr>
        <w:top w:val="none" w:sz="0" w:space="0" w:color="auto"/>
        <w:left w:val="none" w:sz="0" w:space="0" w:color="auto"/>
        <w:bottom w:val="none" w:sz="0" w:space="0" w:color="auto"/>
        <w:right w:val="none" w:sz="0" w:space="0" w:color="auto"/>
      </w:divBdr>
    </w:div>
    <w:div w:id="1684473567">
      <w:bodyDiv w:val="1"/>
      <w:marLeft w:val="0"/>
      <w:marRight w:val="0"/>
      <w:marTop w:val="0"/>
      <w:marBottom w:val="0"/>
      <w:divBdr>
        <w:top w:val="none" w:sz="0" w:space="0" w:color="auto"/>
        <w:left w:val="none" w:sz="0" w:space="0" w:color="auto"/>
        <w:bottom w:val="none" w:sz="0" w:space="0" w:color="auto"/>
        <w:right w:val="none" w:sz="0" w:space="0" w:color="auto"/>
      </w:divBdr>
    </w:div>
    <w:div w:id="1710883309">
      <w:bodyDiv w:val="1"/>
      <w:marLeft w:val="0"/>
      <w:marRight w:val="0"/>
      <w:marTop w:val="0"/>
      <w:marBottom w:val="0"/>
      <w:divBdr>
        <w:top w:val="none" w:sz="0" w:space="0" w:color="auto"/>
        <w:left w:val="none" w:sz="0" w:space="0" w:color="auto"/>
        <w:bottom w:val="none" w:sz="0" w:space="0" w:color="auto"/>
        <w:right w:val="none" w:sz="0" w:space="0" w:color="auto"/>
      </w:divBdr>
    </w:div>
    <w:div w:id="1786540918">
      <w:bodyDiv w:val="1"/>
      <w:marLeft w:val="0"/>
      <w:marRight w:val="0"/>
      <w:marTop w:val="0"/>
      <w:marBottom w:val="0"/>
      <w:divBdr>
        <w:top w:val="none" w:sz="0" w:space="0" w:color="auto"/>
        <w:left w:val="none" w:sz="0" w:space="0" w:color="auto"/>
        <w:bottom w:val="none" w:sz="0" w:space="0" w:color="auto"/>
        <w:right w:val="none" w:sz="0" w:space="0" w:color="auto"/>
      </w:divBdr>
    </w:div>
    <w:div w:id="1830244767">
      <w:bodyDiv w:val="1"/>
      <w:marLeft w:val="0"/>
      <w:marRight w:val="0"/>
      <w:marTop w:val="0"/>
      <w:marBottom w:val="0"/>
      <w:divBdr>
        <w:top w:val="none" w:sz="0" w:space="0" w:color="auto"/>
        <w:left w:val="none" w:sz="0" w:space="0" w:color="auto"/>
        <w:bottom w:val="none" w:sz="0" w:space="0" w:color="auto"/>
        <w:right w:val="none" w:sz="0" w:space="0" w:color="auto"/>
      </w:divBdr>
    </w:div>
    <w:div w:id="1890336384">
      <w:bodyDiv w:val="1"/>
      <w:marLeft w:val="0"/>
      <w:marRight w:val="0"/>
      <w:marTop w:val="0"/>
      <w:marBottom w:val="0"/>
      <w:divBdr>
        <w:top w:val="none" w:sz="0" w:space="0" w:color="auto"/>
        <w:left w:val="none" w:sz="0" w:space="0" w:color="auto"/>
        <w:bottom w:val="none" w:sz="0" w:space="0" w:color="auto"/>
        <w:right w:val="none" w:sz="0" w:space="0" w:color="auto"/>
      </w:divBdr>
    </w:div>
    <w:div w:id="1947730261">
      <w:bodyDiv w:val="1"/>
      <w:marLeft w:val="0"/>
      <w:marRight w:val="0"/>
      <w:marTop w:val="0"/>
      <w:marBottom w:val="0"/>
      <w:divBdr>
        <w:top w:val="none" w:sz="0" w:space="0" w:color="auto"/>
        <w:left w:val="none" w:sz="0" w:space="0" w:color="auto"/>
        <w:bottom w:val="none" w:sz="0" w:space="0" w:color="auto"/>
        <w:right w:val="none" w:sz="0" w:space="0" w:color="auto"/>
      </w:divBdr>
    </w:div>
    <w:div w:id="1988705370">
      <w:bodyDiv w:val="1"/>
      <w:marLeft w:val="0"/>
      <w:marRight w:val="0"/>
      <w:marTop w:val="0"/>
      <w:marBottom w:val="0"/>
      <w:divBdr>
        <w:top w:val="none" w:sz="0" w:space="0" w:color="auto"/>
        <w:left w:val="none" w:sz="0" w:space="0" w:color="auto"/>
        <w:bottom w:val="none" w:sz="0" w:space="0" w:color="auto"/>
        <w:right w:val="none" w:sz="0" w:space="0" w:color="auto"/>
      </w:divBdr>
    </w:div>
    <w:div w:id="2022928247">
      <w:bodyDiv w:val="1"/>
      <w:marLeft w:val="0"/>
      <w:marRight w:val="0"/>
      <w:marTop w:val="0"/>
      <w:marBottom w:val="0"/>
      <w:divBdr>
        <w:top w:val="none" w:sz="0" w:space="0" w:color="auto"/>
        <w:left w:val="none" w:sz="0" w:space="0" w:color="auto"/>
        <w:bottom w:val="none" w:sz="0" w:space="0" w:color="auto"/>
        <w:right w:val="none" w:sz="0" w:space="0" w:color="auto"/>
      </w:divBdr>
    </w:div>
    <w:div w:id="2064327175">
      <w:bodyDiv w:val="1"/>
      <w:marLeft w:val="0"/>
      <w:marRight w:val="0"/>
      <w:marTop w:val="0"/>
      <w:marBottom w:val="0"/>
      <w:divBdr>
        <w:top w:val="none" w:sz="0" w:space="0" w:color="auto"/>
        <w:left w:val="none" w:sz="0" w:space="0" w:color="auto"/>
        <w:bottom w:val="none" w:sz="0" w:space="0" w:color="auto"/>
        <w:right w:val="none" w:sz="0" w:space="0" w:color="auto"/>
      </w:divBdr>
    </w:div>
    <w:div w:id="2066829048">
      <w:bodyDiv w:val="1"/>
      <w:marLeft w:val="0"/>
      <w:marRight w:val="0"/>
      <w:marTop w:val="0"/>
      <w:marBottom w:val="0"/>
      <w:divBdr>
        <w:top w:val="none" w:sz="0" w:space="0" w:color="auto"/>
        <w:left w:val="none" w:sz="0" w:space="0" w:color="auto"/>
        <w:bottom w:val="none" w:sz="0" w:space="0" w:color="auto"/>
        <w:right w:val="none" w:sz="0" w:space="0" w:color="auto"/>
      </w:divBdr>
    </w:div>
    <w:div w:id="20824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edu/e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eoo.html" TargetMode="External"/><Relationship Id="rId5" Type="http://schemas.openxmlformats.org/officeDocument/2006/relationships/hyperlink" Target="mailto:bjm@o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2019-06-24T14:01:00Z</cp:lastPrinted>
  <dcterms:created xsi:type="dcterms:W3CDTF">2021-05-12T19:50:00Z</dcterms:created>
  <dcterms:modified xsi:type="dcterms:W3CDTF">2021-05-12T19:50:00Z</dcterms:modified>
</cp:coreProperties>
</file>