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r w:rsidRPr="004B57BD">
        <w:rPr>
          <w:rFonts w:ascii="Arial" w:hAnsi="Arial" w:cs="Arial"/>
        </w:rPr>
        <w:t xml:space="preserve">Week of </w:t>
      </w:r>
      <w:r w:rsidR="0000154E">
        <w:rPr>
          <w:rFonts w:ascii="Arial" w:hAnsi="Arial" w:cs="Arial"/>
        </w:rPr>
        <w:t>September</w:t>
      </w:r>
      <w:r w:rsidR="00D16B68">
        <w:rPr>
          <w:rFonts w:ascii="Arial" w:hAnsi="Arial" w:cs="Arial"/>
        </w:rPr>
        <w:t xml:space="preserve"> </w:t>
      </w:r>
      <w:r w:rsidR="0000154E">
        <w:rPr>
          <w:rFonts w:ascii="Arial" w:hAnsi="Arial" w:cs="Arial"/>
        </w:rPr>
        <w:t>2</w:t>
      </w:r>
      <w:r w:rsidR="00192D26">
        <w:rPr>
          <w:rFonts w:ascii="Arial" w:hAnsi="Arial" w:cs="Arial"/>
        </w:rPr>
        <w:t>7</w:t>
      </w:r>
      <w:r w:rsidR="00D16B68">
        <w:rPr>
          <w:rFonts w:ascii="Arial" w:hAnsi="Arial" w:cs="Arial"/>
        </w:rPr>
        <w:t xml:space="preserve"> – </w:t>
      </w:r>
      <w:r w:rsidR="0000154E">
        <w:rPr>
          <w:rFonts w:ascii="Arial" w:hAnsi="Arial" w:cs="Arial"/>
        </w:rPr>
        <w:t xml:space="preserve">October </w:t>
      </w:r>
      <w:r w:rsidR="00192D26">
        <w:rPr>
          <w:rFonts w:ascii="Arial" w:hAnsi="Arial" w:cs="Arial"/>
        </w:rPr>
        <w:t>1</w:t>
      </w:r>
      <w:r w:rsidR="00C56AB5">
        <w:rPr>
          <w:rFonts w:ascii="Arial" w:hAnsi="Arial" w:cs="Arial"/>
        </w:rPr>
        <w:t xml:space="preserve">, </w:t>
      </w:r>
      <w:r w:rsidR="0016387F">
        <w:rPr>
          <w:rFonts w:ascii="Arial" w:hAnsi="Arial" w:cs="Arial"/>
        </w:rPr>
        <w:t>2021</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00154E">
              <w:rPr>
                <w:rFonts w:ascii="Arial" w:hAnsi="Arial" w:cs="Arial"/>
                <w:b/>
                <w:sz w:val="20"/>
              </w:rPr>
              <w:t>September</w:t>
            </w:r>
            <w:r w:rsidR="0090742C">
              <w:rPr>
                <w:rFonts w:ascii="Arial" w:hAnsi="Arial" w:cs="Arial"/>
                <w:b/>
                <w:sz w:val="20"/>
              </w:rPr>
              <w:t xml:space="preserve"> </w:t>
            </w:r>
            <w:r w:rsidR="00315AAC">
              <w:rPr>
                <w:rFonts w:ascii="Arial" w:hAnsi="Arial" w:cs="Arial"/>
                <w:b/>
                <w:sz w:val="20"/>
              </w:rPr>
              <w:t>2</w:t>
            </w:r>
            <w:r w:rsidR="00C837CF">
              <w:rPr>
                <w:rFonts w:ascii="Arial" w:hAnsi="Arial" w:cs="Arial"/>
                <w:b/>
                <w:sz w:val="20"/>
              </w:rPr>
              <w:t>7</w:t>
            </w:r>
            <w:r w:rsidR="0090742C">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E8581B" w:rsidRDefault="00E8581B">
      <w:pPr>
        <w:pStyle w:val="BodyTextIndent"/>
        <w:rPr>
          <w:rFonts w:ascii="Arial" w:hAnsi="Arial" w:cs="Arial"/>
          <w:sz w:val="20"/>
        </w:rPr>
      </w:pPr>
      <w:r w:rsidRPr="003763F4">
        <w:rPr>
          <w:rFonts w:ascii="Arial" w:hAnsi="Arial" w:cs="Arial"/>
          <w:sz w:val="20"/>
        </w:rPr>
        <w:tab/>
        <w:t>12:15 – 1:00 PM</w:t>
      </w:r>
      <w:r w:rsidRPr="003763F4">
        <w:rPr>
          <w:rFonts w:ascii="Arial" w:hAnsi="Arial" w:cs="Arial"/>
          <w:sz w:val="20"/>
        </w:rPr>
        <w:tab/>
        <w:t xml:space="preserve">Medicine House Staff Conference: </w:t>
      </w:r>
      <w:r w:rsidR="00922D16">
        <w:rPr>
          <w:rFonts w:ascii="Arial" w:hAnsi="Arial" w:cs="Arial"/>
          <w:sz w:val="20"/>
        </w:rPr>
        <w:t xml:space="preserve">“Osteomyelitis,” Sharanjeet Thind, MD, </w:t>
      </w:r>
      <w:r w:rsidR="00606662">
        <w:rPr>
          <w:rFonts w:ascii="Arial" w:hAnsi="Arial" w:cs="Arial"/>
          <w:sz w:val="20"/>
        </w:rPr>
        <w:t>Assistant Professor, Department of Medicine/Infectious Diseases</w:t>
      </w:r>
      <w:r w:rsidR="00621CE5">
        <w:rPr>
          <w:rFonts w:ascii="Arial" w:hAnsi="Arial" w:cs="Arial"/>
          <w:sz w:val="20"/>
        </w:rPr>
        <w:t>.</w:t>
      </w:r>
      <w:r w:rsidRPr="003763F4">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Pr="003763F4"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Pr="0067154B">
        <w:rPr>
          <w:rFonts w:ascii="Arial" w:hAnsi="Arial" w:cs="Arial"/>
          <w:sz w:val="20"/>
          <w:highlight w:val="yellow"/>
        </w:rPr>
        <w:t>TBA/Speaker</w:t>
      </w:r>
      <w:r>
        <w:rPr>
          <w:rFonts w:ascii="Arial" w:hAnsi="Arial" w:cs="Arial"/>
          <w:sz w:val="20"/>
        </w:rPr>
        <w:t xml:space="preserve">.  </w:t>
      </w:r>
      <w:r w:rsidR="0016387F">
        <w:rPr>
          <w:rFonts w:ascii="Arial" w:hAnsi="Arial" w:cs="Arial"/>
          <w:sz w:val="20"/>
        </w:rPr>
        <w:t>AAT 8200</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00154E">
              <w:rPr>
                <w:rFonts w:ascii="Arial" w:hAnsi="Arial" w:cs="Arial"/>
                <w:b/>
                <w:sz w:val="20"/>
              </w:rPr>
              <w:t>September</w:t>
            </w:r>
            <w:r w:rsidR="0090742C">
              <w:rPr>
                <w:rFonts w:ascii="Arial" w:hAnsi="Arial" w:cs="Arial"/>
                <w:b/>
                <w:sz w:val="20"/>
              </w:rPr>
              <w:t xml:space="preserve"> </w:t>
            </w:r>
            <w:r w:rsidR="00315AAC">
              <w:rPr>
                <w:rFonts w:ascii="Arial" w:hAnsi="Arial" w:cs="Arial"/>
                <w:b/>
                <w:sz w:val="20"/>
              </w:rPr>
              <w:t>2</w:t>
            </w:r>
            <w:r w:rsidR="00C837CF">
              <w:rPr>
                <w:rFonts w:ascii="Arial" w:hAnsi="Arial" w:cs="Arial"/>
                <w:b/>
                <w:sz w:val="20"/>
              </w:rPr>
              <w:t>8</w:t>
            </w:r>
            <w:r w:rsidR="00C16FF7">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664E20" w:rsidRPr="00664E20">
        <w:rPr>
          <w:rFonts w:ascii="Arial" w:hAnsi="Arial" w:cs="Arial"/>
          <w:sz w:val="20"/>
          <w:highlight w:val="yellow"/>
        </w:rPr>
        <w:t>TBA/Speaker</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FA4A76" w:rsidRPr="004032A4" w:rsidRDefault="00E8581B" w:rsidP="00171B85">
      <w:pPr>
        <w:tabs>
          <w:tab w:val="right" w:pos="1800"/>
        </w:tabs>
        <w:spacing w:before="120"/>
        <w:ind w:left="2347" w:hanging="2347"/>
        <w:rPr>
          <w:rFonts w:ascii="Arial" w:hAnsi="Arial" w:cs="Arial"/>
          <w:i/>
          <w:sz w:val="14"/>
          <w:szCs w:val="14"/>
        </w:rPr>
      </w:pPr>
      <w:r w:rsidRPr="003763F4">
        <w:rPr>
          <w:rFonts w:ascii="Arial" w:hAnsi="Arial" w:cs="Arial"/>
          <w:sz w:val="20"/>
        </w:rPr>
        <w:tab/>
        <w:t>8:00 – 9:00 AM</w:t>
      </w:r>
      <w:r w:rsidRPr="003763F4">
        <w:rPr>
          <w:rFonts w:ascii="Arial" w:hAnsi="Arial" w:cs="Arial"/>
          <w:sz w:val="20"/>
        </w:rPr>
        <w:tab/>
        <w:t>Endocrinology Grand Rounds</w:t>
      </w:r>
      <w:r w:rsidR="00262BAF">
        <w:rPr>
          <w:rFonts w:ascii="Arial" w:hAnsi="Arial" w:cs="Arial"/>
          <w:sz w:val="20"/>
        </w:rPr>
        <w:t>/Research Conference</w:t>
      </w:r>
      <w:r w:rsidRPr="003763F4">
        <w:rPr>
          <w:rFonts w:ascii="Arial" w:hAnsi="Arial" w:cs="Arial"/>
          <w:sz w:val="20"/>
        </w:rPr>
        <w:t xml:space="preserve">:  </w:t>
      </w:r>
      <w:r w:rsidR="00664E20" w:rsidRPr="00664E20">
        <w:rPr>
          <w:rFonts w:ascii="Arial" w:hAnsi="Arial" w:cs="Arial"/>
          <w:sz w:val="20"/>
          <w:highlight w:val="yellow"/>
        </w:rPr>
        <w:t>TBA/Speaker</w:t>
      </w:r>
      <w:r w:rsidR="004032A4" w:rsidRPr="004032A4">
        <w:rPr>
          <w:rFonts w:ascii="Arial" w:hAnsi="Arial" w:cs="Arial"/>
          <w:sz w:val="20"/>
        </w:rPr>
        <w:t>.</w:t>
      </w:r>
      <w:r w:rsidRPr="004032A4">
        <w:rPr>
          <w:rFonts w:ascii="Arial" w:hAnsi="Arial" w:cs="Arial"/>
          <w:sz w:val="20"/>
        </w:rPr>
        <w:t xml:space="preserve">  </w:t>
      </w:r>
      <w:r w:rsidR="002116CB" w:rsidRPr="004032A4">
        <w:rPr>
          <w:rFonts w:ascii="Arial" w:hAnsi="Arial" w:cs="Arial"/>
          <w:sz w:val="20"/>
        </w:rPr>
        <w:t>HHDC 29</w:t>
      </w:r>
      <w:r w:rsidR="00AE1B3D">
        <w:rPr>
          <w:rFonts w:ascii="Arial" w:hAnsi="Arial" w:cs="Arial"/>
          <w:sz w:val="20"/>
        </w:rPr>
        <w:t>23</w:t>
      </w:r>
    </w:p>
    <w:p w:rsidR="00C44772" w:rsidRDefault="008544B3" w:rsidP="00C44772">
      <w:pPr>
        <w:tabs>
          <w:tab w:val="right" w:pos="1800"/>
        </w:tabs>
        <w:spacing w:before="120"/>
        <w:ind w:left="2347" w:hanging="2347"/>
        <w:rPr>
          <w:rFonts w:ascii="Arial" w:hAnsi="Arial" w:cs="Arial"/>
          <w:sz w:val="16"/>
          <w:szCs w:val="16"/>
        </w:rPr>
      </w:pPr>
      <w:r w:rsidRPr="004032A4">
        <w:rPr>
          <w:rFonts w:ascii="Arial" w:hAnsi="Arial" w:cs="Arial"/>
          <w:sz w:val="16"/>
          <w:szCs w:val="16"/>
        </w:rPr>
        <w:tab/>
      </w:r>
      <w:r w:rsidR="00262BAF">
        <w:rPr>
          <w:rFonts w:ascii="Arial" w:hAnsi="Arial" w:cs="Arial"/>
          <w:sz w:val="16"/>
          <w:szCs w:val="16"/>
        </w:rPr>
        <w:t xml:space="preserve"> </w:t>
      </w:r>
      <w:r w:rsidR="00262BAF" w:rsidRPr="00262BAF">
        <w:rPr>
          <w:rFonts w:ascii="Arial" w:hAnsi="Arial" w:cs="Arial"/>
          <w:sz w:val="16"/>
          <w:szCs w:val="16"/>
          <w:highlight w:val="yellow"/>
        </w:rPr>
        <w:t xml:space="preserve">Learning </w:t>
      </w:r>
      <w:r w:rsidRPr="00262BAF">
        <w:rPr>
          <w:rFonts w:ascii="Arial" w:hAnsi="Arial" w:cs="Arial"/>
          <w:sz w:val="16"/>
          <w:szCs w:val="16"/>
          <w:highlight w:val="yellow"/>
        </w:rPr>
        <w:t>Objectives</w:t>
      </w:r>
      <w:r w:rsidR="00FD0B05" w:rsidRPr="00664E20">
        <w:rPr>
          <w:rFonts w:ascii="Arial" w:hAnsi="Arial" w:cs="Arial"/>
          <w:sz w:val="16"/>
          <w:szCs w:val="16"/>
          <w:highlight w:val="yellow"/>
        </w:rPr>
        <w:t>:</w:t>
      </w:r>
      <w:r w:rsidR="00F06B10" w:rsidRPr="004032A4">
        <w:rPr>
          <w:rFonts w:ascii="Arial" w:hAnsi="Arial" w:cs="Arial"/>
          <w:sz w:val="16"/>
          <w:szCs w:val="16"/>
        </w:rPr>
        <w:tab/>
      </w:r>
      <w:r w:rsidR="00C44772" w:rsidRPr="004447BB">
        <w:rPr>
          <w:rFonts w:ascii="Arial" w:hAnsi="Arial" w:cs="Arial"/>
          <w:sz w:val="16"/>
          <w:szCs w:val="16"/>
        </w:rPr>
        <w:t>Upon completion of this session, participants will improve their competence and performance by being able to</w:t>
      </w:r>
      <w:r w:rsidR="00C44772" w:rsidRPr="004E6F15">
        <w:rPr>
          <w:rFonts w:ascii="Arial" w:hAnsi="Arial" w:cs="Arial"/>
          <w:sz w:val="16"/>
          <w:szCs w:val="16"/>
        </w:rPr>
        <w:t xml:space="preserve">:  </w:t>
      </w:r>
    </w:p>
    <w:p w:rsidR="009258EE" w:rsidRPr="0062007C"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62007C">
        <w:rPr>
          <w:rFonts w:ascii="Arial" w:hAnsi="Arial" w:cs="Arial"/>
          <w:sz w:val="20"/>
        </w:rPr>
        <w:t>12:15 – 1:15 PM</w:t>
      </w:r>
      <w:r w:rsidRPr="0062007C">
        <w:rPr>
          <w:rFonts w:ascii="Arial" w:hAnsi="Arial" w:cs="Arial"/>
          <w:sz w:val="20"/>
        </w:rPr>
        <w:tab/>
      </w:r>
      <w:r w:rsidRPr="0062007C">
        <w:rPr>
          <w:rFonts w:ascii="Arial" w:hAnsi="Arial" w:cs="Arial"/>
          <w:b/>
          <w:sz w:val="32"/>
          <w:szCs w:val="32"/>
        </w:rPr>
        <w:t>*</w:t>
      </w:r>
      <w:r w:rsidRPr="0062007C">
        <w:rPr>
          <w:rFonts w:ascii="Arial" w:hAnsi="Arial" w:cs="Arial"/>
          <w:sz w:val="20"/>
        </w:rPr>
        <w:t>Medic</w:t>
      </w:r>
      <w:r w:rsidR="00D772F6" w:rsidRPr="0062007C">
        <w:rPr>
          <w:rFonts w:ascii="Arial" w:hAnsi="Arial" w:cs="Arial"/>
          <w:sz w:val="20"/>
        </w:rPr>
        <w:t>ine</w:t>
      </w:r>
      <w:r w:rsidRPr="0062007C">
        <w:rPr>
          <w:rFonts w:ascii="Arial" w:hAnsi="Arial" w:cs="Arial"/>
          <w:sz w:val="20"/>
        </w:rPr>
        <w:t xml:space="preserve"> Grand Rounds: </w:t>
      </w:r>
      <w:r w:rsidR="0062007C" w:rsidRPr="0062007C">
        <w:rPr>
          <w:rFonts w:ascii="Arial" w:hAnsi="Arial" w:cs="Arial"/>
          <w:sz w:val="20"/>
        </w:rPr>
        <w:t xml:space="preserve">“Osteoporosis Myths and Pearls,” Mary Beth Humphrey, MD, PhD, Professor and Chief, Department of Medicine/Rheumatology-Immunology-Allergy. </w:t>
      </w:r>
      <w:r w:rsidR="0088188B" w:rsidRPr="0062007C">
        <w:rPr>
          <w:rFonts w:ascii="Arial" w:hAnsi="Arial" w:cs="Arial"/>
          <w:sz w:val="20"/>
        </w:rPr>
        <w:t xml:space="preserve">Available by Zoom Meeting ID: 235 085 3917 Password: 64006434 </w:t>
      </w:r>
      <w:bookmarkStart w:id="0" w:name="_Hlk82513903"/>
      <w:r w:rsidR="003F2FD9">
        <w:fldChar w:fldCharType="begin"/>
      </w:r>
      <w:r w:rsidR="003F2FD9">
        <w:instrText xml:space="preserve"> HYPERLINK "https://zoom.us/j/2350853917?pwd=VjhidnpNVmdmUm8yL2c4NHFVeWRTZz09" </w:instrText>
      </w:r>
      <w:r w:rsidR="003F2FD9">
        <w:fldChar w:fldCharType="separate"/>
      </w:r>
      <w:r w:rsidR="0062007C" w:rsidRPr="0062007C">
        <w:rPr>
          <w:rStyle w:val="Hyperlink"/>
          <w:rFonts w:ascii="Arial" w:hAnsi="Arial" w:cs="Arial"/>
          <w:sz w:val="20"/>
        </w:rPr>
        <w:t>https://zoom.us/j/2350853917?pwd=VjhidnpNVmdmUm8yL2c4NHFVeWRTZz09</w:t>
      </w:r>
      <w:r w:rsidR="003F2FD9">
        <w:rPr>
          <w:rStyle w:val="Hyperlink"/>
          <w:rFonts w:ascii="Arial" w:hAnsi="Arial" w:cs="Arial"/>
          <w:sz w:val="20"/>
        </w:rPr>
        <w:fldChar w:fldCharType="end"/>
      </w:r>
      <w:r w:rsidR="0062007C" w:rsidRPr="0062007C">
        <w:rPr>
          <w:rFonts w:ascii="Arial" w:hAnsi="Arial" w:cs="Arial"/>
          <w:sz w:val="20"/>
        </w:rPr>
        <w:t xml:space="preserve"> </w:t>
      </w:r>
      <w:bookmarkEnd w:id="0"/>
      <w:r w:rsidR="0088188B" w:rsidRPr="0062007C">
        <w:rPr>
          <w:rFonts w:ascii="Arial" w:hAnsi="Arial" w:cs="Arial"/>
          <w:sz w:val="20"/>
        </w:rPr>
        <w:t>or join us by phone, 1-602-753-0140</w:t>
      </w:r>
      <w:r w:rsidR="00A606DF" w:rsidRPr="0062007C">
        <w:rPr>
          <w:rFonts w:ascii="Arial" w:hAnsi="Arial" w:cs="Arial"/>
          <w:sz w:val="22"/>
        </w:rPr>
        <w:t xml:space="preserve"> </w:t>
      </w:r>
      <w:r w:rsidRPr="0062007C">
        <w:rPr>
          <w:rFonts w:ascii="Arial" w:hAnsi="Arial" w:cs="Arial"/>
          <w:sz w:val="14"/>
          <w:szCs w:val="14"/>
        </w:rPr>
        <w:t>(1.</w:t>
      </w:r>
      <w:r w:rsidR="00E647B1" w:rsidRPr="0062007C">
        <w:rPr>
          <w:rFonts w:ascii="Arial" w:hAnsi="Arial" w:cs="Arial"/>
          <w:sz w:val="14"/>
          <w:szCs w:val="14"/>
        </w:rPr>
        <w:t>0</w:t>
      </w:r>
      <w:r w:rsidRPr="0062007C">
        <w:rPr>
          <w:rFonts w:ascii="Arial" w:hAnsi="Arial" w:cs="Arial"/>
          <w:sz w:val="14"/>
          <w:szCs w:val="14"/>
        </w:rPr>
        <w:t xml:space="preserve">0 </w:t>
      </w:r>
      <w:r w:rsidRPr="0062007C">
        <w:rPr>
          <w:rFonts w:ascii="Arial" w:hAnsi="Arial" w:cs="Arial"/>
          <w:i/>
          <w:sz w:val="14"/>
          <w:szCs w:val="14"/>
        </w:rPr>
        <w:t>AMA PRA Category 1 Credit™)</w:t>
      </w:r>
    </w:p>
    <w:p w:rsidR="00A606DF" w:rsidRPr="0062007C" w:rsidRDefault="00A606DF" w:rsidP="009258EE">
      <w:pPr>
        <w:tabs>
          <w:tab w:val="right" w:pos="1800"/>
        </w:tabs>
        <w:spacing w:before="120"/>
        <w:ind w:left="2347" w:hanging="2347"/>
        <w:rPr>
          <w:rFonts w:ascii="Arial" w:hAnsi="Arial" w:cs="Arial"/>
          <w:sz w:val="16"/>
          <w:szCs w:val="16"/>
        </w:rPr>
      </w:pPr>
      <w:r w:rsidRPr="0062007C">
        <w:rPr>
          <w:rFonts w:ascii="Arial" w:hAnsi="Arial" w:cs="Arial"/>
          <w:sz w:val="16"/>
          <w:szCs w:val="16"/>
        </w:rPr>
        <w:t>Professional Practice Gap:</w:t>
      </w:r>
      <w:r w:rsidR="009258EE" w:rsidRPr="0062007C">
        <w:rPr>
          <w:rFonts w:ascii="Arial" w:hAnsi="Arial" w:cs="Arial"/>
          <w:sz w:val="16"/>
          <w:szCs w:val="16"/>
        </w:rPr>
        <w:tab/>
      </w:r>
      <w:r w:rsidR="0062007C" w:rsidRPr="0062007C">
        <w:rPr>
          <w:rFonts w:ascii="Arial" w:hAnsi="Arial" w:cs="Arial"/>
          <w:sz w:val="16"/>
          <w:szCs w:val="16"/>
        </w:rPr>
        <w:t>Many providers have uncertainty concerning safety profiles of anti-osteoporosis medications.  Many providers are unaware that the FRAX tool has a glucocorticoid correction factor for high dose glucocorticoid use. Many providers are unaware of the recent guidelines on treatment required after anabolic agents are discontinued.</w:t>
      </w:r>
    </w:p>
    <w:p w:rsidR="009258EE" w:rsidRPr="0062007C" w:rsidRDefault="00A606DF" w:rsidP="009258EE">
      <w:pPr>
        <w:tabs>
          <w:tab w:val="right" w:pos="1800"/>
        </w:tabs>
        <w:spacing w:before="120"/>
        <w:ind w:left="2347" w:hanging="2347"/>
        <w:rPr>
          <w:rFonts w:ascii="Arial" w:hAnsi="Arial" w:cs="Arial"/>
          <w:sz w:val="16"/>
          <w:szCs w:val="16"/>
        </w:rPr>
      </w:pPr>
      <w:r w:rsidRPr="0062007C">
        <w:rPr>
          <w:rFonts w:ascii="Arial" w:hAnsi="Arial" w:cs="Arial"/>
          <w:sz w:val="16"/>
          <w:szCs w:val="16"/>
        </w:rPr>
        <w:tab/>
      </w:r>
      <w:r w:rsidR="00262BAF" w:rsidRPr="0062007C">
        <w:rPr>
          <w:rFonts w:ascii="Arial" w:hAnsi="Arial" w:cs="Arial"/>
          <w:sz w:val="16"/>
          <w:szCs w:val="16"/>
        </w:rPr>
        <w:t xml:space="preserve">Learning </w:t>
      </w:r>
      <w:r w:rsidR="009258EE" w:rsidRPr="0062007C">
        <w:rPr>
          <w:rFonts w:ascii="Arial" w:hAnsi="Arial" w:cs="Arial"/>
          <w:sz w:val="16"/>
          <w:szCs w:val="16"/>
        </w:rPr>
        <w:t>Objectives:</w:t>
      </w:r>
      <w:r w:rsidR="009258EE" w:rsidRPr="0062007C">
        <w:rPr>
          <w:rFonts w:ascii="Arial" w:hAnsi="Arial" w:cs="Arial"/>
          <w:sz w:val="16"/>
          <w:szCs w:val="16"/>
        </w:rPr>
        <w:tab/>
        <w:t xml:space="preserve">Upon completion of this session, participants will improve their competence and performance by being able to: </w:t>
      </w:r>
      <w:r w:rsidR="0062007C" w:rsidRPr="0062007C">
        <w:rPr>
          <w:rFonts w:ascii="Arial" w:hAnsi="Arial" w:cs="Arial"/>
          <w:sz w:val="16"/>
          <w:szCs w:val="16"/>
        </w:rPr>
        <w:t xml:space="preserve">List serious side effects of anti-osteoporosis agents.  Outline long term treatment sequential plans with anti-osteoporosis agents if needed.  Calculate glucocorticoid (GC) </w:t>
      </w:r>
      <w:proofErr w:type="spellStart"/>
      <w:r w:rsidR="0062007C" w:rsidRPr="0062007C">
        <w:rPr>
          <w:rFonts w:ascii="Arial" w:hAnsi="Arial" w:cs="Arial"/>
          <w:sz w:val="16"/>
          <w:szCs w:val="16"/>
        </w:rPr>
        <w:t>rsk</w:t>
      </w:r>
      <w:proofErr w:type="spellEnd"/>
      <w:r w:rsidR="0062007C" w:rsidRPr="0062007C">
        <w:rPr>
          <w:rFonts w:ascii="Arial" w:hAnsi="Arial" w:cs="Arial"/>
          <w:sz w:val="16"/>
          <w:szCs w:val="16"/>
        </w:rPr>
        <w:t xml:space="preserve"> adjustments in FRAX when GC dose is &gt;7.5g daily</w:t>
      </w:r>
    </w:p>
    <w:p w:rsidR="009258EE" w:rsidRPr="00B47A5D" w:rsidRDefault="00262BAF" w:rsidP="00A606DF">
      <w:pPr>
        <w:tabs>
          <w:tab w:val="right" w:pos="1800"/>
        </w:tabs>
        <w:spacing w:before="120"/>
        <w:ind w:left="2347" w:hanging="2347"/>
        <w:rPr>
          <w:rFonts w:ascii="Arial" w:hAnsi="Arial" w:cs="Arial"/>
          <w:sz w:val="16"/>
          <w:szCs w:val="16"/>
        </w:rPr>
      </w:pPr>
      <w:r w:rsidRPr="0062007C">
        <w:rPr>
          <w:rFonts w:ascii="Arial" w:hAnsi="Arial" w:cs="Arial"/>
          <w:sz w:val="16"/>
          <w:szCs w:val="16"/>
        </w:rPr>
        <w:tab/>
      </w:r>
      <w:r w:rsidR="0062007C" w:rsidRPr="0062007C">
        <w:rPr>
          <w:rFonts w:ascii="Arial" w:hAnsi="Arial" w:cs="Arial"/>
          <w:sz w:val="16"/>
          <w:szCs w:val="16"/>
        </w:rPr>
        <w:tab/>
      </w:r>
      <w:r w:rsidR="00B47A5D" w:rsidRPr="0062007C">
        <w:rPr>
          <w:rFonts w:ascii="Arial" w:hAnsi="Arial" w:cs="Arial"/>
          <w:sz w:val="16"/>
          <w:szCs w:val="16"/>
        </w:rPr>
        <w:t>Speaker Disclosure:  Dr.</w:t>
      </w:r>
      <w:r w:rsidR="0062007C" w:rsidRPr="0062007C">
        <w:rPr>
          <w:rFonts w:ascii="Arial" w:hAnsi="Arial" w:cs="Arial"/>
          <w:sz w:val="16"/>
          <w:szCs w:val="16"/>
        </w:rPr>
        <w:t xml:space="preserve"> Humphrey</w:t>
      </w:r>
      <w:r w:rsidR="00B47A5D" w:rsidRPr="0062007C">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00154E">
              <w:rPr>
                <w:rFonts w:ascii="Arial" w:hAnsi="Arial" w:cs="Arial"/>
                <w:b/>
                <w:sz w:val="20"/>
              </w:rPr>
              <w:t>September</w:t>
            </w:r>
            <w:r w:rsidR="0090742C">
              <w:rPr>
                <w:rFonts w:ascii="Arial" w:hAnsi="Arial" w:cs="Arial"/>
                <w:b/>
                <w:sz w:val="20"/>
              </w:rPr>
              <w:t xml:space="preserve"> </w:t>
            </w:r>
            <w:r w:rsidR="00315AAC">
              <w:rPr>
                <w:rFonts w:ascii="Arial" w:hAnsi="Arial" w:cs="Arial"/>
                <w:b/>
                <w:sz w:val="20"/>
              </w:rPr>
              <w:t>2</w:t>
            </w:r>
            <w:r w:rsidR="00C837CF">
              <w:rPr>
                <w:rFonts w:ascii="Arial" w:hAnsi="Arial" w:cs="Arial"/>
                <w:b/>
                <w:sz w:val="20"/>
              </w:rPr>
              <w:t>9</w:t>
            </w:r>
            <w:r w:rsidR="00C16FF7">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410CE2" w:rsidRDefault="00410CE2" w:rsidP="00C44772">
      <w:pPr>
        <w:pStyle w:val="BodyTextIndent"/>
        <w:rPr>
          <w:rFonts w:ascii="Arial" w:hAnsi="Arial" w:cs="Arial"/>
          <w:sz w:val="20"/>
        </w:rPr>
      </w:pPr>
      <w:r>
        <w:rPr>
          <w:rFonts w:ascii="Arial" w:hAnsi="Arial" w:cs="Arial"/>
          <w:sz w:val="20"/>
        </w:rPr>
        <w:tab/>
        <w:t>12:15 – 1:00 PM</w:t>
      </w:r>
      <w:r>
        <w:rPr>
          <w:rFonts w:ascii="Arial" w:hAnsi="Arial" w:cs="Arial"/>
          <w:sz w:val="20"/>
        </w:rPr>
        <w:tab/>
        <w:t xml:space="preserve">Medicine House Staff Conference:  </w:t>
      </w:r>
      <w:r w:rsidR="006C2C3E">
        <w:rPr>
          <w:rFonts w:ascii="Arial" w:hAnsi="Arial" w:cs="Arial"/>
          <w:sz w:val="20"/>
        </w:rPr>
        <w:t>Case Report</w:t>
      </w:r>
      <w:r>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Pr="0067154B">
        <w:rPr>
          <w:rFonts w:ascii="Arial" w:hAnsi="Arial" w:cs="Arial"/>
          <w:sz w:val="20"/>
          <w:highlight w:val="yellow"/>
        </w:rPr>
        <w:t>TBA/Speaker</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C4171D" w:rsidRDefault="009258EE" w:rsidP="009258EE">
      <w:pPr>
        <w:tabs>
          <w:tab w:val="right" w:pos="1800"/>
        </w:tabs>
        <w:spacing w:before="120"/>
        <w:ind w:left="2347" w:hanging="2347"/>
        <w:rPr>
          <w:rFonts w:ascii="Arial" w:hAnsi="Arial" w:cs="Arial"/>
          <w:sz w:val="20"/>
        </w:rPr>
      </w:pPr>
      <w:r w:rsidRPr="003763F4">
        <w:rPr>
          <w:rFonts w:ascii="Arial" w:hAnsi="Arial" w:cs="Arial"/>
          <w:sz w:val="20"/>
        </w:rPr>
        <w:tab/>
      </w:r>
      <w:r w:rsidR="00D247C4">
        <w:rPr>
          <w:rFonts w:ascii="Arial" w:hAnsi="Arial" w:cs="Arial"/>
          <w:sz w:val="20"/>
        </w:rPr>
        <w:t>1:30 – 3:3</w:t>
      </w:r>
      <w:r w:rsidRPr="003763F4">
        <w:rPr>
          <w:rFonts w:ascii="Arial" w:hAnsi="Arial" w:cs="Arial"/>
          <w:sz w:val="20"/>
        </w:rPr>
        <w:t>0 PM</w:t>
      </w:r>
      <w:r w:rsidRPr="003763F4">
        <w:rPr>
          <w:rFonts w:ascii="Arial" w:hAnsi="Arial" w:cs="Arial"/>
          <w:sz w:val="20"/>
        </w:rPr>
        <w:tab/>
        <w:t>Rheumato</w:t>
      </w:r>
      <w:r w:rsidRPr="003D3A42">
        <w:rPr>
          <w:rFonts w:ascii="Arial" w:hAnsi="Arial" w:cs="Arial"/>
          <w:sz w:val="20"/>
        </w:rPr>
        <w:t xml:space="preserve">logy Clinical Conference:  </w:t>
      </w:r>
      <w:r w:rsidRPr="00664E20">
        <w:rPr>
          <w:rFonts w:ascii="Arial" w:hAnsi="Arial" w:cs="Arial"/>
          <w:sz w:val="20"/>
          <w:highlight w:val="yellow"/>
        </w:rPr>
        <w:t>TBA/Speaker</w:t>
      </w:r>
      <w:r>
        <w:rPr>
          <w:rFonts w:ascii="Arial" w:hAnsi="Arial" w:cs="Arial"/>
          <w:sz w:val="20"/>
        </w:rPr>
        <w:t xml:space="preserve">. </w:t>
      </w:r>
      <w:r w:rsidR="0088188B">
        <w:rPr>
          <w:rFonts w:ascii="Arial" w:hAnsi="Arial" w:cs="Arial"/>
          <w:sz w:val="20"/>
        </w:rPr>
        <w:t>Zoom Meeting</w:t>
      </w:r>
      <w:r w:rsidRPr="003763F4">
        <w:rPr>
          <w:rFonts w:ascii="Arial" w:hAnsi="Arial" w:cs="Arial"/>
          <w:sz w:val="20"/>
        </w:rPr>
        <w:t xml:space="preserve"> </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3:00 – 3:30 PM</w:t>
      </w:r>
      <w:r>
        <w:rPr>
          <w:rFonts w:ascii="Arial" w:hAnsi="Arial" w:cs="Arial"/>
          <w:sz w:val="20"/>
        </w:rPr>
        <w:tab/>
      </w:r>
      <w:r w:rsidRPr="00451581">
        <w:rPr>
          <w:rFonts w:ascii="Arial" w:hAnsi="Arial" w:cs="Arial"/>
          <w:sz w:val="20"/>
        </w:rPr>
        <w:t>GI Pathophysiology Conference</w:t>
      </w:r>
      <w:r>
        <w:rPr>
          <w:rFonts w:ascii="Arial" w:hAnsi="Arial" w:cs="Arial"/>
          <w:sz w:val="20"/>
        </w:rPr>
        <w:t xml:space="preserve">:  </w:t>
      </w:r>
      <w:r w:rsidRPr="00C4171D">
        <w:rPr>
          <w:rFonts w:ascii="Arial" w:hAnsi="Arial" w:cs="Arial"/>
          <w:sz w:val="20"/>
          <w:highlight w:val="yellow"/>
        </w:rPr>
        <w:t>TBA/Speaker</w:t>
      </w:r>
      <w:r>
        <w:rPr>
          <w:rFonts w:ascii="Arial" w:hAnsi="Arial" w:cs="Arial"/>
          <w:sz w:val="20"/>
        </w:rPr>
        <w:t xml:space="preserve">.  </w:t>
      </w:r>
      <w:r w:rsidR="0088188B">
        <w:rPr>
          <w:rFonts w:ascii="Arial" w:hAnsi="Arial" w:cs="Arial"/>
          <w:sz w:val="20"/>
        </w:rPr>
        <w:t>Zoom Meeting</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Pr="002349D9">
        <w:rPr>
          <w:rFonts w:ascii="Arial" w:hAnsi="Arial" w:cs="Arial"/>
          <w:sz w:val="20"/>
          <w:highlight w:val="yellow"/>
        </w:rPr>
        <w:t>TBA/Speaker</w:t>
      </w:r>
      <w:r>
        <w:rPr>
          <w:rFonts w:ascii="Arial" w:hAnsi="Arial" w:cs="Arial"/>
          <w:sz w:val="20"/>
        </w:rPr>
        <w:t xml:space="preserve">.  </w:t>
      </w:r>
      <w:r w:rsidR="0088188B">
        <w:rPr>
          <w:rFonts w:ascii="Arial" w:hAnsi="Arial" w:cs="Arial"/>
          <w:sz w:val="20"/>
        </w:rPr>
        <w:t>Zoom Meeting</w:t>
      </w:r>
    </w:p>
    <w:p w:rsidR="00DC6E3B" w:rsidRDefault="00A470CA" w:rsidP="009258EE">
      <w:pPr>
        <w:tabs>
          <w:tab w:val="right" w:pos="1800"/>
        </w:tabs>
        <w:spacing w:before="120"/>
        <w:ind w:left="2347" w:hanging="2347"/>
        <w:rPr>
          <w:rFonts w:ascii="Arial" w:hAnsi="Arial" w:cs="Arial"/>
          <w:sz w:val="20"/>
        </w:rPr>
      </w:pPr>
      <w:r w:rsidRPr="004B57BD">
        <w:rPr>
          <w:rFonts w:ascii="Arial" w:hAnsi="Arial" w:cs="Arial"/>
          <w:b/>
          <w:sz w:val="22"/>
        </w:rPr>
        <w:t>Department of Medicine Conference Schedule</w:t>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00154E">
        <w:rPr>
          <w:rFonts w:ascii="Arial" w:hAnsi="Arial" w:cs="Arial"/>
          <w:b/>
          <w:sz w:val="22"/>
        </w:rPr>
        <w:t>September</w:t>
      </w:r>
      <w:r w:rsidR="006725B8">
        <w:rPr>
          <w:rFonts w:ascii="Arial" w:hAnsi="Arial" w:cs="Arial"/>
          <w:b/>
          <w:sz w:val="22"/>
        </w:rPr>
        <w:t xml:space="preserve"> </w:t>
      </w:r>
      <w:r w:rsidR="00315AAC">
        <w:rPr>
          <w:rFonts w:ascii="Arial" w:hAnsi="Arial" w:cs="Arial"/>
          <w:b/>
          <w:sz w:val="22"/>
        </w:rPr>
        <w:t>2</w:t>
      </w:r>
      <w:r w:rsidR="00C837CF">
        <w:rPr>
          <w:rFonts w:ascii="Arial" w:hAnsi="Arial" w:cs="Arial"/>
          <w:b/>
          <w:sz w:val="22"/>
        </w:rPr>
        <w:t>7</w:t>
      </w:r>
      <w:r w:rsidR="006725B8">
        <w:rPr>
          <w:rFonts w:ascii="Arial" w:hAnsi="Arial" w:cs="Arial"/>
          <w:b/>
          <w:sz w:val="22"/>
        </w:rPr>
        <w:t xml:space="preserve"> </w:t>
      </w:r>
      <w:r w:rsidR="00315AAC">
        <w:rPr>
          <w:rFonts w:ascii="Arial" w:hAnsi="Arial" w:cs="Arial"/>
          <w:b/>
          <w:sz w:val="22"/>
        </w:rPr>
        <w:t>–</w:t>
      </w:r>
      <w:r w:rsidR="006725B8">
        <w:rPr>
          <w:rFonts w:ascii="Arial" w:hAnsi="Arial" w:cs="Arial"/>
          <w:b/>
          <w:sz w:val="22"/>
        </w:rPr>
        <w:t xml:space="preserve"> </w:t>
      </w:r>
      <w:r w:rsidR="00315AAC">
        <w:rPr>
          <w:rFonts w:ascii="Arial" w:hAnsi="Arial" w:cs="Arial"/>
          <w:b/>
          <w:sz w:val="22"/>
        </w:rPr>
        <w:t xml:space="preserve">October </w:t>
      </w:r>
      <w:r w:rsidR="00C837CF">
        <w:rPr>
          <w:rFonts w:ascii="Arial" w:hAnsi="Arial" w:cs="Arial"/>
          <w:b/>
          <w:sz w:val="22"/>
        </w:rPr>
        <w:t>1</w:t>
      </w:r>
      <w:r w:rsidR="003B0B8B">
        <w:rPr>
          <w:rFonts w:ascii="Arial" w:hAnsi="Arial" w:cs="Arial"/>
          <w:b/>
          <w:sz w:val="22"/>
        </w:rPr>
        <w:t xml:space="preserve">, </w:t>
      </w:r>
      <w:r w:rsidR="0016387F">
        <w:rPr>
          <w:rFonts w:ascii="Arial" w:hAnsi="Arial" w:cs="Arial"/>
          <w:b/>
          <w:sz w:val="22"/>
        </w:rPr>
        <w:t>2021</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00154E">
              <w:rPr>
                <w:rFonts w:ascii="Arial" w:hAnsi="Arial" w:cs="Arial"/>
                <w:b/>
                <w:sz w:val="20"/>
              </w:rPr>
              <w:t>September</w:t>
            </w:r>
            <w:r w:rsidR="0090742C">
              <w:rPr>
                <w:rFonts w:ascii="Arial" w:hAnsi="Arial" w:cs="Arial"/>
                <w:b/>
                <w:sz w:val="20"/>
              </w:rPr>
              <w:t xml:space="preserve"> </w:t>
            </w:r>
            <w:r w:rsidR="00315AAC">
              <w:rPr>
                <w:rFonts w:ascii="Arial" w:hAnsi="Arial" w:cs="Arial"/>
                <w:b/>
                <w:sz w:val="20"/>
              </w:rPr>
              <w:t>3</w:t>
            </w:r>
            <w:r w:rsidR="00C837CF">
              <w:rPr>
                <w:rFonts w:ascii="Arial" w:hAnsi="Arial" w:cs="Arial"/>
                <w:b/>
                <w:sz w:val="20"/>
              </w:rPr>
              <w:t>0</w:t>
            </w:r>
            <w:r w:rsidR="00C56AB5">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bookmarkStart w:id="1" w:name="OLE_LINK2"/>
      <w:bookmarkStart w:id="2" w:name="OLE_LINK3"/>
      <w:r w:rsidR="00794711">
        <w:rPr>
          <w:rFonts w:ascii="Arial" w:hAnsi="Arial" w:cs="Arial"/>
          <w:sz w:val="20"/>
        </w:rPr>
        <w:t>Zoom Meeting</w:t>
      </w:r>
    </w:p>
    <w:bookmarkEnd w:id="1"/>
    <w:bookmarkEnd w:id="2"/>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DA38E5">
        <w:rPr>
          <w:rFonts w:ascii="Arial" w:hAnsi="Arial" w:cs="Arial"/>
          <w:sz w:val="20"/>
        </w:rPr>
        <w:t>SEC</w:t>
      </w:r>
      <w:r w:rsidR="00AC5787">
        <w:rPr>
          <w:rFonts w:ascii="Arial" w:hAnsi="Arial" w:cs="Arial"/>
          <w:sz w:val="20"/>
        </w:rPr>
        <w:t>, 3</w:t>
      </w:r>
      <w:r w:rsidR="00AC5787" w:rsidRPr="00AC5787">
        <w:rPr>
          <w:rFonts w:ascii="Arial" w:hAnsi="Arial" w:cs="Arial"/>
          <w:sz w:val="20"/>
          <w:vertAlign w:val="superscript"/>
        </w:rPr>
        <w:t>rd</w:t>
      </w:r>
      <w:r w:rsidR="00AC5787">
        <w:rPr>
          <w:rFonts w:ascii="Arial" w:hAnsi="Arial" w:cs="Arial"/>
          <w:sz w:val="20"/>
        </w:rPr>
        <w:t xml:space="preserve"> Fl Conf Rm</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67154B" w:rsidRPr="0067154B">
        <w:rPr>
          <w:rFonts w:ascii="Arial" w:hAnsi="Arial" w:cs="Arial"/>
          <w:sz w:val="20"/>
          <w:highlight w:val="yellow"/>
        </w:rPr>
        <w:t>TBA/Speaker</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00154E">
              <w:rPr>
                <w:rFonts w:ascii="Arial" w:hAnsi="Arial" w:cs="Arial"/>
                <w:b/>
                <w:sz w:val="20"/>
              </w:rPr>
              <w:t>October</w:t>
            </w:r>
            <w:r w:rsidR="004437CC">
              <w:rPr>
                <w:rFonts w:ascii="Arial" w:hAnsi="Arial" w:cs="Arial"/>
                <w:b/>
                <w:sz w:val="20"/>
              </w:rPr>
              <w:t xml:space="preserve"> </w:t>
            </w:r>
            <w:r w:rsidR="00C837CF">
              <w:rPr>
                <w:rFonts w:ascii="Arial" w:hAnsi="Arial" w:cs="Arial"/>
                <w:b/>
                <w:sz w:val="20"/>
              </w:rPr>
              <w:t>1</w:t>
            </w:r>
            <w:r w:rsidR="004E6F15">
              <w:rPr>
                <w:rFonts w:ascii="Arial" w:hAnsi="Arial" w:cs="Arial"/>
                <w:b/>
                <w:sz w:val="20"/>
              </w:rPr>
              <w:t xml:space="preserve">, </w:t>
            </w:r>
            <w:r w:rsidR="0016387F">
              <w:rPr>
                <w:rFonts w:ascii="Arial" w:hAnsi="Arial" w:cs="Arial"/>
                <w:b/>
                <w:sz w:val="20"/>
              </w:rPr>
              <w:t>2021</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lastRenderedPageBreak/>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FE1B61" w:rsidRPr="00FE1B61">
        <w:rPr>
          <w:rFonts w:ascii="Arial" w:hAnsi="Arial" w:cs="Arial"/>
          <w:sz w:val="20"/>
          <w:highlight w:val="yellow"/>
        </w:rPr>
        <w:t>TBA/Speaker</w:t>
      </w:r>
      <w:r w:rsidR="006B2214">
        <w:rPr>
          <w:rFonts w:ascii="Arial" w:hAnsi="Arial" w:cs="Arial"/>
          <w:sz w:val="20"/>
        </w:rPr>
        <w:t>.</w:t>
      </w:r>
      <w:r w:rsidR="00D66217" w:rsidRPr="003763F4">
        <w:rPr>
          <w:rFonts w:ascii="Arial" w:hAnsi="Arial" w:cs="Arial"/>
          <w:sz w:val="20"/>
        </w:rPr>
        <w:t xml:space="preserve"> </w:t>
      </w:r>
      <w:r w:rsidR="00B47A5D">
        <w:rPr>
          <w:rFonts w:ascii="Arial" w:hAnsi="Arial" w:cs="Arial"/>
          <w:sz w:val="20"/>
        </w:rPr>
        <w:t>Zoom Meeting</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3E4AF3" w:rsidRPr="003763F4">
        <w:rPr>
          <w:rFonts w:ascii="Arial" w:hAnsi="Arial" w:cs="Arial"/>
          <w:sz w:val="20"/>
        </w:rPr>
        <w:t xml:space="preserve"> </w:t>
      </w:r>
      <w:r w:rsidR="0067154B">
        <w:rPr>
          <w:rFonts w:ascii="Arial" w:hAnsi="Arial" w:cs="Arial"/>
          <w:sz w:val="20"/>
        </w:rPr>
        <w:t>Chief Session</w:t>
      </w:r>
      <w:r w:rsidR="00410CE2">
        <w:rPr>
          <w:rFonts w:ascii="Arial" w:hAnsi="Arial" w:cs="Arial"/>
          <w:sz w:val="20"/>
        </w:rPr>
        <w:t>.</w:t>
      </w:r>
      <w:r w:rsidR="00FE1B61">
        <w:rPr>
          <w:rFonts w:ascii="Arial" w:hAnsi="Arial" w:cs="Arial"/>
          <w:sz w:val="20"/>
        </w:rPr>
        <w:t xml:space="preserve"> </w:t>
      </w:r>
      <w:r w:rsidR="00E8581B" w:rsidRPr="003763F4">
        <w:rPr>
          <w:rFonts w:ascii="Arial" w:hAnsi="Arial" w:cs="Arial"/>
          <w:sz w:val="20"/>
        </w:rPr>
        <w:t xml:space="preserve">  </w:t>
      </w:r>
      <w:r w:rsidR="00DA38E5">
        <w:rPr>
          <w:rFonts w:ascii="Arial" w:hAnsi="Arial" w:cs="Arial"/>
          <w:sz w:val="20"/>
        </w:rPr>
        <w:t>SEC 3</w:t>
      </w:r>
      <w:r w:rsidR="00DA38E5" w:rsidRPr="00DA38E5">
        <w:rPr>
          <w:rFonts w:ascii="Arial" w:hAnsi="Arial" w:cs="Arial"/>
          <w:sz w:val="20"/>
          <w:vertAlign w:val="superscript"/>
        </w:rPr>
        <w:t>rd</w:t>
      </w:r>
      <w:r w:rsidR="00DA38E5">
        <w:rPr>
          <w:rFonts w:ascii="Arial" w:hAnsi="Arial" w:cs="Arial"/>
          <w:sz w:val="20"/>
        </w:rPr>
        <w:t xml:space="preserve"> Fl Conf Rm</w:t>
      </w:r>
      <w:r w:rsidR="00E8581B" w:rsidRPr="003763F4">
        <w:rPr>
          <w:rFonts w:ascii="Arial" w:hAnsi="Arial" w:cs="Arial"/>
          <w:sz w:val="20"/>
        </w:rPr>
        <w:t xml:space="preserve"> </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67154B" w:rsidRPr="0067154B">
        <w:rPr>
          <w:rFonts w:ascii="Arial" w:hAnsi="Arial" w:cs="Arial"/>
          <w:sz w:val="20"/>
          <w:highlight w:val="yellow"/>
        </w:rPr>
        <w:t>TBA/Speaker</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941AF"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1B40F2" w:rsidP="001B40F2">
      <w:pPr>
        <w:tabs>
          <w:tab w:val="right" w:pos="1800"/>
        </w:tabs>
        <w:spacing w:before="120"/>
        <w:ind w:left="2347" w:hanging="2347"/>
        <w:rPr>
          <w:rFonts w:ascii="Arial" w:hAnsi="Arial" w:cs="Arial"/>
          <w:sz w:val="18"/>
          <w:szCs w:val="18"/>
        </w:rPr>
      </w:pPr>
    </w:p>
    <w:p w:rsidR="0016387F" w:rsidRPr="00B73A18" w:rsidRDefault="0016387F" w:rsidP="0016387F">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44C08D45" wp14:editId="29F87991">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DD0384"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6"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16387F" w:rsidRPr="003763F4" w:rsidRDefault="0016387F" w:rsidP="0016387F">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7"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16387F" w:rsidRDefault="0016387F" w:rsidP="0016387F">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16387F" w:rsidRDefault="0016387F" w:rsidP="0016387F">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16387F" w:rsidRPr="00E35991" w:rsidRDefault="0016387F" w:rsidP="0016387F">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16387F" w:rsidRDefault="0016387F" w:rsidP="0016387F">
      <w:pPr>
        <w:rPr>
          <w:rFonts w:ascii="Arial" w:hAnsi="Arial" w:cs="Arial"/>
          <w:b/>
          <w:bCs/>
          <w:sz w:val="14"/>
          <w:szCs w:val="14"/>
        </w:rPr>
      </w:pPr>
    </w:p>
    <w:p w:rsidR="0016387F" w:rsidRPr="00E35991" w:rsidRDefault="0016387F" w:rsidP="0016387F">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16387F" w:rsidRDefault="0016387F" w:rsidP="0016387F">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16387F" w:rsidRDefault="0016387F" w:rsidP="0016387F">
      <w:pPr>
        <w:rPr>
          <w:rFonts w:ascii="Arial" w:hAnsi="Arial" w:cs="Arial"/>
          <w:sz w:val="14"/>
          <w:szCs w:val="14"/>
        </w:rPr>
      </w:pPr>
    </w:p>
    <w:p w:rsidR="0016387F" w:rsidRPr="00E35991" w:rsidRDefault="0016387F" w:rsidP="0016387F">
      <w:pPr>
        <w:jc w:val="both"/>
        <w:rPr>
          <w:rFonts w:ascii="Arial" w:hAnsi="Arial" w:cs="Arial"/>
          <w:bCs/>
          <w:sz w:val="14"/>
          <w:szCs w:val="14"/>
        </w:rPr>
      </w:pPr>
      <w:r w:rsidRPr="00E35991">
        <w:rPr>
          <w:rFonts w:ascii="Arial" w:hAnsi="Arial" w:cs="Arial"/>
          <w:b/>
          <w:bCs/>
          <w:sz w:val="14"/>
          <w:szCs w:val="14"/>
        </w:rPr>
        <w:t xml:space="preserve">Nondiscrimination Statement: </w:t>
      </w:r>
      <w:r w:rsidRPr="00E35991">
        <w:rPr>
          <w:rFonts w:ascii="Arial" w:hAnsi="Arial" w:cs="Arial"/>
          <w:bCs/>
          <w:sz w:val="14"/>
          <w:szCs w:val="14"/>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Pr="00E35991">
          <w:rPr>
            <w:rStyle w:val="Hyperlink"/>
            <w:rFonts w:ascii="Arial" w:hAnsi="Arial" w:cs="Arial"/>
            <w:bCs/>
            <w:sz w:val="14"/>
            <w:szCs w:val="14"/>
          </w:rPr>
          <w:t>scrawford@ou.edu</w:t>
        </w:r>
      </w:hyperlink>
      <w:r w:rsidRPr="00E35991">
        <w:rPr>
          <w:rFonts w:ascii="Arial" w:hAnsi="Arial" w:cs="Arial"/>
          <w:bCs/>
          <w:sz w:val="14"/>
          <w:szCs w:val="14"/>
        </w:rPr>
        <w:t xml:space="preserve">, or visit </w:t>
      </w:r>
      <w:hyperlink r:id="rId9" w:history="1">
        <w:r w:rsidRPr="00E35991">
          <w:rPr>
            <w:rStyle w:val="Hyperlink"/>
            <w:rFonts w:ascii="Arial" w:hAnsi="Arial" w:cs="Arial"/>
            <w:bCs/>
            <w:sz w:val="14"/>
            <w:szCs w:val="14"/>
          </w:rPr>
          <w:t>www.ou.edu/eoo.html</w:t>
        </w:r>
      </w:hyperlink>
      <w:r w:rsidRPr="00E35991">
        <w:rPr>
          <w:rFonts w:ascii="Arial" w:hAnsi="Arial" w:cs="Arial"/>
          <w:bCs/>
          <w:sz w:val="14"/>
          <w:szCs w:val="14"/>
        </w:rPr>
        <w:t xml:space="preserve">. </w:t>
      </w:r>
    </w:p>
    <w:p w:rsidR="0016387F" w:rsidRPr="00262BAF" w:rsidRDefault="0016387F" w:rsidP="0016387F">
      <w:pPr>
        <w:jc w:val="both"/>
        <w:rPr>
          <w:rFonts w:ascii="Arial" w:hAnsi="Arial" w:cs="Arial"/>
          <w:sz w:val="14"/>
          <w:szCs w:val="14"/>
        </w:rPr>
      </w:pPr>
      <w:r w:rsidRPr="00262BAF">
        <w:rPr>
          <w:rFonts w:ascii="Arial" w:hAnsi="Arial" w:cs="Arial"/>
          <w:sz w:val="14"/>
          <w:szCs w:val="14"/>
        </w:rPr>
        <w:t xml:space="preserve"> </w:t>
      </w:r>
    </w:p>
    <w:p w:rsidR="0016387F" w:rsidRPr="00262BAF" w:rsidRDefault="0016387F" w:rsidP="0016387F">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16387F" w:rsidRDefault="0016387F" w:rsidP="0016387F">
      <w:pPr>
        <w:rPr>
          <w:rFonts w:ascii="Arial" w:hAnsi="Arial" w:cs="Arial"/>
          <w:i/>
          <w:sz w:val="14"/>
          <w:szCs w:val="14"/>
        </w:rPr>
      </w:pPr>
    </w:p>
    <w:p w:rsidR="0016387F" w:rsidRDefault="0016387F" w:rsidP="0016387F">
      <w:pPr>
        <w:rPr>
          <w:rFonts w:ascii="Arial" w:hAnsi="Arial" w:cs="Arial"/>
          <w:b/>
          <w:sz w:val="14"/>
          <w:szCs w:val="14"/>
        </w:rPr>
      </w:pPr>
    </w:p>
    <w:p w:rsidR="0016387F" w:rsidRPr="00E35991" w:rsidRDefault="0016387F" w:rsidP="0016387F">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16387F" w:rsidRDefault="0016387F" w:rsidP="0016387F">
      <w:pPr>
        <w:rPr>
          <w:rFonts w:ascii="Arial" w:hAnsi="Arial" w:cs="Arial"/>
          <w:sz w:val="14"/>
          <w:szCs w:val="14"/>
        </w:rPr>
      </w:pPr>
    </w:p>
    <w:p w:rsidR="0016387F" w:rsidRPr="009356AB" w:rsidRDefault="0016387F" w:rsidP="0016387F">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16387F" w:rsidRDefault="0016387F" w:rsidP="0016387F">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Pr="00E35991" w:rsidRDefault="0016387F" w:rsidP="0016387F">
      <w:pPr>
        <w:jc w:val="center"/>
        <w:rPr>
          <w:rFonts w:ascii="Arial" w:hAnsi="Arial" w:cs="Arial"/>
          <w:b/>
          <w:bCs/>
          <w:color w:val="000000"/>
        </w:rPr>
      </w:pPr>
      <w:r w:rsidRPr="00E35991">
        <w:rPr>
          <w:rFonts w:ascii="Arial" w:hAnsi="Arial" w:cs="Arial"/>
          <w:b/>
          <w:bCs/>
          <w:color w:val="000000"/>
        </w:rPr>
        <w:t>Disclosure &amp; Mitigation Report</w:t>
      </w:r>
    </w:p>
    <w:p w:rsidR="0016387F" w:rsidRPr="00E35991" w:rsidRDefault="0016387F" w:rsidP="0016387F">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16387F" w:rsidRPr="00E35991" w:rsidRDefault="0016387F" w:rsidP="0016387F">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16387F" w:rsidRPr="0037003E" w:rsidTr="00473CB0">
        <w:trPr>
          <w:tblHeader/>
        </w:trPr>
        <w:tc>
          <w:tcPr>
            <w:tcW w:w="2051" w:type="dxa"/>
            <w:tcBorders>
              <w:top w:val="nil"/>
              <w:left w:val="nil"/>
              <w:bottom w:val="single" w:sz="4" w:space="0" w:color="auto"/>
              <w:right w:val="nil"/>
            </w:tcBorders>
            <w:vAlign w:val="center"/>
          </w:tcPr>
          <w:p w:rsidR="0016387F" w:rsidRPr="0037003E" w:rsidRDefault="0016387F" w:rsidP="00473CB0">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16387F" w:rsidRPr="0037003E" w:rsidRDefault="0016387F" w:rsidP="00473CB0">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16387F" w:rsidRPr="0037003E" w:rsidRDefault="0016387F" w:rsidP="00473CB0">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16387F" w:rsidRPr="0037003E" w:rsidTr="00473CB0">
        <w:trPr>
          <w:tblHeader/>
        </w:trPr>
        <w:tc>
          <w:tcPr>
            <w:tcW w:w="2051"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16387F" w:rsidRPr="0037003E" w:rsidRDefault="00FA2C21" w:rsidP="00473CB0">
            <w:pPr>
              <w:rPr>
                <w:rFonts w:ascii="Arial" w:hAnsi="Arial" w:cs="Arial"/>
                <w:b/>
                <w:sz w:val="16"/>
                <w:szCs w:val="16"/>
              </w:rPr>
            </w:pPr>
            <w:r>
              <w:rPr>
                <w:rFonts w:ascii="Arial" w:hAnsi="Arial" w:cs="Arial"/>
                <w:b/>
                <w:sz w:val="16"/>
                <w:szCs w:val="16"/>
              </w:rPr>
              <w:t>Ineligible Company</w:t>
            </w:r>
          </w:p>
        </w:tc>
        <w:tc>
          <w:tcPr>
            <w:tcW w:w="1946"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For what role?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lastRenderedPageBreak/>
              <w:t>Planning Committee/ Presenter/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Otsuka</w:t>
            </w:r>
            <w:bookmarkStart w:id="3" w:name="_GoBack"/>
            <w:bookmarkEnd w:id="3"/>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Monitoring Committee, Trial</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Co-Founder</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Dr. Houchen has recused himself from planning content in the conflicted area.</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0"/>
        </w:trPr>
        <w:tc>
          <w:tcPr>
            <w:tcW w:w="2051"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1"/>
        </w:trPr>
        <w:tc>
          <w:tcPr>
            <w:tcW w:w="2051" w:type="dxa"/>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Pr>
                <w:rFonts w:ascii="Arial" w:hAnsi="Arial" w:cs="Arial"/>
                <w:sz w:val="16"/>
                <w:szCs w:val="16"/>
              </w:rPr>
              <w:t>Presenter</w:t>
            </w:r>
          </w:p>
        </w:tc>
        <w:tc>
          <w:tcPr>
            <w:tcW w:w="1172" w:type="dxa"/>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Pr>
                <w:rFonts w:ascii="Arial" w:hAnsi="Arial" w:cs="Arial"/>
                <w:sz w:val="16"/>
                <w:szCs w:val="16"/>
              </w:rPr>
              <w:t>Satish</w:t>
            </w:r>
          </w:p>
        </w:tc>
        <w:tc>
          <w:tcPr>
            <w:tcW w:w="1762" w:type="dxa"/>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Pr>
                <w:rFonts w:ascii="Arial" w:hAnsi="Arial" w:cs="Arial"/>
                <w:sz w:val="16"/>
                <w:szCs w:val="16"/>
              </w:rPr>
              <w:t>Kumar, MD, MRCP</w:t>
            </w:r>
          </w:p>
        </w:tc>
        <w:tc>
          <w:tcPr>
            <w:tcW w:w="1816" w:type="dxa"/>
            <w:shd w:val="clear" w:color="auto" w:fill="auto"/>
            <w:vAlign w:val="center"/>
          </w:tcPr>
          <w:p w:rsidR="0016387F" w:rsidRPr="0037003E" w:rsidRDefault="0016387F" w:rsidP="00473CB0">
            <w:pPr>
              <w:rPr>
                <w:rFonts w:ascii="Arial" w:hAnsi="Arial" w:cs="Arial"/>
                <w:sz w:val="16"/>
                <w:szCs w:val="16"/>
              </w:rPr>
            </w:pPr>
          </w:p>
        </w:tc>
        <w:tc>
          <w:tcPr>
            <w:tcW w:w="2111" w:type="dxa"/>
            <w:gridSpan w:val="2"/>
            <w:shd w:val="clear" w:color="auto" w:fill="auto"/>
            <w:vAlign w:val="center"/>
          </w:tcPr>
          <w:p w:rsidR="0016387F" w:rsidRPr="0037003E" w:rsidRDefault="0016387F" w:rsidP="00473CB0">
            <w:pPr>
              <w:rPr>
                <w:rFonts w:ascii="Arial" w:hAnsi="Arial" w:cs="Arial"/>
                <w:sz w:val="16"/>
                <w:szCs w:val="16"/>
              </w:rPr>
            </w:pPr>
          </w:p>
        </w:tc>
        <w:tc>
          <w:tcPr>
            <w:tcW w:w="1523" w:type="dxa"/>
            <w:shd w:val="clear" w:color="auto" w:fill="auto"/>
            <w:vAlign w:val="center"/>
          </w:tcPr>
          <w:p w:rsidR="0016387F" w:rsidRPr="0037003E" w:rsidRDefault="0016387F" w:rsidP="00473CB0">
            <w:pPr>
              <w:rPr>
                <w:rFonts w:ascii="Arial" w:hAnsi="Arial" w:cs="Arial"/>
                <w:sz w:val="16"/>
                <w:szCs w:val="16"/>
              </w:rPr>
            </w:pPr>
          </w:p>
        </w:tc>
      </w:tr>
      <w:tr w:rsidR="0016387F" w:rsidRPr="0037003E" w:rsidTr="00473CB0">
        <w:trPr>
          <w:trHeight w:val="141"/>
        </w:trPr>
        <w:tc>
          <w:tcPr>
            <w:tcW w:w="2051"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Speaker, Advisory Board</w:t>
            </w:r>
          </w:p>
        </w:tc>
      </w:tr>
      <w:tr w:rsidR="0016387F" w:rsidRPr="0037003E" w:rsidTr="00473CB0">
        <w:trPr>
          <w:trHeight w:val="140"/>
        </w:trPr>
        <w:tc>
          <w:tcPr>
            <w:tcW w:w="2051"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17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76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Primary Investigator</w:t>
            </w:r>
          </w:p>
        </w:tc>
      </w:tr>
      <w:tr w:rsidR="0016387F" w:rsidRPr="0037003E" w:rsidTr="00473CB0">
        <w:trPr>
          <w:trHeight w:val="140"/>
        </w:trPr>
        <w:tc>
          <w:tcPr>
            <w:tcW w:w="10435" w:type="dxa"/>
            <w:gridSpan w:val="7"/>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16387F" w:rsidRPr="0037003E" w:rsidTr="005C43A3">
        <w:trPr>
          <w:trHeight w:val="467"/>
        </w:trPr>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bl>
    <w:p w:rsidR="0016387F" w:rsidRPr="003763F4" w:rsidRDefault="0016387F" w:rsidP="0016387F">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4E"/>
    <w:rsid w:val="0000154E"/>
    <w:rsid w:val="00003046"/>
    <w:rsid w:val="00011CC2"/>
    <w:rsid w:val="00027292"/>
    <w:rsid w:val="00027DDF"/>
    <w:rsid w:val="00035715"/>
    <w:rsid w:val="00046CAD"/>
    <w:rsid w:val="00053FEF"/>
    <w:rsid w:val="00056355"/>
    <w:rsid w:val="00064BF0"/>
    <w:rsid w:val="00065F67"/>
    <w:rsid w:val="00071A9D"/>
    <w:rsid w:val="00091501"/>
    <w:rsid w:val="000A11F5"/>
    <w:rsid w:val="000A69F6"/>
    <w:rsid w:val="000C090A"/>
    <w:rsid w:val="000D0342"/>
    <w:rsid w:val="000D0B10"/>
    <w:rsid w:val="000D7655"/>
    <w:rsid w:val="000E132D"/>
    <w:rsid w:val="000E31FE"/>
    <w:rsid w:val="000E6363"/>
    <w:rsid w:val="000E7B0D"/>
    <w:rsid w:val="000F1CA4"/>
    <w:rsid w:val="00114BC1"/>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15AAC"/>
    <w:rsid w:val="00342501"/>
    <w:rsid w:val="003433B3"/>
    <w:rsid w:val="0037367A"/>
    <w:rsid w:val="003763F4"/>
    <w:rsid w:val="00382F2A"/>
    <w:rsid w:val="003916CA"/>
    <w:rsid w:val="003A3C65"/>
    <w:rsid w:val="003B0B8B"/>
    <w:rsid w:val="003B2868"/>
    <w:rsid w:val="003B70D5"/>
    <w:rsid w:val="003C70F8"/>
    <w:rsid w:val="003D3A42"/>
    <w:rsid w:val="003D7C1A"/>
    <w:rsid w:val="003E4AF3"/>
    <w:rsid w:val="003F2FD9"/>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503FDE"/>
    <w:rsid w:val="00511A28"/>
    <w:rsid w:val="00516EE1"/>
    <w:rsid w:val="005231F5"/>
    <w:rsid w:val="005371EC"/>
    <w:rsid w:val="0054513F"/>
    <w:rsid w:val="005534EB"/>
    <w:rsid w:val="005605F4"/>
    <w:rsid w:val="005671AB"/>
    <w:rsid w:val="00570D6D"/>
    <w:rsid w:val="005810A2"/>
    <w:rsid w:val="00581E8A"/>
    <w:rsid w:val="005A5220"/>
    <w:rsid w:val="005A676A"/>
    <w:rsid w:val="005B6CBF"/>
    <w:rsid w:val="005C43A3"/>
    <w:rsid w:val="00600607"/>
    <w:rsid w:val="0060333C"/>
    <w:rsid w:val="00606662"/>
    <w:rsid w:val="00616D74"/>
    <w:rsid w:val="0062007C"/>
    <w:rsid w:val="00621CE5"/>
    <w:rsid w:val="00640DEB"/>
    <w:rsid w:val="00642FD6"/>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94711"/>
    <w:rsid w:val="007B5F70"/>
    <w:rsid w:val="007C2EB5"/>
    <w:rsid w:val="007C40C6"/>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3A32"/>
    <w:rsid w:val="009009D6"/>
    <w:rsid w:val="00906382"/>
    <w:rsid w:val="0090742C"/>
    <w:rsid w:val="00915A7A"/>
    <w:rsid w:val="00922D16"/>
    <w:rsid w:val="00922E0A"/>
    <w:rsid w:val="009258EE"/>
    <w:rsid w:val="00934CF9"/>
    <w:rsid w:val="009356AB"/>
    <w:rsid w:val="00940154"/>
    <w:rsid w:val="00945B85"/>
    <w:rsid w:val="009525B4"/>
    <w:rsid w:val="00956273"/>
    <w:rsid w:val="00956DFA"/>
    <w:rsid w:val="00957217"/>
    <w:rsid w:val="00965D9E"/>
    <w:rsid w:val="00970523"/>
    <w:rsid w:val="00970AA7"/>
    <w:rsid w:val="0099344A"/>
    <w:rsid w:val="009A3D3C"/>
    <w:rsid w:val="009A53CD"/>
    <w:rsid w:val="009A7F91"/>
    <w:rsid w:val="009D0487"/>
    <w:rsid w:val="00A06A14"/>
    <w:rsid w:val="00A1195A"/>
    <w:rsid w:val="00A11AB4"/>
    <w:rsid w:val="00A15A8A"/>
    <w:rsid w:val="00A24EF5"/>
    <w:rsid w:val="00A37B26"/>
    <w:rsid w:val="00A470CA"/>
    <w:rsid w:val="00A557EF"/>
    <w:rsid w:val="00A606DF"/>
    <w:rsid w:val="00A617BF"/>
    <w:rsid w:val="00A711C1"/>
    <w:rsid w:val="00A759BD"/>
    <w:rsid w:val="00A761B7"/>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7E8D"/>
    <w:rsid w:val="00B1487B"/>
    <w:rsid w:val="00B3182D"/>
    <w:rsid w:val="00B47A5D"/>
    <w:rsid w:val="00B64CDB"/>
    <w:rsid w:val="00B715AA"/>
    <w:rsid w:val="00B73A18"/>
    <w:rsid w:val="00B84972"/>
    <w:rsid w:val="00B92464"/>
    <w:rsid w:val="00BA3D8A"/>
    <w:rsid w:val="00BA551B"/>
    <w:rsid w:val="00BA5B8B"/>
    <w:rsid w:val="00BD56BC"/>
    <w:rsid w:val="00BE4007"/>
    <w:rsid w:val="00C135A0"/>
    <w:rsid w:val="00C16FF7"/>
    <w:rsid w:val="00C21CF3"/>
    <w:rsid w:val="00C4171D"/>
    <w:rsid w:val="00C44772"/>
    <w:rsid w:val="00C56AB5"/>
    <w:rsid w:val="00C67472"/>
    <w:rsid w:val="00C7340C"/>
    <w:rsid w:val="00C73753"/>
    <w:rsid w:val="00C82F59"/>
    <w:rsid w:val="00C837CF"/>
    <w:rsid w:val="00C8503D"/>
    <w:rsid w:val="00C86AE8"/>
    <w:rsid w:val="00C9017D"/>
    <w:rsid w:val="00C93698"/>
    <w:rsid w:val="00CC7A9A"/>
    <w:rsid w:val="00CD59BA"/>
    <w:rsid w:val="00CE0B67"/>
    <w:rsid w:val="00CE5F25"/>
    <w:rsid w:val="00CF50EC"/>
    <w:rsid w:val="00D13342"/>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B0774"/>
    <w:rsid w:val="00DB43EA"/>
    <w:rsid w:val="00DB649C"/>
    <w:rsid w:val="00DC6E3B"/>
    <w:rsid w:val="00DD0315"/>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27A3"/>
    <w:rsid w:val="00F60A5D"/>
    <w:rsid w:val="00F61FF3"/>
    <w:rsid w:val="00F6668D"/>
    <w:rsid w:val="00F845BB"/>
    <w:rsid w:val="00F85936"/>
    <w:rsid w:val="00FA2C21"/>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B89BE"/>
  <w15:docId w15:val="{481A63F1-6A0E-44AE-B281-F2501793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scrawford@ou.edu" TargetMode="External"/><Relationship Id="rId3" Type="http://schemas.openxmlformats.org/officeDocument/2006/relationships/styles" Target="styles.xml"/><Relationship Id="rId7" Type="http://schemas.openxmlformats.org/officeDocument/2006/relationships/hyperlink" Target="mailto:Brenda-Wilkerson@ou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hsc.edu/insidehs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ch-comd1\do\ocpd\22D%20RSS%202021-2022\22D%20To%20Do\www.ou.edu\eo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B246-A51A-47B4-9CE7-2BFE2CFE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0</TotalTime>
  <Pages>3</Pages>
  <Words>1459</Words>
  <Characters>9455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10893</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2021-09-22T19:53:00Z</dcterms:created>
  <dcterms:modified xsi:type="dcterms:W3CDTF">2021-09-22T19:53:00Z</dcterms:modified>
</cp:coreProperties>
</file>