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7A626" w14:textId="77777777" w:rsidR="000441C7" w:rsidRPr="00C96566" w:rsidRDefault="000441C7" w:rsidP="000441C7">
      <w:pPr>
        <w:pStyle w:val="Heading2"/>
        <w:rPr>
          <w:rFonts w:ascii="Calibri" w:hAnsi="Calibri" w:cs="Calibri"/>
          <w:sz w:val="28"/>
          <w:u w:val="single"/>
        </w:rPr>
      </w:pPr>
      <w:bookmarkStart w:id="0" w:name="_GoBack"/>
      <w:bookmarkEnd w:id="0"/>
      <w:r w:rsidRPr="00C96566">
        <w:rPr>
          <w:rFonts w:ascii="Calibri" w:hAnsi="Calibri" w:cs="Calibri"/>
          <w:sz w:val="28"/>
          <w:u w:val="single"/>
        </w:rPr>
        <w:t>Regularly Scheduled Series</w:t>
      </w:r>
    </w:p>
    <w:p w14:paraId="754DBD9E" w14:textId="0F4B93EE" w:rsidR="000441C7" w:rsidRPr="00C96566" w:rsidRDefault="00FA0137" w:rsidP="000441C7">
      <w:pPr>
        <w:pStyle w:val="Heading2"/>
        <w:rPr>
          <w:rFonts w:ascii="Calibri" w:hAnsi="Calibri" w:cs="Calibri"/>
          <w:sz w:val="28"/>
        </w:rPr>
      </w:pPr>
      <w:r>
        <w:rPr>
          <w:rFonts w:ascii="Calibri" w:hAnsi="Calibri" w:cs="Calibri"/>
          <w:sz w:val="28"/>
        </w:rPr>
        <w:t>General Surgery</w:t>
      </w:r>
      <w:r w:rsidR="000441C7">
        <w:rPr>
          <w:rFonts w:ascii="Calibri" w:hAnsi="Calibri" w:cs="Calibri"/>
          <w:sz w:val="28"/>
        </w:rPr>
        <w:t xml:space="preserve"> Grand Rounds</w:t>
      </w:r>
    </w:p>
    <w:p w14:paraId="427050FB" w14:textId="77777777" w:rsidR="000441C7" w:rsidRPr="00AE4358" w:rsidRDefault="000441C7" w:rsidP="000441C7">
      <w:pPr>
        <w:jc w:val="center"/>
        <w:rPr>
          <w:rFonts w:cs="Calibri"/>
          <w:szCs w:val="28"/>
        </w:rPr>
      </w:pPr>
      <w:r w:rsidRPr="00AE4358">
        <w:rPr>
          <w:rFonts w:cs="Calibri"/>
          <w:b/>
          <w:szCs w:val="28"/>
        </w:rPr>
        <w:t>Department of Surgery</w:t>
      </w:r>
    </w:p>
    <w:p w14:paraId="69DF8D50" w14:textId="77777777" w:rsidR="000441C7" w:rsidRPr="00AE4358" w:rsidRDefault="000441C7" w:rsidP="000441C7">
      <w:pPr>
        <w:pStyle w:val="Heading2"/>
        <w:rPr>
          <w:rFonts w:ascii="Calibri" w:hAnsi="Calibri" w:cs="Calibri"/>
          <w:szCs w:val="28"/>
        </w:rPr>
      </w:pPr>
      <w:r w:rsidRPr="00AE4358">
        <w:rPr>
          <w:rFonts w:ascii="Calibri" w:hAnsi="Calibri" w:cs="Calibri"/>
          <w:szCs w:val="28"/>
        </w:rPr>
        <w:t>The University of Oklahoma</w:t>
      </w:r>
      <w:r>
        <w:rPr>
          <w:rFonts w:ascii="Calibri" w:hAnsi="Calibri" w:cs="Calibri"/>
          <w:szCs w:val="28"/>
        </w:rPr>
        <w:t xml:space="preserve"> - Tulsa</w:t>
      </w:r>
    </w:p>
    <w:p w14:paraId="403D37FD" w14:textId="77777777" w:rsidR="000441C7" w:rsidRPr="00AE4358" w:rsidRDefault="000441C7" w:rsidP="000441C7">
      <w:pPr>
        <w:pStyle w:val="Heading2"/>
        <w:spacing w:after="120"/>
        <w:rPr>
          <w:rFonts w:ascii="Calibri" w:hAnsi="Calibri" w:cs="Calibri"/>
          <w:szCs w:val="28"/>
        </w:rPr>
      </w:pPr>
      <w:r w:rsidRPr="00AE4358">
        <w:rPr>
          <w:rFonts w:ascii="Calibri" w:hAnsi="Calibri" w:cs="Calibri"/>
          <w:szCs w:val="28"/>
        </w:rPr>
        <w:t>School of Community Medicine</w:t>
      </w:r>
    </w:p>
    <w:p w14:paraId="0799BD67" w14:textId="77777777" w:rsidR="000441C7" w:rsidRPr="00AE4358" w:rsidRDefault="000441C7" w:rsidP="000441C7">
      <w:pPr>
        <w:spacing w:after="120"/>
        <w:jc w:val="center"/>
        <w:rPr>
          <w:rFonts w:cs="Calibri"/>
          <w:sz w:val="28"/>
          <w:szCs w:val="28"/>
        </w:rPr>
      </w:pPr>
      <w:r>
        <w:rPr>
          <w:rFonts w:cs="Calibri"/>
          <w:b/>
          <w:sz w:val="28"/>
          <w:szCs w:val="28"/>
        </w:rPr>
        <w:t>Course No. 22</w:t>
      </w:r>
      <w:r w:rsidRPr="00AE4358">
        <w:rPr>
          <w:rFonts w:cs="Calibri"/>
          <w:b/>
          <w:sz w:val="28"/>
          <w:szCs w:val="28"/>
        </w:rPr>
        <w:t>D</w:t>
      </w:r>
      <w:r>
        <w:rPr>
          <w:rFonts w:cs="Calibri"/>
          <w:b/>
          <w:sz w:val="28"/>
          <w:szCs w:val="28"/>
        </w:rPr>
        <w:t>23</w:t>
      </w:r>
    </w:p>
    <w:p w14:paraId="3003DFC0" w14:textId="77777777" w:rsidR="00884FE8" w:rsidRPr="00977EB6" w:rsidRDefault="00884FE8" w:rsidP="00977EB6">
      <w:pPr>
        <w:rPr>
          <w:rFonts w:asciiTheme="minorHAnsi" w:hAnsiTheme="minorHAnsi"/>
          <w:color w:val="000000"/>
        </w:rPr>
      </w:pPr>
    </w:p>
    <w:p w14:paraId="1FAB9F98" w14:textId="78A4B22A" w:rsidR="000441C7" w:rsidRPr="000441C7" w:rsidRDefault="00FA0137" w:rsidP="000441C7">
      <w:pPr>
        <w:jc w:val="center"/>
        <w:rPr>
          <w:rFonts w:eastAsia="Times New Roman" w:cs="Calibri"/>
          <w:b/>
          <w:bCs/>
          <w:sz w:val="28"/>
          <w:szCs w:val="28"/>
        </w:rPr>
      </w:pPr>
      <w:r>
        <w:rPr>
          <w:rFonts w:eastAsia="Times New Roman" w:cs="Calibri"/>
          <w:b/>
          <w:bCs/>
          <w:sz w:val="28"/>
          <w:szCs w:val="28"/>
        </w:rPr>
        <w:t xml:space="preserve">Wednesday, </w:t>
      </w:r>
      <w:r w:rsidR="00BC33C4">
        <w:rPr>
          <w:rFonts w:eastAsia="Times New Roman" w:cs="Calibri"/>
          <w:b/>
          <w:bCs/>
          <w:sz w:val="28"/>
          <w:szCs w:val="28"/>
        </w:rPr>
        <w:t xml:space="preserve">December </w:t>
      </w:r>
      <w:r w:rsidR="000B4EBB">
        <w:rPr>
          <w:rFonts w:eastAsia="Times New Roman" w:cs="Calibri"/>
          <w:b/>
          <w:bCs/>
          <w:sz w:val="28"/>
          <w:szCs w:val="28"/>
        </w:rPr>
        <w:t>15</w:t>
      </w:r>
      <w:r w:rsidR="000441C7" w:rsidRPr="000441C7">
        <w:rPr>
          <w:rFonts w:eastAsia="Times New Roman" w:cs="Calibri"/>
          <w:b/>
          <w:bCs/>
          <w:sz w:val="28"/>
          <w:szCs w:val="28"/>
        </w:rPr>
        <w:t>, 2021</w:t>
      </w:r>
    </w:p>
    <w:p w14:paraId="161651B4" w14:textId="4B184693" w:rsidR="000441C7" w:rsidRPr="000441C7" w:rsidRDefault="008E1ACB" w:rsidP="000441C7">
      <w:pPr>
        <w:spacing w:after="120"/>
        <w:jc w:val="center"/>
        <w:rPr>
          <w:rFonts w:eastAsia="Times New Roman" w:cs="Calibri"/>
          <w:b/>
          <w:bCs/>
          <w:sz w:val="28"/>
          <w:szCs w:val="28"/>
        </w:rPr>
      </w:pPr>
      <w:r>
        <w:rPr>
          <w:rFonts w:eastAsia="Times New Roman" w:cs="Calibri"/>
          <w:b/>
          <w:bCs/>
          <w:sz w:val="28"/>
          <w:szCs w:val="28"/>
        </w:rPr>
        <w:t>3</w:t>
      </w:r>
      <w:r w:rsidR="00BA4C34">
        <w:rPr>
          <w:rFonts w:eastAsia="Times New Roman" w:cs="Calibri"/>
          <w:b/>
          <w:bCs/>
          <w:sz w:val="28"/>
          <w:szCs w:val="28"/>
        </w:rPr>
        <w:t>:0</w:t>
      </w:r>
      <w:r w:rsidR="00ED58B0">
        <w:rPr>
          <w:rFonts w:eastAsia="Times New Roman" w:cs="Calibri"/>
          <w:b/>
          <w:bCs/>
          <w:sz w:val="28"/>
          <w:szCs w:val="28"/>
        </w:rPr>
        <w:t xml:space="preserve">0 – </w:t>
      </w:r>
      <w:r>
        <w:rPr>
          <w:rFonts w:eastAsia="Times New Roman" w:cs="Calibri"/>
          <w:b/>
          <w:bCs/>
          <w:sz w:val="28"/>
          <w:szCs w:val="28"/>
        </w:rPr>
        <w:t>4</w:t>
      </w:r>
      <w:r w:rsidR="000441C7" w:rsidRPr="000441C7">
        <w:rPr>
          <w:rFonts w:eastAsia="Times New Roman" w:cs="Calibri"/>
          <w:b/>
          <w:bCs/>
          <w:sz w:val="28"/>
          <w:szCs w:val="28"/>
        </w:rPr>
        <w:t>:00 p.m. CST</w:t>
      </w:r>
    </w:p>
    <w:p w14:paraId="714924CE" w14:textId="5AAF778B" w:rsidR="000441C7" w:rsidRDefault="00BC33C4" w:rsidP="000441C7">
      <w:pPr>
        <w:spacing w:after="120"/>
        <w:jc w:val="center"/>
        <w:rPr>
          <w:rFonts w:eastAsia="Times New Roman" w:cs="Calibri"/>
          <w:b/>
          <w:bCs/>
          <w:sz w:val="28"/>
          <w:szCs w:val="28"/>
        </w:rPr>
      </w:pPr>
      <w:r>
        <w:rPr>
          <w:rFonts w:eastAsia="Times New Roman" w:cs="Calibri"/>
          <w:b/>
          <w:bCs/>
          <w:sz w:val="28"/>
          <w:szCs w:val="28"/>
        </w:rPr>
        <w:t>Via Zoom</w:t>
      </w:r>
    </w:p>
    <w:p w14:paraId="113743D8" w14:textId="1B1AA279" w:rsidR="000B4EBB" w:rsidRDefault="00752546" w:rsidP="008E56E2">
      <w:pPr>
        <w:spacing w:after="120"/>
        <w:jc w:val="center"/>
        <w:rPr>
          <w:rFonts w:eastAsia="Times New Roman" w:cs="Calibri"/>
          <w:b/>
          <w:bCs/>
          <w:sz w:val="28"/>
          <w:szCs w:val="28"/>
        </w:rPr>
      </w:pPr>
      <w:hyperlink r:id="rId7" w:history="1">
        <w:r w:rsidR="000B4EBB" w:rsidRPr="0003592B">
          <w:rPr>
            <w:rStyle w:val="Hyperlink"/>
            <w:rFonts w:eastAsia="Times New Roman" w:cs="Calibri"/>
            <w:b/>
            <w:bCs/>
            <w:sz w:val="28"/>
            <w:szCs w:val="28"/>
          </w:rPr>
          <w:t>https://zoom.us/j/2670063568?pwd=Wk9ZaElpY2dJZU9TV3NwVEZDb3hBUT09</w:t>
        </w:r>
      </w:hyperlink>
    </w:p>
    <w:p w14:paraId="1889EDD5" w14:textId="4A0732DE" w:rsidR="002B2CE2" w:rsidRPr="000441C7" w:rsidRDefault="002B2CE2" w:rsidP="008E56E2">
      <w:pPr>
        <w:spacing w:after="120"/>
        <w:jc w:val="center"/>
        <w:rPr>
          <w:rFonts w:eastAsia="Times New Roman" w:cs="Calibri"/>
          <w:b/>
          <w:bCs/>
          <w:sz w:val="28"/>
          <w:szCs w:val="28"/>
        </w:rPr>
      </w:pPr>
      <w:r w:rsidRPr="002B2CE2">
        <w:rPr>
          <w:rFonts w:eastAsia="Times New Roman" w:cs="Calibri"/>
          <w:b/>
          <w:bCs/>
          <w:sz w:val="28"/>
          <w:szCs w:val="28"/>
        </w:rPr>
        <w:t>Password: 12071941</w:t>
      </w:r>
    </w:p>
    <w:p w14:paraId="1E15D871" w14:textId="77777777" w:rsidR="000441C7" w:rsidRPr="000441C7" w:rsidRDefault="000441C7" w:rsidP="000441C7">
      <w:pPr>
        <w:jc w:val="center"/>
        <w:rPr>
          <w:rFonts w:eastAsia="Times New Roman" w:cs="Calibri"/>
          <w:iCs/>
          <w:color w:val="0000FF"/>
          <w:sz w:val="24"/>
          <w:szCs w:val="24"/>
          <w:u w:val="single"/>
        </w:rPr>
      </w:pPr>
    </w:p>
    <w:p w14:paraId="51E81E57" w14:textId="06F3A567" w:rsidR="000B4EBB" w:rsidRDefault="00FA0137" w:rsidP="000441C7">
      <w:pPr>
        <w:jc w:val="center"/>
        <w:rPr>
          <w:rFonts w:eastAsia="Calibri" w:cs="Calibri"/>
          <w:b/>
          <w:sz w:val="28"/>
          <w:szCs w:val="28"/>
        </w:rPr>
      </w:pPr>
      <w:r>
        <w:rPr>
          <w:rFonts w:eastAsia="Calibri" w:cs="Calibri"/>
          <w:b/>
          <w:sz w:val="28"/>
          <w:szCs w:val="28"/>
        </w:rPr>
        <w:t xml:space="preserve">Title: </w:t>
      </w:r>
      <w:r w:rsidR="000B4EBB" w:rsidRPr="000B4EBB">
        <w:rPr>
          <w:rFonts w:eastAsia="Calibri" w:cs="Calibri"/>
          <w:b/>
          <w:sz w:val="28"/>
          <w:szCs w:val="28"/>
        </w:rPr>
        <w:t xml:space="preserve">Lessons </w:t>
      </w:r>
      <w:r w:rsidR="00041B1D">
        <w:rPr>
          <w:rFonts w:eastAsia="Calibri" w:cs="Calibri"/>
          <w:b/>
          <w:sz w:val="28"/>
          <w:szCs w:val="28"/>
        </w:rPr>
        <w:t>L</w:t>
      </w:r>
      <w:r w:rsidR="000B4EBB" w:rsidRPr="000B4EBB">
        <w:rPr>
          <w:rFonts w:eastAsia="Calibri" w:cs="Calibri"/>
          <w:b/>
          <w:sz w:val="28"/>
          <w:szCs w:val="28"/>
        </w:rPr>
        <w:t xml:space="preserve">earnt from 3000 </w:t>
      </w:r>
      <w:r w:rsidR="00041B1D">
        <w:rPr>
          <w:rFonts w:eastAsia="Calibri" w:cs="Calibri"/>
          <w:b/>
          <w:sz w:val="28"/>
          <w:szCs w:val="28"/>
        </w:rPr>
        <w:t>R</w:t>
      </w:r>
      <w:r w:rsidR="000B4EBB" w:rsidRPr="000B4EBB">
        <w:rPr>
          <w:rFonts w:eastAsia="Calibri" w:cs="Calibri"/>
          <w:b/>
          <w:sz w:val="28"/>
          <w:szCs w:val="28"/>
        </w:rPr>
        <w:t xml:space="preserve">obotic </w:t>
      </w:r>
      <w:r w:rsidR="00041B1D">
        <w:rPr>
          <w:rFonts w:eastAsia="Calibri" w:cs="Calibri"/>
          <w:b/>
          <w:sz w:val="28"/>
          <w:szCs w:val="28"/>
        </w:rPr>
        <w:t>C</w:t>
      </w:r>
      <w:r w:rsidR="000B4EBB" w:rsidRPr="000B4EBB">
        <w:rPr>
          <w:rFonts w:eastAsia="Calibri" w:cs="Calibri"/>
          <w:b/>
          <w:sz w:val="28"/>
          <w:szCs w:val="28"/>
        </w:rPr>
        <w:t>ases</w:t>
      </w:r>
    </w:p>
    <w:p w14:paraId="444FEA8A" w14:textId="4A69A4E7" w:rsidR="000441C7" w:rsidRPr="000441C7" w:rsidRDefault="000441C7" w:rsidP="000441C7">
      <w:pPr>
        <w:jc w:val="center"/>
        <w:rPr>
          <w:rFonts w:eastAsia="Calibri" w:cs="Calibri"/>
          <w:sz w:val="20"/>
          <w:szCs w:val="20"/>
        </w:rPr>
      </w:pPr>
      <w:r w:rsidRPr="000441C7">
        <w:rPr>
          <w:rFonts w:eastAsia="Calibri" w:cs="Calibri"/>
          <w:sz w:val="20"/>
          <w:szCs w:val="20"/>
        </w:rPr>
        <w:t>Presented by:</w:t>
      </w:r>
    </w:p>
    <w:p w14:paraId="48E592D0" w14:textId="4ACAFC5F" w:rsidR="000441C7" w:rsidRPr="000441C7" w:rsidRDefault="000B4EBB" w:rsidP="000441C7">
      <w:pPr>
        <w:jc w:val="center"/>
        <w:rPr>
          <w:rFonts w:eastAsia="Calibri" w:cs="Calibri"/>
          <w:b/>
          <w:sz w:val="28"/>
          <w:szCs w:val="28"/>
        </w:rPr>
      </w:pPr>
      <w:r>
        <w:rPr>
          <w:rFonts w:eastAsia="Calibri" w:cs="Calibri"/>
          <w:b/>
          <w:sz w:val="28"/>
          <w:szCs w:val="28"/>
        </w:rPr>
        <w:t>Yusef Kudsi</w:t>
      </w:r>
      <w:r w:rsidR="000441C7" w:rsidRPr="000441C7">
        <w:rPr>
          <w:rFonts w:eastAsia="Calibri" w:cs="Calibri"/>
          <w:b/>
          <w:sz w:val="28"/>
          <w:szCs w:val="28"/>
        </w:rPr>
        <w:t>, MD</w:t>
      </w:r>
    </w:p>
    <w:p w14:paraId="2A3E17DF" w14:textId="77777777" w:rsidR="00884FE8" w:rsidRPr="004F5896" w:rsidRDefault="00884FE8" w:rsidP="00977EB6">
      <w:pPr>
        <w:jc w:val="center"/>
        <w:rPr>
          <w:rFonts w:asciiTheme="minorHAnsi" w:hAnsiTheme="minorHAnsi"/>
          <w:b/>
          <w:color w:val="000000"/>
        </w:rPr>
      </w:pPr>
      <w:r w:rsidRPr="004F5896">
        <w:rPr>
          <w:rFonts w:asciiTheme="minorHAnsi" w:hAnsiTheme="minorHAnsi"/>
          <w:b/>
          <w:color w:val="1F497D"/>
        </w:rPr>
        <w:t> </w:t>
      </w:r>
    </w:p>
    <w:p w14:paraId="7FDB6D63" w14:textId="42221C60" w:rsidR="003C691A" w:rsidRPr="00BC3893" w:rsidRDefault="00C007BD" w:rsidP="00BC3893">
      <w:pPr>
        <w:pStyle w:val="ListParagraph"/>
        <w:spacing w:after="120"/>
        <w:ind w:left="0"/>
        <w:rPr>
          <w:rFonts w:cs="Calibri"/>
          <w:color w:val="000000"/>
        </w:rPr>
      </w:pPr>
      <w:r w:rsidRPr="009C3982">
        <w:rPr>
          <w:rFonts w:asciiTheme="minorHAnsi" w:hAnsiTheme="minorHAnsi"/>
          <w:b/>
          <w:color w:val="000000"/>
        </w:rPr>
        <w:lastRenderedPageBreak/>
        <w:t xml:space="preserve">Professional Practice </w:t>
      </w:r>
      <w:r w:rsidR="00EF34DC" w:rsidRPr="009C3982">
        <w:rPr>
          <w:rFonts w:asciiTheme="minorHAnsi" w:hAnsiTheme="minorHAnsi"/>
          <w:b/>
          <w:color w:val="000000"/>
        </w:rPr>
        <w:t>Gaps:</w:t>
      </w:r>
      <w:r w:rsidR="00B1119F" w:rsidRPr="009C3982">
        <w:rPr>
          <w:rFonts w:asciiTheme="minorHAnsi" w:hAnsiTheme="minorHAnsi"/>
          <w:b/>
          <w:color w:val="000000"/>
        </w:rPr>
        <w:t xml:space="preserve"> </w:t>
      </w:r>
      <w:r w:rsidR="00BC33C4">
        <w:rPr>
          <w:rFonts w:eastAsia="Times New Roman" w:cs="Calibri"/>
          <w:color w:val="000000"/>
        </w:rPr>
        <w:t xml:space="preserve"> </w:t>
      </w:r>
      <w:r w:rsidR="000B4EBB">
        <w:rPr>
          <w:rFonts w:eastAsia="Times New Roman" w:cs="Calibri"/>
          <w:color w:val="000000"/>
        </w:rPr>
        <w:t xml:space="preserve">A </w:t>
      </w:r>
      <w:r w:rsidR="000B4EBB" w:rsidRPr="000B4EBB">
        <w:rPr>
          <w:rFonts w:eastAsia="Times New Roman" w:cs="Calibri"/>
          <w:color w:val="000000"/>
        </w:rPr>
        <w:t>lack of infrastructure in regards to how to setup a general surgery robotic programs based on clinical databank</w:t>
      </w:r>
      <w:r w:rsidR="000B4EBB">
        <w:rPr>
          <w:rFonts w:eastAsia="Times New Roman" w:cs="Calibri"/>
          <w:color w:val="000000"/>
        </w:rPr>
        <w:t>.</w:t>
      </w:r>
    </w:p>
    <w:p w14:paraId="20006787" w14:textId="77777777" w:rsidR="00884FE8" w:rsidRDefault="00884FE8" w:rsidP="00977EB6">
      <w:pPr>
        <w:rPr>
          <w:rFonts w:asciiTheme="minorHAnsi" w:hAnsiTheme="minorHAnsi"/>
          <w:color w:val="000000"/>
        </w:rPr>
      </w:pPr>
      <w:r w:rsidRPr="009C3982">
        <w:rPr>
          <w:rFonts w:asciiTheme="minorHAnsi" w:hAnsiTheme="minorHAnsi"/>
          <w:b/>
          <w:color w:val="000000"/>
        </w:rPr>
        <w:t>Learning Objectives</w:t>
      </w:r>
      <w:r w:rsidR="004F5896" w:rsidRPr="009C3982">
        <w:rPr>
          <w:rFonts w:asciiTheme="minorHAnsi" w:hAnsiTheme="minorHAnsi"/>
          <w:b/>
          <w:color w:val="000000"/>
        </w:rPr>
        <w:t>:</w:t>
      </w:r>
      <w:r w:rsidRPr="009C3982">
        <w:rPr>
          <w:rFonts w:asciiTheme="minorHAnsi" w:hAnsiTheme="minorHAnsi"/>
          <w:b/>
          <w:color w:val="000000"/>
        </w:rPr>
        <w:t xml:space="preserve"> </w:t>
      </w:r>
      <w:r w:rsidRPr="009C3982">
        <w:rPr>
          <w:rFonts w:asciiTheme="minorHAnsi" w:hAnsiTheme="minorHAnsi"/>
          <w:color w:val="000000"/>
        </w:rPr>
        <w:t xml:space="preserve"> Upon completion of this session, participants will improve their competence and performance by being able to:</w:t>
      </w:r>
    </w:p>
    <w:p w14:paraId="69C58922" w14:textId="50E0C313" w:rsidR="000B4EBB" w:rsidRPr="000B4EBB" w:rsidRDefault="000B4EBB" w:rsidP="000B4EBB">
      <w:pPr>
        <w:rPr>
          <w:rFonts w:cs="Calibri"/>
          <w:lang w:val="en"/>
        </w:rPr>
      </w:pPr>
      <w:r w:rsidRPr="000B4EBB">
        <w:rPr>
          <w:rFonts w:cs="Calibri"/>
          <w:lang w:val="en"/>
        </w:rPr>
        <w:t>1- Recognize what it takes to perform robotic surgery as a service line 24/7</w:t>
      </w:r>
    </w:p>
    <w:p w14:paraId="5A2AD875" w14:textId="1A5FE028" w:rsidR="000B4EBB" w:rsidRPr="000B4EBB" w:rsidRDefault="000B4EBB" w:rsidP="000B4EBB">
      <w:pPr>
        <w:rPr>
          <w:rFonts w:cs="Calibri"/>
          <w:lang w:val="en"/>
        </w:rPr>
      </w:pPr>
      <w:r w:rsidRPr="000B4EBB">
        <w:rPr>
          <w:rFonts w:cs="Calibri"/>
          <w:lang w:val="en"/>
        </w:rPr>
        <w:t xml:space="preserve">2- </w:t>
      </w:r>
      <w:r w:rsidR="00CD653E">
        <w:rPr>
          <w:rFonts w:cs="Calibri"/>
          <w:lang w:val="en"/>
        </w:rPr>
        <w:t xml:space="preserve">Summarize </w:t>
      </w:r>
      <w:r w:rsidRPr="000B4EBB">
        <w:rPr>
          <w:rFonts w:cs="Calibri"/>
          <w:lang w:val="en"/>
        </w:rPr>
        <w:t xml:space="preserve">what it takes to build research and clinical databank and analyze data </w:t>
      </w:r>
    </w:p>
    <w:p w14:paraId="7782A2B9" w14:textId="75B3C070" w:rsidR="000441C7" w:rsidRDefault="000B4EBB" w:rsidP="000B4EBB">
      <w:pPr>
        <w:rPr>
          <w:rFonts w:cs="Calibri"/>
          <w:lang w:val="en"/>
        </w:rPr>
      </w:pPr>
      <w:r w:rsidRPr="000B4EBB">
        <w:rPr>
          <w:rFonts w:cs="Calibri"/>
          <w:lang w:val="en"/>
        </w:rPr>
        <w:t xml:space="preserve">3- </w:t>
      </w:r>
      <w:r>
        <w:rPr>
          <w:rFonts w:cs="Calibri"/>
          <w:lang w:val="en"/>
        </w:rPr>
        <w:t>Recognize t</w:t>
      </w:r>
      <w:r w:rsidRPr="000B4EBB">
        <w:rPr>
          <w:rFonts w:cs="Calibri"/>
          <w:lang w:val="en"/>
        </w:rPr>
        <w:t>he value of vicarious learning during learning curves</w:t>
      </w:r>
    </w:p>
    <w:p w14:paraId="79DF3195" w14:textId="77777777" w:rsidR="000B4EBB" w:rsidRDefault="000B4EBB" w:rsidP="000B4EBB">
      <w:pPr>
        <w:rPr>
          <w:rFonts w:asciiTheme="minorHAnsi" w:hAnsiTheme="minorHAnsi"/>
          <w:b/>
          <w:bCs/>
          <w:color w:val="000000"/>
        </w:rPr>
      </w:pPr>
    </w:p>
    <w:p w14:paraId="69A98698" w14:textId="77777777"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14:paraId="279D6AEF" w14:textId="77777777" w:rsidR="00896743" w:rsidRPr="00977EB6" w:rsidRDefault="00896743" w:rsidP="00977EB6">
      <w:pPr>
        <w:rPr>
          <w:rFonts w:asciiTheme="minorHAnsi" w:hAnsiTheme="minorHAnsi"/>
          <w:color w:val="000000"/>
        </w:rPr>
      </w:pPr>
    </w:p>
    <w:p w14:paraId="5D1C1403" w14:textId="77777777"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14:paraId="193891FB" w14:textId="77777777" w:rsidR="00C02746" w:rsidRPr="00977EB6" w:rsidRDefault="00C02746" w:rsidP="00977EB6">
      <w:pPr>
        <w:rPr>
          <w:rFonts w:asciiTheme="minorHAnsi" w:hAnsiTheme="minorHAnsi"/>
          <w:color w:val="000000"/>
        </w:rPr>
      </w:pPr>
    </w:p>
    <w:p w14:paraId="2A450A53" w14:textId="77777777"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w:t>
      </w:r>
      <w:r w:rsidR="00884FE8" w:rsidRPr="00165F69">
        <w:rPr>
          <w:rFonts w:asciiTheme="minorHAnsi" w:hAnsiTheme="minorHAnsi"/>
          <w:color w:val="000000"/>
        </w:rPr>
        <w:lastRenderedPageBreak/>
        <w:t xml:space="preserve">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14:paraId="35A9D836" w14:textId="77777777" w:rsidR="00896743" w:rsidRPr="00977EB6" w:rsidRDefault="00896743" w:rsidP="00977EB6">
      <w:pPr>
        <w:rPr>
          <w:rFonts w:asciiTheme="minorHAnsi" w:hAnsiTheme="minorHAnsi"/>
          <w:b/>
          <w:bCs/>
          <w:color w:val="000000"/>
        </w:rPr>
      </w:pPr>
    </w:p>
    <w:p w14:paraId="4FD86316" w14:textId="77777777" w:rsidR="00355683" w:rsidRPr="00BB46E7" w:rsidRDefault="00884FE8" w:rsidP="00355683">
      <w:pPr>
        <w:rPr>
          <w:rFonts w:asciiTheme="minorHAnsi" w:hAnsiTheme="minorHAnsi"/>
          <w:highlight w:val="yellow"/>
        </w:rPr>
      </w:pPr>
      <w:r w:rsidRPr="00BB46E7">
        <w:rPr>
          <w:rFonts w:asciiTheme="minorHAnsi" w:hAnsiTheme="minorHAnsi"/>
          <w:b/>
          <w:bCs/>
          <w:color w:val="000000"/>
        </w:rPr>
        <w:t xml:space="preserve">Nondiscrimination Statement: </w:t>
      </w:r>
      <w:r w:rsidR="00BB46E7" w:rsidRPr="00BB46E7">
        <w:rPr>
          <w:rFonts w:asciiTheme="minorHAnsi" w:hAnsiTheme="minorHAnsi" w:cs="Tahoma"/>
          <w:shd w:val="clear" w:color="auto" w:fill="FFFFFF"/>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8" w:history="1">
        <w:r w:rsidR="00BB46E7" w:rsidRPr="005D687A">
          <w:rPr>
            <w:rStyle w:val="Hyperlink"/>
            <w:rFonts w:asciiTheme="minorHAnsi" w:hAnsiTheme="minorHAnsi" w:cs="Tahoma"/>
            <w:shd w:val="clear" w:color="auto" w:fill="FFFFFF"/>
          </w:rPr>
          <w:t>scrawford@ou.edu</w:t>
        </w:r>
      </w:hyperlink>
      <w:r w:rsidR="00BB46E7" w:rsidRPr="00BB46E7">
        <w:rPr>
          <w:rFonts w:asciiTheme="minorHAnsi" w:hAnsiTheme="minorHAnsi" w:cs="Tahoma"/>
          <w:shd w:val="clear" w:color="auto" w:fill="FFFFFF"/>
        </w:rPr>
        <w:t xml:space="preserve">, or visit </w:t>
      </w:r>
      <w:hyperlink r:id="rId9" w:history="1">
        <w:r w:rsidR="00BB46E7" w:rsidRPr="005D687A">
          <w:rPr>
            <w:rStyle w:val="Hyperlink"/>
            <w:rFonts w:asciiTheme="minorHAnsi" w:hAnsiTheme="minorHAnsi" w:cs="Tahoma"/>
            <w:shd w:val="clear" w:color="auto" w:fill="FFFFFF"/>
          </w:rPr>
          <w:t>www.ou.edu/eoo.html</w:t>
        </w:r>
      </w:hyperlink>
      <w:r w:rsidR="00BB46E7" w:rsidRPr="00BB46E7">
        <w:rPr>
          <w:rFonts w:asciiTheme="minorHAnsi" w:hAnsiTheme="minorHAnsi" w:cs="Tahoma"/>
          <w:shd w:val="clear" w:color="auto" w:fill="FFFFFF"/>
        </w:rPr>
        <w:t>.</w:t>
      </w:r>
      <w:r w:rsidR="00355683" w:rsidRPr="00BB46E7">
        <w:rPr>
          <w:rFonts w:asciiTheme="minorHAnsi" w:hAnsiTheme="minorHAnsi"/>
          <w:highlight w:val="yellow"/>
        </w:rPr>
        <w:t xml:space="preserve"> </w:t>
      </w:r>
    </w:p>
    <w:p w14:paraId="3B5E2A2B" w14:textId="77777777" w:rsidR="00355683" w:rsidRPr="00165F69" w:rsidRDefault="00355683" w:rsidP="00977EB6">
      <w:pPr>
        <w:rPr>
          <w:rFonts w:asciiTheme="minorHAnsi" w:hAnsiTheme="minorHAnsi"/>
          <w:highlight w:val="yellow"/>
        </w:rPr>
      </w:pPr>
    </w:p>
    <w:p w14:paraId="26849208" w14:textId="53EC11C5" w:rsidR="00884FE8" w:rsidRPr="00977EB6"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For accommodations, please</w:t>
      </w:r>
      <w:r w:rsidR="00896743" w:rsidRPr="00BB46E7">
        <w:rPr>
          <w:rFonts w:asciiTheme="minorHAnsi" w:hAnsiTheme="minorHAnsi"/>
          <w:color w:val="000000"/>
        </w:rPr>
        <w:t xml:space="preserve"> contact </w:t>
      </w:r>
      <w:r w:rsidR="009F23F8">
        <w:rPr>
          <w:rFonts w:asciiTheme="minorHAnsi" w:hAnsiTheme="minorHAnsi"/>
          <w:color w:val="000000"/>
        </w:rPr>
        <w:t>Micah Bolin</w:t>
      </w:r>
      <w:r w:rsidR="008C0275" w:rsidRPr="00BB46E7">
        <w:rPr>
          <w:rFonts w:asciiTheme="minorHAnsi" w:hAnsiTheme="minorHAnsi"/>
          <w:color w:val="000000"/>
        </w:rPr>
        <w:t xml:space="preserve"> at </w:t>
      </w:r>
      <w:hyperlink r:id="rId10" w:history="1">
        <w:r w:rsidR="00BC3893" w:rsidRPr="00D84707">
          <w:rPr>
            <w:rStyle w:val="Hyperlink"/>
            <w:rFonts w:asciiTheme="minorHAnsi" w:hAnsiTheme="minorHAnsi"/>
          </w:rPr>
          <w:t>juli-sensintaffar@ouhsc.edu</w:t>
        </w:r>
      </w:hyperlink>
      <w:r w:rsidR="009F23F8">
        <w:rPr>
          <w:rFonts w:asciiTheme="minorHAnsi" w:hAnsiTheme="minorHAnsi"/>
          <w:color w:val="000000"/>
        </w:rPr>
        <w:t xml:space="preserve"> or 918-634-75</w:t>
      </w:r>
      <w:r w:rsidR="00BC3893">
        <w:rPr>
          <w:rFonts w:asciiTheme="minorHAnsi" w:hAnsiTheme="minorHAnsi"/>
          <w:color w:val="000000"/>
        </w:rPr>
        <w:t>42</w:t>
      </w:r>
      <w:r w:rsidR="00896743" w:rsidRPr="00BB46E7">
        <w:rPr>
          <w:rFonts w:asciiTheme="minorHAnsi" w:hAnsiTheme="minorHAnsi"/>
          <w:color w:val="000000"/>
        </w:rPr>
        <w:t>.</w:t>
      </w:r>
    </w:p>
    <w:p w14:paraId="46E311A6" w14:textId="77777777" w:rsidR="00896743" w:rsidRPr="00977EB6" w:rsidRDefault="00896743" w:rsidP="00977EB6">
      <w:pPr>
        <w:rPr>
          <w:rFonts w:asciiTheme="minorHAnsi" w:hAnsiTheme="minorHAnsi"/>
          <w:b/>
          <w:bCs/>
          <w:color w:val="000000"/>
        </w:rPr>
      </w:pPr>
    </w:p>
    <w:p w14:paraId="1028F7DB" w14:textId="77777777"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14:paraId="0EB94B47" w14:textId="77777777" w:rsidR="00483DDC" w:rsidRDefault="00483DDC" w:rsidP="00977EB6">
      <w:pPr>
        <w:rPr>
          <w:rFonts w:asciiTheme="minorHAnsi" w:hAnsiTheme="minorHAnsi"/>
          <w:color w:val="000000"/>
        </w:rPr>
      </w:pPr>
    </w:p>
    <w:p w14:paraId="7589978A" w14:textId="77777777"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14:paraId="3A87848A" w14:textId="77777777" w:rsidR="00896743" w:rsidRPr="00977EB6" w:rsidRDefault="00896743" w:rsidP="00977EB6">
      <w:pPr>
        <w:rPr>
          <w:rFonts w:asciiTheme="minorHAnsi" w:hAnsiTheme="minorHAnsi"/>
          <w:b/>
          <w:bCs/>
          <w:color w:val="000000"/>
        </w:rPr>
      </w:pPr>
    </w:p>
    <w:p w14:paraId="7BF48243" w14:textId="77777777"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14:paraId="6E364643" w14:textId="77777777" w:rsidR="00896743" w:rsidRPr="00977EB6" w:rsidRDefault="00896743" w:rsidP="00977EB6">
      <w:pPr>
        <w:rPr>
          <w:rFonts w:asciiTheme="minorHAnsi" w:hAnsiTheme="minorHAnsi"/>
          <w:b/>
          <w:bCs/>
          <w:color w:val="000000"/>
        </w:rPr>
      </w:pPr>
    </w:p>
    <w:p w14:paraId="33327758" w14:textId="77777777"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14:paraId="0DC512A2" w14:textId="77777777" w:rsidR="008051FA" w:rsidRPr="008051FA" w:rsidRDefault="009F23F8" w:rsidP="00264161">
      <w:pPr>
        <w:rPr>
          <w:rFonts w:asciiTheme="minorHAnsi" w:hAnsiTheme="minorHAnsi"/>
          <w:b/>
          <w:color w:val="000000"/>
        </w:rPr>
      </w:pPr>
      <w:r>
        <w:rPr>
          <w:rFonts w:asciiTheme="minorHAnsi" w:hAnsiTheme="minorHAnsi"/>
          <w:color w:val="000000"/>
        </w:rPr>
        <w:t xml:space="preserve"> </w:t>
      </w:r>
    </w:p>
    <w:p w14:paraId="5C6894F6" w14:textId="4AE81B03" w:rsidR="00884FE8" w:rsidRPr="00977EB6" w:rsidRDefault="00977EB6" w:rsidP="008051FA">
      <w:pPr>
        <w:rPr>
          <w:rFonts w:asciiTheme="minorHAnsi" w:hAnsiTheme="minorHAnsi"/>
          <w:color w:val="000000"/>
        </w:rPr>
      </w:pPr>
      <w:r>
        <w:rPr>
          <w:rFonts w:asciiTheme="minorHAnsi" w:hAnsiTheme="minorHAnsi"/>
          <w:color w:val="000000"/>
        </w:rPr>
        <w:t>This activity received no commercial or in-kind support.</w:t>
      </w:r>
    </w:p>
    <w:p w14:paraId="0D524A8F" w14:textId="202C0CC8" w:rsidR="008051FA" w:rsidRDefault="008051FA">
      <w:pPr>
        <w:rPr>
          <w:rFonts w:asciiTheme="minorHAnsi" w:hAnsiTheme="minorHAnsi"/>
          <w:b/>
          <w:bCs/>
          <w:color w:val="000000"/>
        </w:rPr>
      </w:pPr>
    </w:p>
    <w:p w14:paraId="2902FE42" w14:textId="77777777" w:rsidR="00A53DE7" w:rsidRPr="00165F69" w:rsidRDefault="00A53DE7" w:rsidP="00A53DE7">
      <w:pPr>
        <w:jc w:val="center"/>
        <w:rPr>
          <w:rFonts w:asciiTheme="minorHAnsi" w:hAnsiTheme="minorHAnsi"/>
          <w:b/>
          <w:bCs/>
          <w:color w:val="000000"/>
        </w:rPr>
      </w:pPr>
      <w:r w:rsidRPr="00165F69">
        <w:rPr>
          <w:rFonts w:asciiTheme="minorHAnsi" w:hAnsiTheme="minorHAnsi"/>
          <w:b/>
          <w:bCs/>
          <w:color w:val="000000"/>
        </w:rPr>
        <w:lastRenderedPageBreak/>
        <w:t xml:space="preserve">Disclosure &amp; </w:t>
      </w:r>
      <w:r w:rsidR="00165F69" w:rsidRPr="00165F69">
        <w:rPr>
          <w:rFonts w:asciiTheme="minorHAnsi" w:hAnsiTheme="minorHAnsi"/>
          <w:b/>
          <w:bCs/>
          <w:color w:val="000000"/>
        </w:rPr>
        <w:t>Mitigation</w:t>
      </w:r>
      <w:r w:rsidRPr="00165F69">
        <w:rPr>
          <w:rFonts w:asciiTheme="minorHAnsi" w:hAnsiTheme="minorHAnsi"/>
          <w:b/>
          <w:bCs/>
          <w:color w:val="000000"/>
        </w:rPr>
        <w:t xml:space="preserve"> Report</w:t>
      </w:r>
    </w:p>
    <w:p w14:paraId="72E0E731" w14:textId="77777777"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14:paraId="39122C00" w14:textId="77777777" w:rsidR="00EC577B" w:rsidRDefault="00EC577B" w:rsidP="00977EB6">
      <w:pPr>
        <w:rPr>
          <w:rFonts w:asciiTheme="minorHAnsi" w:hAnsiTheme="minorHAnsi"/>
        </w:rPr>
      </w:pPr>
    </w:p>
    <w:tbl>
      <w:tblPr>
        <w:tblStyle w:val="TableGrid"/>
        <w:tblW w:w="0" w:type="auto"/>
        <w:tblLook w:val="04A0" w:firstRow="1" w:lastRow="0" w:firstColumn="1" w:lastColumn="0" w:noHBand="0" w:noVBand="1"/>
      </w:tblPr>
      <w:tblGrid>
        <w:gridCol w:w="2155"/>
        <w:gridCol w:w="990"/>
        <w:gridCol w:w="1800"/>
        <w:gridCol w:w="2430"/>
        <w:gridCol w:w="1530"/>
        <w:gridCol w:w="1885"/>
      </w:tblGrid>
      <w:tr w:rsidR="007203CC" w:rsidRPr="007203CC" w14:paraId="09302460" w14:textId="77777777" w:rsidTr="007203CC">
        <w:tc>
          <w:tcPr>
            <w:tcW w:w="4945" w:type="dxa"/>
            <w:gridSpan w:val="3"/>
            <w:shd w:val="clear" w:color="auto" w:fill="BFBFBF" w:themeFill="background1" w:themeFillShade="BF"/>
          </w:tcPr>
          <w:p w14:paraId="092ED6BE" w14:textId="77777777" w:rsidR="007203CC" w:rsidRPr="007203CC" w:rsidRDefault="007203CC" w:rsidP="00977EB6">
            <w:pPr>
              <w:rPr>
                <w:rFonts w:asciiTheme="minorHAnsi" w:hAnsiTheme="minorHAnsi"/>
                <w:sz w:val="20"/>
              </w:rPr>
            </w:pPr>
          </w:p>
        </w:tc>
        <w:tc>
          <w:tcPr>
            <w:tcW w:w="5845" w:type="dxa"/>
            <w:gridSpan w:val="3"/>
            <w:shd w:val="clear" w:color="auto" w:fill="BFBFBF" w:themeFill="background1" w:themeFillShade="BF"/>
            <w:vAlign w:val="center"/>
          </w:tcPr>
          <w:p w14:paraId="64F0E939" w14:textId="77777777" w:rsidR="007203CC" w:rsidRPr="007203CC" w:rsidRDefault="007203CC" w:rsidP="00102E3E">
            <w:pPr>
              <w:jc w:val="center"/>
              <w:rPr>
                <w:rFonts w:asciiTheme="minorHAnsi" w:hAnsiTheme="minorHAnsi"/>
                <w:b/>
                <w:sz w:val="20"/>
              </w:rPr>
            </w:pPr>
            <w:r w:rsidRPr="007203CC">
              <w:rPr>
                <w:rFonts w:asciiTheme="minorHAnsi" w:hAnsiTheme="minorHAnsi"/>
                <w:b/>
                <w:sz w:val="20"/>
              </w:rPr>
              <w:t xml:space="preserve">Nature of </w:t>
            </w:r>
            <w:r w:rsidR="00102E3E">
              <w:rPr>
                <w:rFonts w:asciiTheme="minorHAnsi" w:hAnsiTheme="minorHAnsi"/>
                <w:b/>
                <w:sz w:val="20"/>
              </w:rPr>
              <w:t xml:space="preserve">the </w:t>
            </w:r>
            <w:r w:rsidRPr="007203CC">
              <w:rPr>
                <w:rFonts w:asciiTheme="minorHAnsi" w:hAnsiTheme="minorHAnsi"/>
                <w:b/>
                <w:sz w:val="20"/>
              </w:rPr>
              <w:t>Financial Relationship</w:t>
            </w:r>
          </w:p>
        </w:tc>
      </w:tr>
      <w:tr w:rsidR="00A53DE7" w:rsidRPr="007203CC" w14:paraId="17BEFC70" w14:textId="77777777" w:rsidTr="007203CC">
        <w:tc>
          <w:tcPr>
            <w:tcW w:w="2155" w:type="dxa"/>
            <w:shd w:val="clear" w:color="auto" w:fill="BFBFBF" w:themeFill="background1" w:themeFillShade="BF"/>
          </w:tcPr>
          <w:p w14:paraId="16F0233C" w14:textId="77777777" w:rsidR="00A53DE7" w:rsidRPr="007203CC" w:rsidRDefault="007203CC" w:rsidP="00977EB6">
            <w:pPr>
              <w:rPr>
                <w:rFonts w:asciiTheme="minorHAnsi" w:hAnsiTheme="minorHAnsi"/>
                <w:b/>
                <w:sz w:val="20"/>
              </w:rPr>
            </w:pPr>
            <w:r w:rsidRPr="007203CC">
              <w:rPr>
                <w:rFonts w:asciiTheme="minorHAnsi" w:hAnsiTheme="minorHAnsi"/>
                <w:b/>
                <w:sz w:val="20"/>
              </w:rPr>
              <w:t>Role(s)</w:t>
            </w:r>
          </w:p>
        </w:tc>
        <w:tc>
          <w:tcPr>
            <w:tcW w:w="990" w:type="dxa"/>
            <w:shd w:val="clear" w:color="auto" w:fill="BFBFBF" w:themeFill="background1" w:themeFillShade="BF"/>
          </w:tcPr>
          <w:p w14:paraId="15847CA8" w14:textId="77777777" w:rsidR="00A53DE7" w:rsidRPr="007203CC" w:rsidRDefault="007203CC" w:rsidP="00977EB6">
            <w:pPr>
              <w:rPr>
                <w:rFonts w:asciiTheme="minorHAnsi" w:hAnsiTheme="minorHAnsi"/>
                <w:b/>
                <w:sz w:val="20"/>
              </w:rPr>
            </w:pPr>
            <w:r w:rsidRPr="007203CC">
              <w:rPr>
                <w:rFonts w:asciiTheme="minorHAnsi" w:hAnsiTheme="minorHAnsi"/>
                <w:b/>
                <w:sz w:val="20"/>
              </w:rPr>
              <w:t>First Name</w:t>
            </w:r>
          </w:p>
        </w:tc>
        <w:tc>
          <w:tcPr>
            <w:tcW w:w="1800" w:type="dxa"/>
            <w:shd w:val="clear" w:color="auto" w:fill="BFBFBF" w:themeFill="background1" w:themeFillShade="BF"/>
          </w:tcPr>
          <w:p w14:paraId="16AEF3EE" w14:textId="77777777" w:rsidR="00A53DE7" w:rsidRPr="007203CC" w:rsidRDefault="007203CC" w:rsidP="00977EB6">
            <w:pPr>
              <w:rPr>
                <w:rFonts w:asciiTheme="minorHAnsi" w:hAnsiTheme="minorHAnsi"/>
                <w:b/>
                <w:sz w:val="20"/>
              </w:rPr>
            </w:pPr>
            <w:r w:rsidRPr="007203CC">
              <w:rPr>
                <w:rFonts w:asciiTheme="minorHAnsi" w:hAnsiTheme="minorHAnsi"/>
                <w:b/>
                <w:sz w:val="20"/>
              </w:rPr>
              <w:t>Last Name</w:t>
            </w:r>
          </w:p>
        </w:tc>
        <w:tc>
          <w:tcPr>
            <w:tcW w:w="2430" w:type="dxa"/>
            <w:shd w:val="clear" w:color="auto" w:fill="BFBFBF" w:themeFill="background1" w:themeFillShade="BF"/>
          </w:tcPr>
          <w:p w14:paraId="50D09C18" w14:textId="77777777" w:rsidR="00A53DE7" w:rsidRPr="007203CC" w:rsidRDefault="007203CC" w:rsidP="00977EB6">
            <w:pPr>
              <w:rPr>
                <w:rFonts w:asciiTheme="minorHAnsi" w:hAnsiTheme="minorHAnsi"/>
                <w:b/>
                <w:sz w:val="20"/>
              </w:rPr>
            </w:pPr>
            <w:r w:rsidRPr="007203CC">
              <w:rPr>
                <w:rFonts w:asciiTheme="minorHAnsi" w:hAnsiTheme="minorHAnsi"/>
                <w:b/>
                <w:sz w:val="20"/>
              </w:rPr>
              <w:t>Ineligible Company</w:t>
            </w:r>
          </w:p>
        </w:tc>
        <w:tc>
          <w:tcPr>
            <w:tcW w:w="1530" w:type="dxa"/>
            <w:shd w:val="clear" w:color="auto" w:fill="BFBFBF" w:themeFill="background1" w:themeFillShade="BF"/>
          </w:tcPr>
          <w:p w14:paraId="6E012C1E" w14:textId="77777777" w:rsidR="00A53DE7" w:rsidRPr="007203CC" w:rsidRDefault="007203CC" w:rsidP="00977EB6">
            <w:pPr>
              <w:rPr>
                <w:rFonts w:asciiTheme="minorHAnsi" w:hAnsiTheme="minorHAnsi"/>
                <w:b/>
                <w:sz w:val="20"/>
              </w:rPr>
            </w:pPr>
            <w:r w:rsidRPr="007203CC">
              <w:rPr>
                <w:rFonts w:asciiTheme="minorHAnsi" w:hAnsiTheme="minorHAnsi"/>
                <w:b/>
                <w:sz w:val="20"/>
              </w:rPr>
              <w:t>What Was Received</w:t>
            </w:r>
          </w:p>
        </w:tc>
        <w:tc>
          <w:tcPr>
            <w:tcW w:w="1885" w:type="dxa"/>
            <w:shd w:val="clear" w:color="auto" w:fill="BFBFBF" w:themeFill="background1" w:themeFillShade="BF"/>
          </w:tcPr>
          <w:p w14:paraId="3E066E37" w14:textId="77777777" w:rsidR="00A53DE7" w:rsidRPr="007203CC" w:rsidRDefault="007203CC" w:rsidP="00977EB6">
            <w:pPr>
              <w:rPr>
                <w:rFonts w:asciiTheme="minorHAnsi" w:hAnsiTheme="minorHAnsi"/>
                <w:b/>
                <w:sz w:val="20"/>
              </w:rPr>
            </w:pPr>
            <w:r w:rsidRPr="007203CC">
              <w:rPr>
                <w:rFonts w:asciiTheme="minorHAnsi" w:hAnsiTheme="minorHAnsi"/>
                <w:b/>
                <w:sz w:val="20"/>
              </w:rPr>
              <w:t>For What Role?</w:t>
            </w:r>
          </w:p>
        </w:tc>
      </w:tr>
      <w:tr w:rsidR="00790F6B" w:rsidRPr="007203CC" w14:paraId="41716D21" w14:textId="77777777" w:rsidTr="006D0BB4">
        <w:tc>
          <w:tcPr>
            <w:tcW w:w="2155" w:type="dxa"/>
            <w:tcBorders>
              <w:top w:val="nil"/>
              <w:left w:val="single" w:sz="8" w:space="0" w:color="auto"/>
              <w:bottom w:val="single" w:sz="8" w:space="0" w:color="auto"/>
              <w:right w:val="single" w:sz="8" w:space="0" w:color="auto"/>
            </w:tcBorders>
            <w:vAlign w:val="center"/>
          </w:tcPr>
          <w:p w14:paraId="14E720F8" w14:textId="77777777" w:rsidR="00790F6B" w:rsidRPr="00977EB6" w:rsidRDefault="00790F6B" w:rsidP="006D0BB4">
            <w:pPr>
              <w:rPr>
                <w:rFonts w:asciiTheme="minorHAnsi" w:hAnsiTheme="minorHAnsi"/>
                <w:sz w:val="20"/>
                <w:szCs w:val="20"/>
              </w:rPr>
            </w:pPr>
            <w:r w:rsidRPr="00977EB6">
              <w:rPr>
                <w:rFonts w:asciiTheme="minorHAnsi" w:hAnsiTheme="minorHAnsi"/>
                <w:sz w:val="20"/>
                <w:szCs w:val="20"/>
              </w:rPr>
              <w:t>Course Contact</w:t>
            </w:r>
          </w:p>
        </w:tc>
        <w:tc>
          <w:tcPr>
            <w:tcW w:w="990" w:type="dxa"/>
            <w:tcBorders>
              <w:top w:val="nil"/>
              <w:left w:val="nil"/>
              <w:bottom w:val="single" w:sz="8" w:space="0" w:color="auto"/>
              <w:right w:val="single" w:sz="8" w:space="0" w:color="auto"/>
            </w:tcBorders>
            <w:vAlign w:val="center"/>
          </w:tcPr>
          <w:p w14:paraId="01E87A20" w14:textId="56379544" w:rsidR="00790F6B" w:rsidRPr="00977EB6" w:rsidRDefault="00BC3893" w:rsidP="006D0BB4">
            <w:pPr>
              <w:rPr>
                <w:rFonts w:asciiTheme="minorHAnsi" w:hAnsiTheme="minorHAnsi"/>
                <w:sz w:val="20"/>
                <w:szCs w:val="20"/>
              </w:rPr>
            </w:pPr>
            <w:r>
              <w:rPr>
                <w:rFonts w:asciiTheme="minorHAnsi" w:hAnsiTheme="minorHAnsi"/>
                <w:sz w:val="20"/>
                <w:szCs w:val="20"/>
              </w:rPr>
              <w:t>Juli A.</w:t>
            </w:r>
          </w:p>
        </w:tc>
        <w:tc>
          <w:tcPr>
            <w:tcW w:w="1800" w:type="dxa"/>
            <w:tcBorders>
              <w:top w:val="nil"/>
              <w:left w:val="nil"/>
              <w:bottom w:val="single" w:sz="8" w:space="0" w:color="auto"/>
              <w:right w:val="single" w:sz="8" w:space="0" w:color="auto"/>
            </w:tcBorders>
            <w:vAlign w:val="center"/>
          </w:tcPr>
          <w:p w14:paraId="4EA1E1A9" w14:textId="59AC0C79" w:rsidR="00790F6B" w:rsidRPr="00977EB6" w:rsidRDefault="00BC3893" w:rsidP="006D0BB4">
            <w:pPr>
              <w:rPr>
                <w:rFonts w:asciiTheme="minorHAnsi" w:hAnsiTheme="minorHAnsi"/>
                <w:sz w:val="20"/>
                <w:szCs w:val="20"/>
              </w:rPr>
            </w:pPr>
            <w:r>
              <w:rPr>
                <w:rFonts w:asciiTheme="minorHAnsi" w:hAnsiTheme="minorHAnsi"/>
                <w:sz w:val="20"/>
                <w:szCs w:val="20"/>
              </w:rPr>
              <w:t>Sensintaffar</w:t>
            </w:r>
          </w:p>
        </w:tc>
        <w:tc>
          <w:tcPr>
            <w:tcW w:w="5845" w:type="dxa"/>
            <w:gridSpan w:val="3"/>
            <w:tcBorders>
              <w:top w:val="nil"/>
              <w:left w:val="nil"/>
              <w:bottom w:val="single" w:sz="8" w:space="0" w:color="auto"/>
              <w:right w:val="single" w:sz="8" w:space="0" w:color="auto"/>
            </w:tcBorders>
            <w:vAlign w:val="center"/>
          </w:tcPr>
          <w:p w14:paraId="335AE78A" w14:textId="77777777" w:rsidR="00790F6B" w:rsidRPr="00977EB6" w:rsidRDefault="00710A31" w:rsidP="00102E3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0441C7" w:rsidRPr="007203CC" w14:paraId="12E7DED3" w14:textId="77777777" w:rsidTr="00977DAF">
        <w:tc>
          <w:tcPr>
            <w:tcW w:w="2155" w:type="dxa"/>
            <w:tcBorders>
              <w:top w:val="nil"/>
              <w:left w:val="single" w:sz="8" w:space="0" w:color="auto"/>
              <w:bottom w:val="single" w:sz="4" w:space="0" w:color="auto"/>
              <w:right w:val="single" w:sz="8" w:space="0" w:color="auto"/>
            </w:tcBorders>
            <w:vAlign w:val="center"/>
          </w:tcPr>
          <w:p w14:paraId="37745638" w14:textId="77777777" w:rsidR="000441C7" w:rsidRPr="00977EB6" w:rsidRDefault="000441C7" w:rsidP="000441C7">
            <w:pPr>
              <w:rPr>
                <w:rFonts w:asciiTheme="minorHAnsi" w:hAnsiTheme="minorHAnsi"/>
                <w:sz w:val="20"/>
                <w:szCs w:val="20"/>
              </w:rPr>
            </w:pPr>
            <w:r>
              <w:rPr>
                <w:rFonts w:asciiTheme="minorHAnsi" w:hAnsiTheme="minorHAnsi"/>
                <w:sz w:val="20"/>
                <w:szCs w:val="20"/>
              </w:rPr>
              <w:t>Course Director</w:t>
            </w:r>
          </w:p>
        </w:tc>
        <w:tc>
          <w:tcPr>
            <w:tcW w:w="990" w:type="dxa"/>
            <w:tcBorders>
              <w:top w:val="nil"/>
              <w:left w:val="nil"/>
              <w:bottom w:val="single" w:sz="4" w:space="0" w:color="auto"/>
              <w:right w:val="single" w:sz="8" w:space="0" w:color="auto"/>
            </w:tcBorders>
            <w:vAlign w:val="center"/>
          </w:tcPr>
          <w:p w14:paraId="051C63E9" w14:textId="13A78CA9" w:rsidR="000441C7" w:rsidRPr="00977EB6" w:rsidRDefault="00BC3893" w:rsidP="000441C7">
            <w:pPr>
              <w:rPr>
                <w:rFonts w:asciiTheme="minorHAnsi" w:hAnsiTheme="minorHAnsi"/>
                <w:sz w:val="20"/>
                <w:szCs w:val="20"/>
              </w:rPr>
            </w:pPr>
            <w:r>
              <w:rPr>
                <w:rFonts w:asciiTheme="minorHAnsi" w:hAnsiTheme="minorHAnsi"/>
                <w:sz w:val="20"/>
                <w:szCs w:val="20"/>
              </w:rPr>
              <w:t>Robert B.</w:t>
            </w:r>
          </w:p>
        </w:tc>
        <w:tc>
          <w:tcPr>
            <w:tcW w:w="1800" w:type="dxa"/>
            <w:tcBorders>
              <w:top w:val="nil"/>
              <w:left w:val="nil"/>
              <w:bottom w:val="single" w:sz="4" w:space="0" w:color="auto"/>
              <w:right w:val="single" w:sz="8" w:space="0" w:color="auto"/>
            </w:tcBorders>
            <w:vAlign w:val="center"/>
          </w:tcPr>
          <w:p w14:paraId="2D3192A6" w14:textId="1485448C" w:rsidR="000441C7" w:rsidRPr="00977EB6" w:rsidRDefault="00BC3893" w:rsidP="000441C7">
            <w:pPr>
              <w:rPr>
                <w:rFonts w:asciiTheme="minorHAnsi" w:hAnsiTheme="minorHAnsi"/>
                <w:sz w:val="20"/>
                <w:szCs w:val="20"/>
              </w:rPr>
            </w:pPr>
            <w:r>
              <w:rPr>
                <w:rFonts w:asciiTheme="minorHAnsi" w:hAnsiTheme="minorHAnsi"/>
                <w:sz w:val="20"/>
                <w:szCs w:val="20"/>
              </w:rPr>
              <w:t>Lim, MD</w:t>
            </w:r>
          </w:p>
        </w:tc>
        <w:tc>
          <w:tcPr>
            <w:tcW w:w="5845" w:type="dxa"/>
            <w:gridSpan w:val="3"/>
            <w:tcBorders>
              <w:top w:val="nil"/>
              <w:left w:val="nil"/>
              <w:bottom w:val="single" w:sz="4" w:space="0" w:color="auto"/>
              <w:right w:val="single" w:sz="8" w:space="0" w:color="auto"/>
            </w:tcBorders>
          </w:tcPr>
          <w:p w14:paraId="61D3BC33" w14:textId="77777777" w:rsidR="000441C7" w:rsidRDefault="000441C7" w:rsidP="000441C7">
            <w:r w:rsidRPr="008E259C">
              <w:rPr>
                <w:rFonts w:asciiTheme="minorHAnsi" w:hAnsiTheme="minorHAnsi"/>
                <w:sz w:val="20"/>
                <w:szCs w:val="20"/>
              </w:rPr>
              <w:t>I have no financial relationships or affiliations with ineligible companies to disclose.</w:t>
            </w:r>
          </w:p>
        </w:tc>
      </w:tr>
      <w:tr w:rsidR="00977DAF" w14:paraId="3580AF7D" w14:textId="77777777" w:rsidTr="00A43A58">
        <w:tc>
          <w:tcPr>
            <w:tcW w:w="2155" w:type="dxa"/>
            <w:vMerge w:val="restart"/>
            <w:tcBorders>
              <w:top w:val="single" w:sz="4" w:space="0" w:color="auto"/>
              <w:left w:val="single" w:sz="4" w:space="0" w:color="auto"/>
              <w:right w:val="single" w:sz="4" w:space="0" w:color="auto"/>
            </w:tcBorders>
            <w:vAlign w:val="center"/>
          </w:tcPr>
          <w:p w14:paraId="645C0683" w14:textId="77777777" w:rsidR="00977DAF" w:rsidRPr="00977EB6" w:rsidRDefault="00977DAF" w:rsidP="00E7501D">
            <w:pPr>
              <w:rPr>
                <w:rFonts w:asciiTheme="minorHAnsi" w:hAnsiTheme="minorHAnsi"/>
                <w:sz w:val="20"/>
                <w:szCs w:val="20"/>
              </w:rPr>
            </w:pPr>
            <w:r>
              <w:rPr>
                <w:rFonts w:asciiTheme="minorHAnsi" w:hAnsiTheme="minorHAnsi"/>
                <w:sz w:val="20"/>
                <w:szCs w:val="20"/>
              </w:rPr>
              <w:t>Speaker</w:t>
            </w:r>
          </w:p>
        </w:tc>
        <w:tc>
          <w:tcPr>
            <w:tcW w:w="990" w:type="dxa"/>
            <w:vMerge w:val="restart"/>
            <w:tcBorders>
              <w:top w:val="single" w:sz="4" w:space="0" w:color="auto"/>
              <w:left w:val="single" w:sz="4" w:space="0" w:color="auto"/>
              <w:right w:val="single" w:sz="4" w:space="0" w:color="auto"/>
            </w:tcBorders>
            <w:vAlign w:val="center"/>
          </w:tcPr>
          <w:p w14:paraId="3972C2D5" w14:textId="6D71FA1A" w:rsidR="00977DAF" w:rsidRPr="00977EB6" w:rsidRDefault="00977DAF" w:rsidP="00E7501D">
            <w:pPr>
              <w:rPr>
                <w:rFonts w:asciiTheme="minorHAnsi" w:hAnsiTheme="minorHAnsi"/>
                <w:sz w:val="20"/>
                <w:szCs w:val="20"/>
              </w:rPr>
            </w:pPr>
            <w:r>
              <w:rPr>
                <w:rFonts w:asciiTheme="minorHAnsi" w:hAnsiTheme="minorHAnsi"/>
                <w:sz w:val="20"/>
                <w:szCs w:val="20"/>
              </w:rPr>
              <w:t>Yusef.</w:t>
            </w:r>
          </w:p>
        </w:tc>
        <w:tc>
          <w:tcPr>
            <w:tcW w:w="1800" w:type="dxa"/>
            <w:vMerge w:val="restart"/>
            <w:tcBorders>
              <w:top w:val="single" w:sz="4" w:space="0" w:color="auto"/>
              <w:left w:val="single" w:sz="4" w:space="0" w:color="auto"/>
              <w:right w:val="single" w:sz="4" w:space="0" w:color="auto"/>
            </w:tcBorders>
            <w:vAlign w:val="center"/>
          </w:tcPr>
          <w:p w14:paraId="02A926CC" w14:textId="1BE7B9C1" w:rsidR="00977DAF" w:rsidRPr="00977EB6" w:rsidRDefault="00977DAF" w:rsidP="00E7501D">
            <w:pPr>
              <w:rPr>
                <w:rFonts w:asciiTheme="minorHAnsi" w:hAnsiTheme="minorHAnsi"/>
                <w:sz w:val="20"/>
                <w:szCs w:val="20"/>
              </w:rPr>
            </w:pPr>
            <w:r>
              <w:rPr>
                <w:rFonts w:asciiTheme="minorHAnsi" w:hAnsiTheme="minorHAnsi"/>
                <w:sz w:val="20"/>
                <w:szCs w:val="20"/>
              </w:rPr>
              <w:t>Kudsi, MD</w:t>
            </w:r>
          </w:p>
        </w:tc>
        <w:tc>
          <w:tcPr>
            <w:tcW w:w="2430" w:type="dxa"/>
            <w:tcBorders>
              <w:top w:val="single" w:sz="4" w:space="0" w:color="auto"/>
              <w:left w:val="single" w:sz="4" w:space="0" w:color="auto"/>
              <w:bottom w:val="single" w:sz="4" w:space="0" w:color="auto"/>
              <w:right w:val="single" w:sz="4" w:space="0" w:color="auto"/>
            </w:tcBorders>
          </w:tcPr>
          <w:p w14:paraId="3C4A8299" w14:textId="1529B432" w:rsidR="00977DAF" w:rsidRDefault="00977DAF" w:rsidP="00E7501D">
            <w:r>
              <w:t>Intuitive</w:t>
            </w:r>
          </w:p>
        </w:tc>
        <w:tc>
          <w:tcPr>
            <w:tcW w:w="1530" w:type="dxa"/>
            <w:tcBorders>
              <w:top w:val="single" w:sz="4" w:space="0" w:color="auto"/>
              <w:left w:val="single" w:sz="4" w:space="0" w:color="auto"/>
              <w:bottom w:val="single" w:sz="4" w:space="0" w:color="auto"/>
              <w:right w:val="single" w:sz="4" w:space="0" w:color="auto"/>
            </w:tcBorders>
          </w:tcPr>
          <w:p w14:paraId="1180F955" w14:textId="5898CA4E" w:rsidR="00977DAF" w:rsidRDefault="00977DAF" w:rsidP="00E7501D">
            <w:r>
              <w:t>Consulting Fee</w:t>
            </w:r>
          </w:p>
        </w:tc>
        <w:tc>
          <w:tcPr>
            <w:tcW w:w="1885" w:type="dxa"/>
            <w:tcBorders>
              <w:top w:val="single" w:sz="4" w:space="0" w:color="auto"/>
              <w:left w:val="single" w:sz="4" w:space="0" w:color="auto"/>
              <w:bottom w:val="single" w:sz="4" w:space="0" w:color="auto"/>
              <w:right w:val="single" w:sz="4" w:space="0" w:color="auto"/>
            </w:tcBorders>
          </w:tcPr>
          <w:p w14:paraId="2E42032D" w14:textId="1F4BA5E9" w:rsidR="00977DAF" w:rsidRDefault="00977DAF" w:rsidP="00E7501D">
            <w:r>
              <w:t>Instruction</w:t>
            </w:r>
          </w:p>
        </w:tc>
      </w:tr>
      <w:tr w:rsidR="00977DAF" w14:paraId="2122E7F0" w14:textId="77777777" w:rsidTr="00A43A58">
        <w:tc>
          <w:tcPr>
            <w:tcW w:w="2155" w:type="dxa"/>
            <w:vMerge/>
            <w:tcBorders>
              <w:left w:val="single" w:sz="4" w:space="0" w:color="auto"/>
              <w:right w:val="single" w:sz="4" w:space="0" w:color="auto"/>
            </w:tcBorders>
            <w:vAlign w:val="center"/>
          </w:tcPr>
          <w:p w14:paraId="1079A6CC" w14:textId="77777777" w:rsidR="00977DAF" w:rsidRDefault="00977DAF" w:rsidP="00977DAF">
            <w:pPr>
              <w:rPr>
                <w:rFonts w:asciiTheme="minorHAnsi" w:hAnsiTheme="minorHAnsi"/>
                <w:sz w:val="20"/>
                <w:szCs w:val="20"/>
              </w:rPr>
            </w:pPr>
          </w:p>
        </w:tc>
        <w:tc>
          <w:tcPr>
            <w:tcW w:w="990" w:type="dxa"/>
            <w:vMerge/>
            <w:tcBorders>
              <w:left w:val="single" w:sz="4" w:space="0" w:color="auto"/>
              <w:right w:val="single" w:sz="4" w:space="0" w:color="auto"/>
            </w:tcBorders>
            <w:vAlign w:val="center"/>
          </w:tcPr>
          <w:p w14:paraId="2600A6FE" w14:textId="77777777" w:rsidR="00977DAF" w:rsidRDefault="00977DAF" w:rsidP="00977DAF">
            <w:pPr>
              <w:rPr>
                <w:rFonts w:asciiTheme="minorHAnsi" w:hAnsiTheme="minorHAnsi"/>
                <w:sz w:val="20"/>
                <w:szCs w:val="20"/>
              </w:rPr>
            </w:pPr>
          </w:p>
        </w:tc>
        <w:tc>
          <w:tcPr>
            <w:tcW w:w="1800" w:type="dxa"/>
            <w:vMerge/>
            <w:tcBorders>
              <w:left w:val="single" w:sz="4" w:space="0" w:color="auto"/>
              <w:right w:val="single" w:sz="4" w:space="0" w:color="auto"/>
            </w:tcBorders>
            <w:vAlign w:val="center"/>
          </w:tcPr>
          <w:p w14:paraId="021331AC" w14:textId="77777777" w:rsidR="00977DAF" w:rsidRDefault="00977DAF" w:rsidP="00977DAF">
            <w:pP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35654D54" w14:textId="17D02208" w:rsidR="00977DAF" w:rsidRDefault="00977DAF" w:rsidP="00977DAF">
            <w:r>
              <w:t>Becton</w:t>
            </w:r>
          </w:p>
        </w:tc>
        <w:tc>
          <w:tcPr>
            <w:tcW w:w="1530" w:type="dxa"/>
            <w:tcBorders>
              <w:top w:val="single" w:sz="4" w:space="0" w:color="auto"/>
              <w:left w:val="single" w:sz="4" w:space="0" w:color="auto"/>
              <w:bottom w:val="single" w:sz="4" w:space="0" w:color="auto"/>
              <w:right w:val="single" w:sz="4" w:space="0" w:color="auto"/>
            </w:tcBorders>
          </w:tcPr>
          <w:p w14:paraId="0A54720D" w14:textId="2C6B2556" w:rsidR="00977DAF" w:rsidRDefault="00977DAF" w:rsidP="00977DAF">
            <w:r>
              <w:t>Consulting Fee</w:t>
            </w:r>
          </w:p>
        </w:tc>
        <w:tc>
          <w:tcPr>
            <w:tcW w:w="1885" w:type="dxa"/>
            <w:tcBorders>
              <w:top w:val="single" w:sz="4" w:space="0" w:color="auto"/>
              <w:left w:val="single" w:sz="4" w:space="0" w:color="auto"/>
              <w:bottom w:val="single" w:sz="4" w:space="0" w:color="auto"/>
              <w:right w:val="single" w:sz="4" w:space="0" w:color="auto"/>
            </w:tcBorders>
          </w:tcPr>
          <w:p w14:paraId="64A821BB" w14:textId="25841282" w:rsidR="00977DAF" w:rsidRDefault="00977DAF" w:rsidP="00977DAF">
            <w:r>
              <w:t>Instruction</w:t>
            </w:r>
          </w:p>
        </w:tc>
      </w:tr>
      <w:tr w:rsidR="00977DAF" w14:paraId="531DF368" w14:textId="77777777" w:rsidTr="00A43A58">
        <w:tc>
          <w:tcPr>
            <w:tcW w:w="2155" w:type="dxa"/>
            <w:vMerge/>
            <w:tcBorders>
              <w:left w:val="single" w:sz="4" w:space="0" w:color="auto"/>
              <w:bottom w:val="single" w:sz="4" w:space="0" w:color="auto"/>
              <w:right w:val="single" w:sz="4" w:space="0" w:color="auto"/>
            </w:tcBorders>
            <w:vAlign w:val="center"/>
          </w:tcPr>
          <w:p w14:paraId="12CCF8EB" w14:textId="77777777" w:rsidR="00977DAF" w:rsidRDefault="00977DAF" w:rsidP="00977DAF">
            <w:pPr>
              <w:rPr>
                <w:rFonts w:asciiTheme="minorHAnsi" w:hAnsiTheme="minorHAnsi"/>
                <w:sz w:val="20"/>
                <w:szCs w:val="20"/>
              </w:rPr>
            </w:pPr>
          </w:p>
        </w:tc>
        <w:tc>
          <w:tcPr>
            <w:tcW w:w="990" w:type="dxa"/>
            <w:vMerge/>
            <w:tcBorders>
              <w:left w:val="single" w:sz="4" w:space="0" w:color="auto"/>
              <w:bottom w:val="single" w:sz="4" w:space="0" w:color="auto"/>
              <w:right w:val="single" w:sz="4" w:space="0" w:color="auto"/>
            </w:tcBorders>
            <w:vAlign w:val="center"/>
          </w:tcPr>
          <w:p w14:paraId="5C760F35" w14:textId="77777777" w:rsidR="00977DAF" w:rsidRDefault="00977DAF" w:rsidP="00977DAF">
            <w:pPr>
              <w:rPr>
                <w:rFonts w:asciiTheme="minorHAnsi" w:hAnsiTheme="minorHAnsi"/>
                <w:sz w:val="20"/>
                <w:szCs w:val="20"/>
              </w:rPr>
            </w:pPr>
          </w:p>
        </w:tc>
        <w:tc>
          <w:tcPr>
            <w:tcW w:w="1800" w:type="dxa"/>
            <w:vMerge/>
            <w:tcBorders>
              <w:left w:val="single" w:sz="4" w:space="0" w:color="auto"/>
              <w:bottom w:val="single" w:sz="4" w:space="0" w:color="auto"/>
              <w:right w:val="single" w:sz="4" w:space="0" w:color="auto"/>
            </w:tcBorders>
            <w:vAlign w:val="center"/>
          </w:tcPr>
          <w:p w14:paraId="38325B2A" w14:textId="77777777" w:rsidR="00977DAF" w:rsidRDefault="00977DAF" w:rsidP="00977DAF">
            <w:pP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7EE03E35" w14:textId="398ECD9C" w:rsidR="00977DAF" w:rsidRDefault="00977DAF" w:rsidP="00977DAF">
            <w:r>
              <w:t>Gore</w:t>
            </w:r>
          </w:p>
        </w:tc>
        <w:tc>
          <w:tcPr>
            <w:tcW w:w="1530" w:type="dxa"/>
            <w:tcBorders>
              <w:top w:val="single" w:sz="4" w:space="0" w:color="auto"/>
              <w:left w:val="single" w:sz="4" w:space="0" w:color="auto"/>
              <w:bottom w:val="single" w:sz="4" w:space="0" w:color="auto"/>
              <w:right w:val="single" w:sz="4" w:space="0" w:color="auto"/>
            </w:tcBorders>
          </w:tcPr>
          <w:p w14:paraId="7BBF834B" w14:textId="56C6DCE4" w:rsidR="00977DAF" w:rsidRDefault="00977DAF" w:rsidP="00977DAF">
            <w:r>
              <w:t>Consulting Fee</w:t>
            </w:r>
          </w:p>
        </w:tc>
        <w:tc>
          <w:tcPr>
            <w:tcW w:w="1885" w:type="dxa"/>
            <w:tcBorders>
              <w:top w:val="single" w:sz="4" w:space="0" w:color="auto"/>
              <w:left w:val="single" w:sz="4" w:space="0" w:color="auto"/>
              <w:bottom w:val="single" w:sz="4" w:space="0" w:color="auto"/>
              <w:right w:val="single" w:sz="4" w:space="0" w:color="auto"/>
            </w:tcBorders>
          </w:tcPr>
          <w:p w14:paraId="7D1CC0D0" w14:textId="2615049A" w:rsidR="00977DAF" w:rsidRDefault="00977DAF" w:rsidP="00977DAF">
            <w:r>
              <w:t>Instruction</w:t>
            </w:r>
          </w:p>
        </w:tc>
      </w:tr>
      <w:tr w:rsidR="00977DAF" w14:paraId="5F0DC5C8" w14:textId="77777777" w:rsidTr="00977DAF">
        <w:tc>
          <w:tcPr>
            <w:tcW w:w="10790" w:type="dxa"/>
            <w:gridSpan w:val="6"/>
            <w:tcBorders>
              <w:top w:val="single" w:sz="4" w:space="0" w:color="auto"/>
              <w:left w:val="single" w:sz="8" w:space="0" w:color="auto"/>
              <w:bottom w:val="single" w:sz="8" w:space="0" w:color="auto"/>
              <w:right w:val="single" w:sz="8" w:space="0" w:color="auto"/>
            </w:tcBorders>
            <w:vAlign w:val="center"/>
          </w:tcPr>
          <w:p w14:paraId="75E7F779" w14:textId="7798D9DA" w:rsidR="00977DAF" w:rsidRDefault="009A0D8F" w:rsidP="009A0D8F">
            <w:r w:rsidRPr="009A0D8F">
              <w:t xml:space="preserve">The conflict was resolved by Dr. </w:t>
            </w:r>
            <w:r>
              <w:t xml:space="preserve">Kudsi </w:t>
            </w:r>
            <w:r w:rsidRPr="009A0D8F">
              <w:t>agreeing to refrain from making recommendations on topics in which the conflicts exists</w:t>
            </w:r>
          </w:p>
        </w:tc>
      </w:tr>
    </w:tbl>
    <w:p w14:paraId="24D92C99" w14:textId="77777777" w:rsidR="00A53DE7" w:rsidRDefault="00A53DE7" w:rsidP="00977EB6">
      <w:pPr>
        <w:rPr>
          <w:rFonts w:asciiTheme="minorHAnsi" w:hAnsiTheme="minorHAnsi"/>
        </w:rPr>
      </w:pPr>
    </w:p>
    <w:p w14:paraId="3A90A96C" w14:textId="77777777" w:rsidR="005D687A" w:rsidRDefault="005D687A" w:rsidP="00977EB6">
      <w:pPr>
        <w:rPr>
          <w:rFonts w:asciiTheme="minorHAnsi" w:hAnsiTheme="minorHAnsi"/>
        </w:rPr>
      </w:pPr>
    </w:p>
    <w:p w14:paraId="5AC064C8" w14:textId="77777777" w:rsidR="005D687A" w:rsidRPr="00977EB6" w:rsidRDefault="005D687A" w:rsidP="00977EB6">
      <w:pPr>
        <w:rPr>
          <w:rFonts w:asciiTheme="minorHAnsi" w:hAnsiTheme="minorHAnsi"/>
        </w:rPr>
      </w:pPr>
    </w:p>
    <w:sectPr w:rsidR="005D687A" w:rsidRPr="00977EB6" w:rsidSect="00884FE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96845" w14:textId="77777777" w:rsidR="004F5896" w:rsidRDefault="004F5896" w:rsidP="004F5896">
      <w:r>
        <w:separator/>
      </w:r>
    </w:p>
  </w:endnote>
  <w:endnote w:type="continuationSeparator" w:id="0">
    <w:p w14:paraId="54DFD064" w14:textId="77777777" w:rsidR="004F5896" w:rsidRDefault="004F5896"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24CE" w14:textId="77777777"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14:paraId="6E5FCE05" w14:textId="77777777"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7309D" w14:textId="77777777" w:rsidR="004F5896" w:rsidRDefault="004F5896" w:rsidP="004F5896">
      <w:r>
        <w:separator/>
      </w:r>
    </w:p>
  </w:footnote>
  <w:footnote w:type="continuationSeparator" w:id="0">
    <w:p w14:paraId="76A060D3" w14:textId="77777777" w:rsidR="004F5896" w:rsidRDefault="004F5896"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B2886"/>
    <w:multiLevelType w:val="multilevel"/>
    <w:tmpl w:val="D1902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3DF806AF"/>
    <w:multiLevelType w:val="hybridMultilevel"/>
    <w:tmpl w:val="39664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07403C"/>
    <w:multiLevelType w:val="hybridMultilevel"/>
    <w:tmpl w:val="F120D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41B1D"/>
    <w:rsid w:val="000441C7"/>
    <w:rsid w:val="000970B2"/>
    <w:rsid w:val="000B4EBB"/>
    <w:rsid w:val="00102E3E"/>
    <w:rsid w:val="001376F1"/>
    <w:rsid w:val="00165F69"/>
    <w:rsid w:val="001A763F"/>
    <w:rsid w:val="001E4BF3"/>
    <w:rsid w:val="0021756A"/>
    <w:rsid w:val="00264161"/>
    <w:rsid w:val="002B2CE2"/>
    <w:rsid w:val="002F4AB5"/>
    <w:rsid w:val="00341461"/>
    <w:rsid w:val="00355683"/>
    <w:rsid w:val="003C691A"/>
    <w:rsid w:val="003E1622"/>
    <w:rsid w:val="003F66FB"/>
    <w:rsid w:val="00483DDC"/>
    <w:rsid w:val="004C2A5E"/>
    <w:rsid w:val="004D536D"/>
    <w:rsid w:val="004F5896"/>
    <w:rsid w:val="005215E7"/>
    <w:rsid w:val="005D687A"/>
    <w:rsid w:val="005F7A6E"/>
    <w:rsid w:val="00632E69"/>
    <w:rsid w:val="00650E06"/>
    <w:rsid w:val="006A2E9E"/>
    <w:rsid w:val="006A4239"/>
    <w:rsid w:val="006C2108"/>
    <w:rsid w:val="00710A31"/>
    <w:rsid w:val="00720047"/>
    <w:rsid w:val="007203CC"/>
    <w:rsid w:val="00752546"/>
    <w:rsid w:val="00782689"/>
    <w:rsid w:val="00790F6B"/>
    <w:rsid w:val="007E6DCB"/>
    <w:rsid w:val="008051FA"/>
    <w:rsid w:val="0080799F"/>
    <w:rsid w:val="00884FE8"/>
    <w:rsid w:val="00896743"/>
    <w:rsid w:val="008A6435"/>
    <w:rsid w:val="008C0275"/>
    <w:rsid w:val="008E1ACB"/>
    <w:rsid w:val="008E56E2"/>
    <w:rsid w:val="00922708"/>
    <w:rsid w:val="00977DAF"/>
    <w:rsid w:val="00977EB6"/>
    <w:rsid w:val="009A0D8F"/>
    <w:rsid w:val="009B6304"/>
    <w:rsid w:val="009C3982"/>
    <w:rsid w:val="009F23F8"/>
    <w:rsid w:val="00A42CDD"/>
    <w:rsid w:val="00A50DAA"/>
    <w:rsid w:val="00A53DE7"/>
    <w:rsid w:val="00A70944"/>
    <w:rsid w:val="00A8243C"/>
    <w:rsid w:val="00B1119F"/>
    <w:rsid w:val="00B26176"/>
    <w:rsid w:val="00B578B1"/>
    <w:rsid w:val="00B864E8"/>
    <w:rsid w:val="00B96582"/>
    <w:rsid w:val="00BA4C34"/>
    <w:rsid w:val="00BB46E7"/>
    <w:rsid w:val="00BB496D"/>
    <w:rsid w:val="00BC33C4"/>
    <w:rsid w:val="00BC3893"/>
    <w:rsid w:val="00C007BD"/>
    <w:rsid w:val="00C02746"/>
    <w:rsid w:val="00C74B49"/>
    <w:rsid w:val="00C85E86"/>
    <w:rsid w:val="00CD653E"/>
    <w:rsid w:val="00DE450D"/>
    <w:rsid w:val="00E125D3"/>
    <w:rsid w:val="00E6288E"/>
    <w:rsid w:val="00E848AC"/>
    <w:rsid w:val="00EC577B"/>
    <w:rsid w:val="00ED58B0"/>
    <w:rsid w:val="00EF34DC"/>
    <w:rsid w:val="00F41EB9"/>
    <w:rsid w:val="00FA0137"/>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0772"/>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paragraph" w:styleId="Heading2">
    <w:name w:val="heading 2"/>
    <w:basedOn w:val="Normal"/>
    <w:next w:val="Normal"/>
    <w:link w:val="Heading2Char"/>
    <w:qFormat/>
    <w:rsid w:val="000441C7"/>
    <w:pPr>
      <w:keepNext/>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441C7"/>
    <w:rPr>
      <w:rFonts w:ascii="Times New Roman" w:eastAsia="Times New Roman" w:hAnsi="Times New Roman" w:cs="Times New Roman"/>
      <w:b/>
      <w:bCs/>
      <w:sz w:val="24"/>
      <w:szCs w:val="24"/>
    </w:rPr>
  </w:style>
  <w:style w:type="paragraph" w:styleId="NoSpacing">
    <w:name w:val="No Spacing"/>
    <w:uiPriority w:val="1"/>
    <w:qFormat/>
    <w:rsid w:val="000441C7"/>
    <w:rPr>
      <w:rFonts w:ascii="Calibri" w:hAnsi="Calibri" w:cs="Times New Roman"/>
    </w:rPr>
  </w:style>
  <w:style w:type="paragraph" w:styleId="NormalWeb">
    <w:name w:val="Normal (Web)"/>
    <w:basedOn w:val="Normal"/>
    <w:uiPriority w:val="99"/>
    <w:semiHidden/>
    <w:unhideWhenUsed/>
    <w:rsid w:val="00BC33C4"/>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264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05119">
      <w:bodyDiv w:val="1"/>
      <w:marLeft w:val="0"/>
      <w:marRight w:val="0"/>
      <w:marTop w:val="0"/>
      <w:marBottom w:val="0"/>
      <w:divBdr>
        <w:top w:val="none" w:sz="0" w:space="0" w:color="auto"/>
        <w:left w:val="none" w:sz="0" w:space="0" w:color="auto"/>
        <w:bottom w:val="none" w:sz="0" w:space="0" w:color="auto"/>
        <w:right w:val="none" w:sz="0" w:space="0" w:color="auto"/>
      </w:divBdr>
    </w:div>
    <w:div w:id="533268753">
      <w:bodyDiv w:val="1"/>
      <w:marLeft w:val="0"/>
      <w:marRight w:val="0"/>
      <w:marTop w:val="0"/>
      <w:marBottom w:val="0"/>
      <w:divBdr>
        <w:top w:val="none" w:sz="0" w:space="0" w:color="auto"/>
        <w:left w:val="none" w:sz="0" w:space="0" w:color="auto"/>
        <w:bottom w:val="none" w:sz="0" w:space="0" w:color="auto"/>
        <w:right w:val="none" w:sz="0" w:space="0" w:color="auto"/>
      </w:divBdr>
    </w:div>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636371970">
      <w:bodyDiv w:val="1"/>
      <w:marLeft w:val="0"/>
      <w:marRight w:val="0"/>
      <w:marTop w:val="0"/>
      <w:marBottom w:val="0"/>
      <w:divBdr>
        <w:top w:val="none" w:sz="0" w:space="0" w:color="auto"/>
        <w:left w:val="none" w:sz="0" w:space="0" w:color="auto"/>
        <w:bottom w:val="none" w:sz="0" w:space="0" w:color="auto"/>
        <w:right w:val="none" w:sz="0" w:space="0" w:color="auto"/>
      </w:divBdr>
    </w:div>
    <w:div w:id="787355971">
      <w:bodyDiv w:val="1"/>
      <w:marLeft w:val="0"/>
      <w:marRight w:val="0"/>
      <w:marTop w:val="0"/>
      <w:marBottom w:val="0"/>
      <w:divBdr>
        <w:top w:val="none" w:sz="0" w:space="0" w:color="auto"/>
        <w:left w:val="none" w:sz="0" w:space="0" w:color="auto"/>
        <w:bottom w:val="none" w:sz="0" w:space="0" w:color="auto"/>
        <w:right w:val="none" w:sz="0" w:space="0" w:color="auto"/>
      </w:divBdr>
    </w:div>
    <w:div w:id="955523932">
      <w:bodyDiv w:val="1"/>
      <w:marLeft w:val="0"/>
      <w:marRight w:val="0"/>
      <w:marTop w:val="0"/>
      <w:marBottom w:val="0"/>
      <w:divBdr>
        <w:top w:val="none" w:sz="0" w:space="0" w:color="auto"/>
        <w:left w:val="none" w:sz="0" w:space="0" w:color="auto"/>
        <w:bottom w:val="none" w:sz="0" w:space="0" w:color="auto"/>
        <w:right w:val="none" w:sz="0" w:space="0" w:color="auto"/>
      </w:divBdr>
    </w:div>
    <w:div w:id="158934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mize1\Downloads\scrawford@o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j/2670063568?pwd=Wk9ZaElpY2dJZU9TV3NwVEZDb3hBUT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uli-sensintaffar@ouhsc.edu" TargetMode="External"/><Relationship Id="rId4" Type="http://schemas.openxmlformats.org/officeDocument/2006/relationships/webSettings" Target="webSettings.xml"/><Relationship Id="rId9" Type="http://schemas.openxmlformats.org/officeDocument/2006/relationships/hyperlink" Target="file:///C:\Users\jmize1\Downloads\www.ou.edu\eo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2021-12-10T18:00:00Z</dcterms:created>
  <dcterms:modified xsi:type="dcterms:W3CDTF">2021-12-10T18:00:00Z</dcterms:modified>
</cp:coreProperties>
</file>