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2A" w:rsidRPr="0003302A" w:rsidRDefault="0003302A" w:rsidP="00330826">
      <w:pPr>
        <w:jc w:val="center"/>
        <w:rPr>
          <w:b/>
          <w:color w:val="000000"/>
          <w:sz w:val="28"/>
          <w:szCs w:val="28"/>
          <w:u w:val="single"/>
        </w:rPr>
      </w:pPr>
      <w:r w:rsidRPr="0003302A">
        <w:rPr>
          <w:b/>
          <w:color w:val="000000"/>
          <w:sz w:val="28"/>
          <w:szCs w:val="28"/>
          <w:u w:val="single"/>
        </w:rPr>
        <w:t>Regularly Scheduled Series</w:t>
      </w:r>
    </w:p>
    <w:p w:rsidR="00330826" w:rsidRDefault="00330826" w:rsidP="00620811">
      <w:pPr>
        <w:spacing w:after="120"/>
        <w:jc w:val="center"/>
        <w:rPr>
          <w:b/>
          <w:color w:val="000000"/>
          <w:sz w:val="28"/>
          <w:szCs w:val="28"/>
        </w:rPr>
      </w:pPr>
      <w:r w:rsidRPr="0003302A">
        <w:rPr>
          <w:b/>
          <w:color w:val="000000"/>
          <w:sz w:val="28"/>
          <w:szCs w:val="28"/>
        </w:rPr>
        <w:t xml:space="preserve">You are invited to </w:t>
      </w:r>
      <w:r w:rsidR="006B6847">
        <w:rPr>
          <w:b/>
          <w:color w:val="000000"/>
          <w:sz w:val="28"/>
          <w:szCs w:val="28"/>
        </w:rPr>
        <w:t xml:space="preserve">attend </w:t>
      </w:r>
      <w:r w:rsidRPr="0003302A">
        <w:rPr>
          <w:b/>
          <w:color w:val="000000"/>
          <w:sz w:val="28"/>
          <w:szCs w:val="28"/>
        </w:rPr>
        <w:t>the OUHSC Department of Pediatrics Grand Rounds</w:t>
      </w:r>
    </w:p>
    <w:p w:rsidR="006B6847" w:rsidRPr="006B6847" w:rsidRDefault="006B6847" w:rsidP="00620811">
      <w:pPr>
        <w:spacing w:after="120"/>
        <w:jc w:val="center"/>
        <w:rPr>
          <w:b/>
          <w:i/>
          <w:color w:val="000000"/>
          <w:sz w:val="28"/>
          <w:szCs w:val="28"/>
        </w:rPr>
      </w:pPr>
      <w:r w:rsidRPr="006B6847">
        <w:rPr>
          <w:b/>
          <w:i/>
          <w:color w:val="000000"/>
          <w:sz w:val="28"/>
          <w:szCs w:val="28"/>
        </w:rPr>
        <w:t xml:space="preserve">By:  </w:t>
      </w:r>
      <w:r w:rsidR="0094321A">
        <w:rPr>
          <w:b/>
          <w:i/>
          <w:color w:val="000000"/>
          <w:sz w:val="28"/>
          <w:szCs w:val="28"/>
        </w:rPr>
        <w:t>Chairman’s Office/Quality Improvement</w:t>
      </w:r>
    </w:p>
    <w:p w:rsidR="00330826" w:rsidRPr="0003302A" w:rsidRDefault="00330826" w:rsidP="00620811">
      <w:pPr>
        <w:spacing w:after="120"/>
        <w:jc w:val="center"/>
        <w:rPr>
          <w:b/>
          <w:color w:val="000000"/>
          <w:sz w:val="28"/>
          <w:szCs w:val="28"/>
        </w:rPr>
      </w:pPr>
      <w:r w:rsidRPr="0003302A">
        <w:rPr>
          <w:b/>
          <w:color w:val="000000"/>
          <w:sz w:val="28"/>
          <w:szCs w:val="28"/>
        </w:rPr>
        <w:t>Course No. 2</w:t>
      </w:r>
      <w:r w:rsidR="00500719">
        <w:rPr>
          <w:b/>
          <w:color w:val="000000"/>
          <w:sz w:val="28"/>
          <w:szCs w:val="28"/>
        </w:rPr>
        <w:t>2</w:t>
      </w:r>
      <w:r w:rsidRPr="0003302A">
        <w:rPr>
          <w:b/>
          <w:color w:val="000000"/>
          <w:sz w:val="28"/>
          <w:szCs w:val="28"/>
        </w:rPr>
        <w:t>D06</w:t>
      </w:r>
    </w:p>
    <w:p w:rsidR="00330826" w:rsidRPr="0003302A" w:rsidRDefault="00330826" w:rsidP="00330826">
      <w:pPr>
        <w:jc w:val="center"/>
        <w:rPr>
          <w:b/>
          <w:color w:val="000000"/>
          <w:sz w:val="28"/>
          <w:szCs w:val="28"/>
        </w:rPr>
      </w:pPr>
      <w:r w:rsidRPr="0003302A">
        <w:rPr>
          <w:b/>
          <w:color w:val="000000"/>
          <w:sz w:val="28"/>
          <w:szCs w:val="28"/>
        </w:rPr>
        <w:t xml:space="preserve">Wednesday, </w:t>
      </w:r>
      <w:r w:rsidR="001E728B">
        <w:rPr>
          <w:b/>
          <w:sz w:val="28"/>
          <w:szCs w:val="28"/>
        </w:rPr>
        <w:t xml:space="preserve">January </w:t>
      </w:r>
      <w:r w:rsidR="0094321A">
        <w:rPr>
          <w:b/>
          <w:sz w:val="28"/>
          <w:szCs w:val="28"/>
        </w:rPr>
        <w:t>05</w:t>
      </w:r>
      <w:r w:rsidRPr="0003302A">
        <w:rPr>
          <w:b/>
          <w:sz w:val="28"/>
          <w:szCs w:val="28"/>
        </w:rPr>
        <w:t xml:space="preserve">, </w:t>
      </w:r>
      <w:r w:rsidRPr="0003302A">
        <w:rPr>
          <w:b/>
          <w:color w:val="000000"/>
          <w:sz w:val="28"/>
          <w:szCs w:val="28"/>
        </w:rPr>
        <w:t>202</w:t>
      </w:r>
      <w:r w:rsidR="00B4052B">
        <w:rPr>
          <w:b/>
          <w:color w:val="000000"/>
          <w:sz w:val="28"/>
          <w:szCs w:val="28"/>
        </w:rPr>
        <w:t>2</w:t>
      </w:r>
    </w:p>
    <w:p w:rsidR="00330826" w:rsidRPr="0003302A" w:rsidRDefault="00330826" w:rsidP="00330826">
      <w:pPr>
        <w:jc w:val="center"/>
        <w:rPr>
          <w:b/>
          <w:color w:val="000000"/>
          <w:sz w:val="28"/>
          <w:szCs w:val="28"/>
        </w:rPr>
      </w:pPr>
      <w:r w:rsidRPr="0003302A">
        <w:rPr>
          <w:b/>
          <w:color w:val="000000"/>
          <w:sz w:val="28"/>
          <w:szCs w:val="28"/>
        </w:rPr>
        <w:t>12:15</w:t>
      </w:r>
      <w:r w:rsidR="00901AD8">
        <w:rPr>
          <w:b/>
          <w:color w:val="000000"/>
          <w:sz w:val="28"/>
          <w:szCs w:val="28"/>
        </w:rPr>
        <w:t xml:space="preserve"> – </w:t>
      </w:r>
      <w:r w:rsidRPr="0003302A">
        <w:rPr>
          <w:b/>
          <w:color w:val="000000"/>
          <w:sz w:val="28"/>
          <w:szCs w:val="28"/>
        </w:rPr>
        <w:t>1:15pm</w:t>
      </w:r>
    </w:p>
    <w:p w:rsidR="00330826" w:rsidRDefault="00330826" w:rsidP="00330826">
      <w:pPr>
        <w:rPr>
          <w:color w:val="000000"/>
        </w:rPr>
      </w:pPr>
      <w:r>
        <w:rPr>
          <w:color w:val="000000"/>
        </w:rPr>
        <w:t xml:space="preserve">                 </w:t>
      </w:r>
    </w:p>
    <w:p w:rsidR="00330826" w:rsidRDefault="00330826" w:rsidP="00330826">
      <w:pPr>
        <w:jc w:val="center"/>
        <w:rPr>
          <w:b/>
          <w:bCs/>
          <w:color w:val="FF0000"/>
          <w:sz w:val="28"/>
          <w:szCs w:val="28"/>
        </w:rPr>
      </w:pPr>
      <w:r>
        <w:rPr>
          <w:b/>
          <w:bCs/>
          <w:color w:val="FF0000"/>
          <w:sz w:val="28"/>
          <w:szCs w:val="28"/>
        </w:rPr>
        <w:t>To Record Your Attendance:  Text</w:t>
      </w:r>
      <w:r>
        <w:rPr>
          <w:b/>
          <w:bCs/>
          <w:color w:val="1F497D"/>
          <w:sz w:val="28"/>
          <w:szCs w:val="28"/>
        </w:rPr>
        <w:t xml:space="preserve"> </w:t>
      </w:r>
      <w:r>
        <w:rPr>
          <w:b/>
          <w:bCs/>
          <w:color w:val="2F5496"/>
          <w:sz w:val="28"/>
          <w:szCs w:val="28"/>
        </w:rPr>
        <w:t>XXXX</w:t>
      </w:r>
      <w:r w:rsidR="0072261C">
        <w:rPr>
          <w:b/>
          <w:bCs/>
          <w:color w:val="2F5496"/>
          <w:sz w:val="28"/>
          <w:szCs w:val="28"/>
        </w:rPr>
        <w:t>X</w:t>
      </w:r>
      <w:r>
        <w:rPr>
          <w:b/>
          <w:bCs/>
          <w:color w:val="1F497D"/>
          <w:sz w:val="28"/>
          <w:szCs w:val="28"/>
        </w:rPr>
        <w:t xml:space="preserve"> </w:t>
      </w:r>
      <w:r>
        <w:rPr>
          <w:b/>
          <w:bCs/>
          <w:color w:val="FF0000"/>
          <w:sz w:val="28"/>
          <w:szCs w:val="28"/>
        </w:rPr>
        <w:t>to 405-562-5828 during Grand Rounds</w:t>
      </w:r>
    </w:p>
    <w:p w:rsidR="00330826" w:rsidRPr="00620811" w:rsidRDefault="00330826" w:rsidP="00330826">
      <w:pPr>
        <w:jc w:val="center"/>
        <w:rPr>
          <w:b/>
          <w:bCs/>
          <w:i/>
          <w:iCs/>
          <w:color w:val="2F5496"/>
          <w:sz w:val="24"/>
          <w:szCs w:val="24"/>
        </w:rPr>
      </w:pPr>
      <w:r w:rsidRPr="00620811">
        <w:rPr>
          <w:b/>
          <w:bCs/>
          <w:i/>
          <w:iCs/>
          <w:color w:val="2F5496"/>
          <w:sz w:val="24"/>
          <w:szCs w:val="24"/>
        </w:rPr>
        <w:t>You will still need to text in your attendance to receive CME and access the survey.</w:t>
      </w:r>
    </w:p>
    <w:p w:rsidR="00330826" w:rsidRPr="00620811" w:rsidRDefault="00330826" w:rsidP="00901AD8">
      <w:pPr>
        <w:spacing w:after="120"/>
        <w:jc w:val="center"/>
        <w:rPr>
          <w:color w:val="000000"/>
          <w:sz w:val="24"/>
          <w:szCs w:val="24"/>
        </w:rPr>
      </w:pPr>
      <w:r w:rsidRPr="00620811">
        <w:rPr>
          <w:sz w:val="24"/>
          <w:szCs w:val="24"/>
        </w:rPr>
        <w:t>Participants can text in 15 minutes before the scheduled start, all during, and 45 minutes after the scheduled end.</w:t>
      </w:r>
    </w:p>
    <w:p w:rsidR="00330826" w:rsidRDefault="00330826" w:rsidP="00330826">
      <w:pPr>
        <w:jc w:val="center"/>
        <w:rPr>
          <w:b/>
          <w:bCs/>
          <w:color w:val="FF0000"/>
          <w:sz w:val="24"/>
          <w:szCs w:val="24"/>
        </w:rPr>
      </w:pPr>
      <w:r w:rsidRPr="00620811">
        <w:rPr>
          <w:b/>
          <w:bCs/>
          <w:color w:val="FF0000"/>
          <w:sz w:val="24"/>
          <w:szCs w:val="24"/>
        </w:rPr>
        <w:t>* * *</w:t>
      </w:r>
      <w:r w:rsidR="00992D8E">
        <w:rPr>
          <w:b/>
          <w:bCs/>
          <w:color w:val="2F5496"/>
          <w:sz w:val="24"/>
          <w:szCs w:val="24"/>
        </w:rPr>
        <w:t>SAMIS EDUCATION CENTER</w:t>
      </w:r>
      <w:r w:rsidRPr="00620811">
        <w:rPr>
          <w:b/>
          <w:bCs/>
          <w:color w:val="FF0000"/>
          <w:sz w:val="24"/>
          <w:szCs w:val="24"/>
        </w:rPr>
        <w:t>* * *</w:t>
      </w:r>
    </w:p>
    <w:p w:rsidR="00992D8E" w:rsidRPr="00620811" w:rsidRDefault="00992D8E" w:rsidP="00330826">
      <w:pPr>
        <w:jc w:val="center"/>
        <w:rPr>
          <w:color w:val="000000"/>
          <w:sz w:val="24"/>
          <w:szCs w:val="24"/>
        </w:rPr>
      </w:pPr>
      <w:r>
        <w:rPr>
          <w:color w:val="000000"/>
          <w:sz w:val="24"/>
          <w:szCs w:val="24"/>
        </w:rPr>
        <w:t>and/or</w:t>
      </w:r>
    </w:p>
    <w:p w:rsidR="00330826" w:rsidRPr="00620811" w:rsidRDefault="00330826" w:rsidP="00330826">
      <w:pPr>
        <w:jc w:val="center"/>
        <w:rPr>
          <w:sz w:val="24"/>
          <w:szCs w:val="24"/>
        </w:rPr>
      </w:pPr>
      <w:bookmarkStart w:id="0" w:name="_Hlk81893733"/>
      <w:r w:rsidRPr="00620811">
        <w:rPr>
          <w:sz w:val="24"/>
          <w:szCs w:val="24"/>
        </w:rPr>
        <w:t>Join Zoom Meeting</w:t>
      </w:r>
    </w:p>
    <w:bookmarkEnd w:id="0"/>
    <w:p w:rsidR="0054389D" w:rsidRDefault="00200601" w:rsidP="0054389D">
      <w:pPr>
        <w:spacing w:line="300" w:lineRule="atLeast"/>
        <w:jc w:val="center"/>
        <w:rPr>
          <w:b/>
          <w:bCs/>
        </w:rPr>
      </w:pPr>
      <w:r>
        <w:rPr>
          <w:b/>
          <w:bCs/>
        </w:rPr>
        <w:fldChar w:fldCharType="begin"/>
      </w:r>
      <w:r>
        <w:rPr>
          <w:b/>
          <w:bCs/>
        </w:rPr>
        <w:instrText xml:space="preserve"> HYPERLINK "</w:instrText>
      </w:r>
      <w:r w:rsidRPr="00200601">
        <w:rPr>
          <w:b/>
          <w:bCs/>
        </w:rPr>
        <w:instrText>https://zoom.us/j/93633681340</w:instrText>
      </w:r>
      <w:r>
        <w:rPr>
          <w:b/>
          <w:bCs/>
        </w:rPr>
        <w:instrText xml:space="preserve">" </w:instrText>
      </w:r>
      <w:r>
        <w:rPr>
          <w:b/>
          <w:bCs/>
        </w:rPr>
        <w:fldChar w:fldCharType="separate"/>
      </w:r>
      <w:r w:rsidRPr="00A72AA7">
        <w:rPr>
          <w:rStyle w:val="Hyperlink"/>
          <w:b/>
          <w:bCs/>
        </w:rPr>
        <w:t>https://zoom.us/j/93633681340</w:t>
      </w:r>
      <w:r>
        <w:rPr>
          <w:b/>
          <w:bCs/>
        </w:rPr>
        <w:fldChar w:fldCharType="end"/>
      </w:r>
    </w:p>
    <w:p w:rsidR="0054389D" w:rsidRDefault="0054389D" w:rsidP="0054389D">
      <w:pPr>
        <w:spacing w:line="300" w:lineRule="atLeast"/>
        <w:rPr>
          <w:rFonts w:ascii="Arial" w:hAnsi="Arial" w:cs="Arial"/>
          <w:color w:val="39394D"/>
          <w:sz w:val="20"/>
          <w:szCs w:val="20"/>
        </w:rPr>
      </w:pPr>
    </w:p>
    <w:p w:rsidR="0054389D" w:rsidRDefault="0054389D" w:rsidP="0054389D">
      <w:pPr>
        <w:jc w:val="center"/>
        <w:rPr>
          <w:rStyle w:val="Strong"/>
          <w:sz w:val="24"/>
          <w:szCs w:val="24"/>
        </w:rPr>
      </w:pPr>
      <w:r>
        <w:rPr>
          <w:sz w:val="24"/>
          <w:szCs w:val="24"/>
        </w:rPr>
        <w:t xml:space="preserve">Meeting ID: </w:t>
      </w:r>
      <w:r w:rsidR="00200601">
        <w:rPr>
          <w:rStyle w:val="Strong"/>
          <w:color w:val="39394D"/>
          <w:sz w:val="24"/>
          <w:szCs w:val="24"/>
        </w:rPr>
        <w:t>936 3368 1340</w:t>
      </w:r>
    </w:p>
    <w:p w:rsidR="0054389D" w:rsidRDefault="0054389D" w:rsidP="0054389D">
      <w:pPr>
        <w:spacing w:after="120"/>
        <w:jc w:val="center"/>
      </w:pPr>
      <w:r>
        <w:rPr>
          <w:sz w:val="24"/>
          <w:szCs w:val="24"/>
        </w:rPr>
        <w:t>Password:</w:t>
      </w:r>
      <w:r>
        <w:rPr>
          <w:b/>
          <w:bCs/>
          <w:sz w:val="24"/>
          <w:szCs w:val="24"/>
        </w:rPr>
        <w:t xml:space="preserve"> 00001111</w:t>
      </w:r>
    </w:p>
    <w:p w:rsidR="000839BD" w:rsidRPr="00620811" w:rsidRDefault="00200601" w:rsidP="00620811">
      <w:pPr>
        <w:spacing w:after="120"/>
        <w:jc w:val="center"/>
        <w:rPr>
          <w:b/>
          <w:bCs/>
          <w:sz w:val="24"/>
          <w:szCs w:val="24"/>
        </w:rPr>
      </w:pPr>
      <w:r w:rsidRPr="00200601">
        <w:rPr>
          <w:noProof/>
        </w:rPr>
        <w:drawing>
          <wp:inline distT="0" distB="0" distL="0" distR="0">
            <wp:extent cx="59436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p w:rsidR="00620811" w:rsidRDefault="00620811" w:rsidP="00620811">
      <w:pPr>
        <w:jc w:val="center"/>
      </w:pPr>
      <w:r w:rsidRPr="00262817">
        <w:rPr>
          <w:b/>
          <w:sz w:val="24"/>
          <w:szCs w:val="24"/>
          <w:u w:val="single"/>
        </w:rPr>
        <w:t>NOTE</w:t>
      </w:r>
      <w:r w:rsidRPr="00262817">
        <w:rPr>
          <w:sz w:val="24"/>
          <w:szCs w:val="24"/>
        </w:rPr>
        <w:t xml:space="preserve">: </w:t>
      </w:r>
      <w:r>
        <w:t xml:space="preserve">: The meeting host will admit you to the meeting a few minutes before 12:15.  </w:t>
      </w:r>
    </w:p>
    <w:p w:rsidR="00620811" w:rsidRDefault="00620811" w:rsidP="00620811">
      <w:pPr>
        <w:spacing w:after="120"/>
        <w:jc w:val="center"/>
      </w:pPr>
      <w:r>
        <w:t xml:space="preserve">If you login early, </w:t>
      </w:r>
      <w:r w:rsidR="005C24EC">
        <w:t>please</w:t>
      </w:r>
      <w:r>
        <w:t xml:space="preserve"> wait to be admitted.  </w:t>
      </w:r>
    </w:p>
    <w:p w:rsidR="00620811" w:rsidRPr="00262817" w:rsidRDefault="00620811" w:rsidP="00620811">
      <w:pPr>
        <w:jc w:val="center"/>
        <w:rPr>
          <w:iCs/>
          <w:sz w:val="24"/>
          <w:szCs w:val="24"/>
          <w:u w:val="single"/>
        </w:rPr>
      </w:pPr>
      <w:r w:rsidRPr="00262817">
        <w:rPr>
          <w:b/>
          <w:iCs/>
          <w:sz w:val="24"/>
          <w:szCs w:val="24"/>
          <w:u w:val="single"/>
        </w:rPr>
        <w:t>Attending a Zoom meeting</w:t>
      </w:r>
      <w:r w:rsidRPr="00262817">
        <w:rPr>
          <w:iCs/>
          <w:sz w:val="24"/>
          <w:szCs w:val="24"/>
        </w:rPr>
        <w:t>:</w:t>
      </w:r>
    </w:p>
    <w:p w:rsidR="00620811" w:rsidRDefault="00620811" w:rsidP="00330826">
      <w:pPr>
        <w:jc w:val="center"/>
      </w:pPr>
      <w:r w:rsidRPr="00262817">
        <w:rPr>
          <w:iCs/>
          <w:sz w:val="24"/>
          <w:szCs w:val="24"/>
        </w:rPr>
        <w:t xml:space="preserve">If you have not yet attended a Zoom meeting then please visit this site (below) for information you will need: </w:t>
      </w:r>
      <w:hyperlink r:id="rId6" w:history="1">
        <w:r w:rsidRPr="00262817">
          <w:rPr>
            <w:rStyle w:val="Hyperlink"/>
            <w:iCs/>
            <w:sz w:val="24"/>
            <w:szCs w:val="24"/>
          </w:rPr>
          <w:t>https://support.zoom.us/hc/en-us/articles/201362193-Joining-a-Meeting</w:t>
        </w:r>
      </w:hyperlink>
    </w:p>
    <w:p w:rsidR="00330826" w:rsidRDefault="00330826" w:rsidP="00330826">
      <w:pPr>
        <w:jc w:val="center"/>
      </w:pPr>
    </w:p>
    <w:p w:rsidR="00D81679" w:rsidRPr="00D81679" w:rsidRDefault="00D81679" w:rsidP="00330826">
      <w:pPr>
        <w:jc w:val="center"/>
        <w:rPr>
          <w:bCs/>
          <w:sz w:val="24"/>
          <w:szCs w:val="36"/>
        </w:rPr>
      </w:pPr>
      <w:r w:rsidRPr="00D81679">
        <w:rPr>
          <w:bCs/>
          <w:sz w:val="24"/>
          <w:szCs w:val="36"/>
        </w:rPr>
        <w:t>Title:</w:t>
      </w:r>
    </w:p>
    <w:p w:rsidR="0094321A" w:rsidRDefault="00D81679" w:rsidP="00506849">
      <w:pPr>
        <w:jc w:val="center"/>
        <w:rPr>
          <w:b/>
          <w:bCs/>
          <w:color w:val="FF0000"/>
          <w:sz w:val="28"/>
          <w:szCs w:val="36"/>
        </w:rPr>
      </w:pPr>
      <w:r w:rsidRPr="0067125A">
        <w:rPr>
          <w:b/>
          <w:bCs/>
          <w:color w:val="FF0000"/>
          <w:sz w:val="28"/>
          <w:szCs w:val="36"/>
        </w:rPr>
        <w:t>“</w:t>
      </w:r>
      <w:r w:rsidR="0094321A" w:rsidRPr="0094321A">
        <w:rPr>
          <w:b/>
          <w:bCs/>
          <w:color w:val="FF0000"/>
          <w:sz w:val="28"/>
          <w:szCs w:val="36"/>
        </w:rPr>
        <w:t xml:space="preserve">Patient Safety in Progress: The Current State of Safety at </w:t>
      </w:r>
    </w:p>
    <w:p w:rsidR="009B38A6" w:rsidRPr="009B38A6" w:rsidRDefault="0094321A" w:rsidP="00506849">
      <w:pPr>
        <w:jc w:val="center"/>
        <w:rPr>
          <w:b/>
          <w:bCs/>
          <w:color w:val="FF0000"/>
          <w:sz w:val="28"/>
          <w:szCs w:val="36"/>
        </w:rPr>
      </w:pPr>
      <w:r w:rsidRPr="0094321A">
        <w:rPr>
          <w:b/>
          <w:bCs/>
          <w:color w:val="FF0000"/>
          <w:sz w:val="28"/>
          <w:szCs w:val="36"/>
        </w:rPr>
        <w:t>Oklahoma Children’s Hospital and Clinics</w:t>
      </w:r>
      <w:r w:rsidR="009B38A6" w:rsidRPr="009B38A6">
        <w:rPr>
          <w:b/>
          <w:bCs/>
          <w:color w:val="FF0000"/>
          <w:sz w:val="28"/>
          <w:szCs w:val="36"/>
        </w:rPr>
        <w:t>”</w:t>
      </w:r>
    </w:p>
    <w:p w:rsidR="00330826" w:rsidRDefault="00330826" w:rsidP="00330826">
      <w:pPr>
        <w:jc w:val="center"/>
        <w:rPr>
          <w:color w:val="000000"/>
          <w:sz w:val="20"/>
          <w:szCs w:val="20"/>
        </w:rPr>
      </w:pPr>
      <w:r>
        <w:rPr>
          <w:color w:val="000000"/>
          <w:sz w:val="20"/>
          <w:szCs w:val="20"/>
        </w:rPr>
        <w:t>- - - - - - - - - - - - - - - - - - - -</w:t>
      </w:r>
    </w:p>
    <w:p w:rsidR="00330826" w:rsidRPr="00D81679" w:rsidRDefault="00330826" w:rsidP="00330826">
      <w:pPr>
        <w:jc w:val="center"/>
        <w:rPr>
          <w:color w:val="000000"/>
          <w:sz w:val="24"/>
          <w:szCs w:val="20"/>
        </w:rPr>
      </w:pPr>
      <w:r w:rsidRPr="00D81679">
        <w:rPr>
          <w:color w:val="000000"/>
          <w:sz w:val="24"/>
          <w:szCs w:val="20"/>
        </w:rPr>
        <w:t>Presented by:</w:t>
      </w:r>
    </w:p>
    <w:p w:rsidR="00330826" w:rsidRPr="00D81679" w:rsidRDefault="0094321A" w:rsidP="00330826">
      <w:pPr>
        <w:keepNext/>
        <w:jc w:val="center"/>
        <w:rPr>
          <w:b/>
          <w:bCs/>
          <w:sz w:val="28"/>
          <w:szCs w:val="28"/>
        </w:rPr>
      </w:pPr>
      <w:r>
        <w:rPr>
          <w:b/>
          <w:bCs/>
          <w:sz w:val="28"/>
          <w:szCs w:val="28"/>
        </w:rPr>
        <w:t>Stephanie D. DeLeon, MD</w:t>
      </w:r>
    </w:p>
    <w:p w:rsidR="0094321A" w:rsidRPr="0094321A" w:rsidRDefault="0094321A" w:rsidP="0094321A">
      <w:pPr>
        <w:jc w:val="center"/>
        <w:rPr>
          <w:sz w:val="24"/>
          <w:szCs w:val="28"/>
        </w:rPr>
      </w:pPr>
      <w:r w:rsidRPr="0094321A">
        <w:rPr>
          <w:sz w:val="24"/>
          <w:szCs w:val="28"/>
        </w:rPr>
        <w:t>Section Chief, Pediatric Hospital Medicine</w:t>
      </w:r>
    </w:p>
    <w:p w:rsidR="0094321A" w:rsidRPr="0094321A" w:rsidRDefault="0094321A" w:rsidP="0094321A">
      <w:pPr>
        <w:jc w:val="center"/>
        <w:rPr>
          <w:sz w:val="24"/>
          <w:szCs w:val="28"/>
        </w:rPr>
      </w:pPr>
      <w:r w:rsidRPr="0094321A">
        <w:rPr>
          <w:sz w:val="24"/>
          <w:szCs w:val="28"/>
        </w:rPr>
        <w:t>Pediatric Patient Safety Medical Director</w:t>
      </w:r>
    </w:p>
    <w:p w:rsidR="0094321A" w:rsidRPr="0094321A" w:rsidRDefault="0094321A" w:rsidP="0094321A">
      <w:pPr>
        <w:jc w:val="center"/>
        <w:rPr>
          <w:sz w:val="24"/>
          <w:szCs w:val="28"/>
        </w:rPr>
      </w:pPr>
      <w:r w:rsidRPr="0094321A">
        <w:rPr>
          <w:sz w:val="24"/>
          <w:szCs w:val="28"/>
        </w:rPr>
        <w:t>Associate Program Director, Pediatric Residency</w:t>
      </w:r>
    </w:p>
    <w:p w:rsidR="00330826" w:rsidRDefault="0094321A" w:rsidP="0094321A">
      <w:pPr>
        <w:jc w:val="center"/>
        <w:rPr>
          <w:sz w:val="24"/>
          <w:szCs w:val="28"/>
        </w:rPr>
      </w:pPr>
      <w:r w:rsidRPr="0094321A">
        <w:rPr>
          <w:sz w:val="24"/>
          <w:szCs w:val="28"/>
        </w:rPr>
        <w:t>Associate Professor, OUHSC</w:t>
      </w:r>
    </w:p>
    <w:p w:rsidR="0094321A" w:rsidRDefault="0094321A" w:rsidP="0094321A">
      <w:pPr>
        <w:rPr>
          <w:b/>
          <w:bCs/>
          <w:color w:val="000000"/>
          <w:u w:val="single"/>
        </w:rPr>
      </w:pPr>
    </w:p>
    <w:p w:rsidR="00330826" w:rsidRDefault="00330826" w:rsidP="00330826">
      <w:pPr>
        <w:rPr>
          <w:bCs/>
          <w:color w:val="1F497D"/>
          <w:sz w:val="24"/>
          <w:szCs w:val="24"/>
        </w:rPr>
      </w:pPr>
      <w:r w:rsidRPr="0033031C">
        <w:rPr>
          <w:b/>
          <w:bCs/>
          <w:sz w:val="24"/>
          <w:szCs w:val="24"/>
        </w:rPr>
        <w:t>Professional</w:t>
      </w:r>
      <w:r w:rsidRPr="0033031C">
        <w:rPr>
          <w:b/>
          <w:bCs/>
          <w:color w:val="1F497D"/>
          <w:sz w:val="24"/>
          <w:szCs w:val="24"/>
        </w:rPr>
        <w:t xml:space="preserve"> </w:t>
      </w:r>
      <w:r w:rsidRPr="0033031C">
        <w:rPr>
          <w:b/>
          <w:bCs/>
          <w:sz w:val="24"/>
          <w:szCs w:val="24"/>
        </w:rPr>
        <w:t>Practice Gap:</w:t>
      </w:r>
      <w:r w:rsidRPr="0033031C">
        <w:rPr>
          <w:b/>
          <w:bCs/>
          <w:color w:val="1F497D"/>
          <w:sz w:val="24"/>
          <w:szCs w:val="24"/>
        </w:rPr>
        <w:t xml:space="preserve"> </w:t>
      </w:r>
    </w:p>
    <w:p w:rsidR="005959AC" w:rsidRDefault="005959AC" w:rsidP="005959AC">
      <w:pPr>
        <w:rPr>
          <w:color w:val="000000"/>
        </w:rPr>
      </w:pPr>
    </w:p>
    <w:p w:rsidR="001E728B" w:rsidRPr="0033031C" w:rsidRDefault="0094321A" w:rsidP="005959AC">
      <w:pPr>
        <w:rPr>
          <w:b/>
          <w:bCs/>
          <w:sz w:val="24"/>
          <w:szCs w:val="24"/>
        </w:rPr>
      </w:pPr>
      <w:r>
        <w:t xml:space="preserve">Patient safety and risk event reporting is critical to understanding the current state of a healthcare institution.  However, at Oklahoma Children’s Hospital, </w:t>
      </w:r>
      <w:bookmarkStart w:id="1" w:name="_GoBack"/>
      <w:bookmarkEnd w:id="1"/>
      <w:r>
        <w:t>our weekly safety reporting is significantly below where it should be. The etiology of this low reporting is likely multifactorial, including lack of knowledge around how to report and what should be reported, as well as a lack of feedback on reported events.  This Grand Rounds provides an opportunity to share the current state of Patient Safety at our facilities.</w:t>
      </w:r>
    </w:p>
    <w:p w:rsidR="00330826" w:rsidRDefault="00330826" w:rsidP="00330826">
      <w:pPr>
        <w:rPr>
          <w:sz w:val="24"/>
          <w:szCs w:val="24"/>
        </w:rPr>
      </w:pPr>
      <w:r w:rsidRPr="0033031C">
        <w:rPr>
          <w:b/>
          <w:bCs/>
          <w:sz w:val="24"/>
          <w:szCs w:val="24"/>
        </w:rPr>
        <w:lastRenderedPageBreak/>
        <w:t>Learning Objectives:</w:t>
      </w:r>
      <w:r w:rsidRPr="0033031C">
        <w:rPr>
          <w:b/>
          <w:bCs/>
          <w:color w:val="1F497D"/>
          <w:sz w:val="24"/>
          <w:szCs w:val="24"/>
          <w:u w:val="single"/>
        </w:rPr>
        <w:t xml:space="preserve"> </w:t>
      </w:r>
      <w:r w:rsidRPr="0033031C">
        <w:rPr>
          <w:sz w:val="24"/>
          <w:szCs w:val="24"/>
        </w:rPr>
        <w:t>Upon completion of this session, participants will improve their competence and performance by being able to:</w:t>
      </w:r>
    </w:p>
    <w:p w:rsidR="005959AC" w:rsidRPr="0033031C" w:rsidRDefault="005959AC" w:rsidP="00330826">
      <w:pPr>
        <w:rPr>
          <w:sz w:val="24"/>
          <w:szCs w:val="24"/>
        </w:rPr>
      </w:pPr>
    </w:p>
    <w:p w:rsidR="0094321A" w:rsidRPr="0094321A" w:rsidRDefault="0094321A" w:rsidP="0094321A">
      <w:pPr>
        <w:ind w:left="360"/>
        <w:rPr>
          <w:rFonts w:eastAsia="Times New Roman"/>
          <w:color w:val="000000"/>
          <w:sz w:val="24"/>
          <w:szCs w:val="24"/>
        </w:rPr>
      </w:pPr>
      <w:r w:rsidRPr="0094321A">
        <w:rPr>
          <w:rFonts w:eastAsia="Times New Roman"/>
          <w:color w:val="000000"/>
          <w:sz w:val="24"/>
          <w:szCs w:val="24"/>
        </w:rPr>
        <w:t>1.</w:t>
      </w:r>
      <w:r w:rsidRPr="0094321A">
        <w:rPr>
          <w:rFonts w:eastAsia="Times New Roman"/>
          <w:color w:val="000000"/>
          <w:sz w:val="24"/>
          <w:szCs w:val="24"/>
        </w:rPr>
        <w:tab/>
      </w:r>
      <w:r w:rsidR="005048DA">
        <w:rPr>
          <w:rFonts w:eastAsia="Times New Roman"/>
          <w:color w:val="000000"/>
          <w:sz w:val="24"/>
          <w:szCs w:val="24"/>
        </w:rPr>
        <w:t>Discuss</w:t>
      </w:r>
      <w:r w:rsidR="005048DA" w:rsidRPr="0094321A">
        <w:rPr>
          <w:rFonts w:eastAsia="Times New Roman"/>
          <w:color w:val="000000"/>
          <w:sz w:val="24"/>
          <w:szCs w:val="24"/>
        </w:rPr>
        <w:t xml:space="preserve"> </w:t>
      </w:r>
      <w:r w:rsidRPr="0094321A">
        <w:rPr>
          <w:rFonts w:eastAsia="Times New Roman"/>
          <w:color w:val="000000"/>
          <w:sz w:val="24"/>
          <w:szCs w:val="24"/>
        </w:rPr>
        <w:t>current data around reported patient safety and risk events at our institution.</w:t>
      </w:r>
    </w:p>
    <w:p w:rsidR="0094321A" w:rsidRPr="0094321A" w:rsidRDefault="0094321A" w:rsidP="0094321A">
      <w:pPr>
        <w:ind w:left="360"/>
        <w:rPr>
          <w:rFonts w:eastAsia="Times New Roman"/>
          <w:color w:val="000000"/>
          <w:sz w:val="24"/>
          <w:szCs w:val="24"/>
        </w:rPr>
      </w:pPr>
      <w:r w:rsidRPr="0094321A">
        <w:rPr>
          <w:rFonts w:eastAsia="Times New Roman"/>
          <w:color w:val="000000"/>
          <w:sz w:val="24"/>
          <w:szCs w:val="24"/>
        </w:rPr>
        <w:t>2.</w:t>
      </w:r>
      <w:r w:rsidRPr="0094321A">
        <w:rPr>
          <w:rFonts w:eastAsia="Times New Roman"/>
          <w:color w:val="000000"/>
          <w:sz w:val="24"/>
          <w:szCs w:val="24"/>
        </w:rPr>
        <w:tab/>
        <w:t>Review the investigation process when patient safety events are reported.</w:t>
      </w:r>
    </w:p>
    <w:p w:rsidR="001E728B" w:rsidRDefault="0094321A" w:rsidP="0094321A">
      <w:pPr>
        <w:ind w:left="360"/>
        <w:rPr>
          <w:rFonts w:eastAsia="Times New Roman"/>
          <w:color w:val="000000"/>
          <w:sz w:val="24"/>
          <w:szCs w:val="24"/>
        </w:rPr>
      </w:pPr>
      <w:r w:rsidRPr="0094321A">
        <w:rPr>
          <w:rFonts w:eastAsia="Times New Roman"/>
          <w:color w:val="000000"/>
          <w:sz w:val="24"/>
          <w:szCs w:val="24"/>
        </w:rPr>
        <w:t>3.</w:t>
      </w:r>
      <w:r w:rsidRPr="0094321A">
        <w:rPr>
          <w:rFonts w:eastAsia="Times New Roman"/>
          <w:color w:val="000000"/>
          <w:sz w:val="24"/>
          <w:szCs w:val="24"/>
        </w:rPr>
        <w:tab/>
        <w:t>Discuss ongoing and upcoming patient safety initiatives at OCH.</w:t>
      </w:r>
    </w:p>
    <w:p w:rsidR="0094321A" w:rsidRPr="009B38A6" w:rsidRDefault="0094321A" w:rsidP="0094321A">
      <w:pPr>
        <w:ind w:left="360"/>
        <w:rPr>
          <w:rFonts w:eastAsia="Times New Roman"/>
          <w:color w:val="000000"/>
          <w:sz w:val="24"/>
          <w:szCs w:val="24"/>
        </w:rPr>
      </w:pPr>
    </w:p>
    <w:p w:rsidR="00330826" w:rsidRPr="0033031C" w:rsidRDefault="00330826" w:rsidP="00275DEB">
      <w:pPr>
        <w:spacing w:after="120"/>
        <w:rPr>
          <w:sz w:val="24"/>
          <w:szCs w:val="24"/>
        </w:rPr>
      </w:pPr>
      <w:r w:rsidRPr="0033031C">
        <w:rPr>
          <w:b/>
          <w:bCs/>
          <w:color w:val="000000"/>
          <w:sz w:val="24"/>
          <w:szCs w:val="24"/>
        </w:rPr>
        <w:t xml:space="preserve">If you wish to view video tapes of past GR, go </w:t>
      </w:r>
      <w:r w:rsidR="00D81679" w:rsidRPr="0033031C">
        <w:rPr>
          <w:b/>
          <w:bCs/>
          <w:color w:val="000000"/>
          <w:sz w:val="24"/>
          <w:szCs w:val="24"/>
        </w:rPr>
        <w:t>t</w:t>
      </w:r>
      <w:r w:rsidRPr="0033031C">
        <w:rPr>
          <w:b/>
          <w:bCs/>
          <w:color w:val="000000"/>
          <w:sz w:val="24"/>
          <w:szCs w:val="24"/>
        </w:rPr>
        <w:t>o</w:t>
      </w:r>
      <w:r w:rsidR="00275DEB" w:rsidRPr="0033031C">
        <w:rPr>
          <w:sz w:val="24"/>
          <w:szCs w:val="24"/>
        </w:rPr>
        <w:t xml:space="preserve"> </w:t>
      </w:r>
      <w:hyperlink r:id="rId7" w:history="1">
        <w:r w:rsidR="00275DEB" w:rsidRPr="0033031C">
          <w:rPr>
            <w:rStyle w:val="Hyperlink"/>
            <w:sz w:val="24"/>
            <w:szCs w:val="24"/>
          </w:rPr>
          <w:t>https://mediasite.ouhsc.edu/Mediasite/Channel/ch-pedsgr</w:t>
        </w:r>
      </w:hyperlink>
    </w:p>
    <w:p w:rsidR="00330826" w:rsidRPr="0033031C" w:rsidRDefault="00330826" w:rsidP="00275DEB">
      <w:pPr>
        <w:spacing w:after="120"/>
        <w:rPr>
          <w:color w:val="000000"/>
          <w:sz w:val="24"/>
          <w:szCs w:val="24"/>
        </w:rPr>
      </w:pPr>
      <w:r w:rsidRPr="0033031C">
        <w:rPr>
          <w:color w:val="000000"/>
          <w:sz w:val="24"/>
          <w:szCs w:val="24"/>
        </w:rPr>
        <w:t>Note: We do not have permission from all presenters to videotape their presentations.</w:t>
      </w:r>
    </w:p>
    <w:p w:rsidR="00330826" w:rsidRPr="0033031C" w:rsidRDefault="00330826" w:rsidP="009951ED">
      <w:pPr>
        <w:rPr>
          <w:sz w:val="24"/>
          <w:szCs w:val="24"/>
        </w:rPr>
      </w:pPr>
      <w:r w:rsidRPr="0033031C">
        <w:rPr>
          <w:b/>
          <w:bCs/>
          <w:color w:val="000000"/>
          <w:sz w:val="24"/>
          <w:szCs w:val="24"/>
        </w:rPr>
        <w:t xml:space="preserve">A list of upcoming Pediatric GR topics can be found at: </w:t>
      </w:r>
      <w:hyperlink r:id="rId8" w:history="1">
        <w:r w:rsidR="00323644" w:rsidRPr="00345A67">
          <w:rPr>
            <w:rStyle w:val="Hyperlink"/>
          </w:rPr>
          <w:t>https://medicine.ouhsc.edu/Academic-Departments/Pediatrics/Research-Education/Grand-Rounds</w:t>
        </w:r>
      </w:hyperlink>
      <w:r w:rsidR="00323644">
        <w:t xml:space="preserve"> </w:t>
      </w:r>
    </w:p>
    <w:p w:rsidR="009951ED" w:rsidRPr="0033031C" w:rsidRDefault="009951ED" w:rsidP="009951ED">
      <w:pPr>
        <w:rPr>
          <w:sz w:val="24"/>
          <w:szCs w:val="24"/>
        </w:rPr>
      </w:pPr>
    </w:p>
    <w:p w:rsidR="00992D8E" w:rsidRPr="00977EB6" w:rsidRDefault="00992D8E" w:rsidP="00992D8E">
      <w:pPr>
        <w:rPr>
          <w:rFonts w:asciiTheme="minorHAnsi" w:hAnsiTheme="minorHAnsi"/>
          <w:color w:val="000000"/>
        </w:rPr>
      </w:pPr>
      <w:bookmarkStart w:id="2" w:name="_Hlk48919828"/>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992D8E" w:rsidRPr="00977EB6" w:rsidRDefault="00992D8E" w:rsidP="00992D8E">
      <w:pPr>
        <w:rPr>
          <w:rFonts w:asciiTheme="minorHAnsi" w:hAnsiTheme="minorHAnsi"/>
          <w:color w:val="000000"/>
        </w:rPr>
      </w:pPr>
    </w:p>
    <w:p w:rsidR="00992D8E" w:rsidRDefault="00992D8E" w:rsidP="00992D8E">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992D8E" w:rsidRDefault="00992D8E" w:rsidP="00992D8E">
      <w:pPr>
        <w:rPr>
          <w:rFonts w:asciiTheme="minorHAnsi" w:hAnsiTheme="minorHAnsi"/>
          <w:color w:val="000000"/>
        </w:rPr>
      </w:pPr>
    </w:p>
    <w:p w:rsidR="00992D8E" w:rsidRPr="00C02746" w:rsidRDefault="00992D8E" w:rsidP="00992D8E">
      <w:pPr>
        <w:autoSpaceDE w:val="0"/>
        <w:autoSpaceDN w:val="0"/>
        <w:rPr>
          <w:color w:val="FF0000"/>
          <w:sz w:val="24"/>
          <w:szCs w:val="24"/>
        </w:rPr>
      </w:pPr>
      <w:r w:rsidRPr="00C02746">
        <w:rPr>
          <w:color w:val="FF0000"/>
          <w:sz w:val="24"/>
          <w:szCs w:val="24"/>
        </w:rPr>
        <w:t>ADD MOC STATEMENT IF APPLICABLE</w:t>
      </w:r>
    </w:p>
    <w:p w:rsidR="00992D8E" w:rsidRPr="00C02746" w:rsidRDefault="00992D8E" w:rsidP="00992D8E">
      <w:pPr>
        <w:autoSpaceDE w:val="0"/>
        <w:autoSpaceDN w:val="0"/>
        <w:rPr>
          <w:color w:val="FF0000"/>
          <w:sz w:val="24"/>
          <w:szCs w:val="24"/>
        </w:rPr>
      </w:pPr>
      <w:r w:rsidRPr="00C02746">
        <w:rPr>
          <w:color w:val="FF0000"/>
          <w:sz w:val="24"/>
          <w:szCs w:val="24"/>
        </w:rPr>
        <w:t>ADD ADDITIONAL CREDIT STATEMENTS IF APPLICABLE</w:t>
      </w:r>
    </w:p>
    <w:p w:rsidR="00992D8E" w:rsidRPr="00977EB6"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sidRPr="00165F69">
        <w:rPr>
          <w:rFonts w:asciiTheme="minorHAnsi" w:hAnsiTheme="minorHAnsi"/>
          <w:b/>
          <w:bCs/>
          <w:color w:val="000000"/>
        </w:rPr>
        <w:t xml:space="preserve">Mitigation Statement: </w:t>
      </w:r>
      <w:r w:rsidRPr="00165F69">
        <w:rPr>
          <w:rFonts w:asciiTheme="minorHAnsi" w:hAnsiTheme="minorHAnsi"/>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992D8E" w:rsidRPr="00977EB6" w:rsidRDefault="00992D8E" w:rsidP="00992D8E">
      <w:pPr>
        <w:rPr>
          <w:rFonts w:asciiTheme="minorHAnsi" w:hAnsiTheme="minorHAnsi"/>
          <w:b/>
          <w:bCs/>
          <w:color w:val="000000"/>
        </w:rPr>
      </w:pPr>
    </w:p>
    <w:p w:rsidR="00992D8E" w:rsidRPr="00BB46E7" w:rsidRDefault="00992D8E" w:rsidP="00992D8E">
      <w:pPr>
        <w:rPr>
          <w:rFonts w:asciiTheme="minorHAnsi" w:hAnsiTheme="minorHAnsi"/>
          <w:highlight w:val="yellow"/>
        </w:rPr>
      </w:pPr>
      <w:r w:rsidRPr="00BB46E7">
        <w:rPr>
          <w:rFonts w:asciiTheme="minorHAnsi" w:hAnsiTheme="minorHAnsi"/>
          <w:b/>
          <w:bCs/>
          <w:color w:val="000000"/>
        </w:rPr>
        <w:t xml:space="preserve">Nondiscrimination Statement: </w:t>
      </w:r>
      <w:r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9" w:history="1">
        <w:r w:rsidRPr="005D687A">
          <w:rPr>
            <w:rStyle w:val="Hyperlink"/>
            <w:rFonts w:asciiTheme="minorHAnsi" w:hAnsiTheme="minorHAnsi" w:cs="Tahoma"/>
            <w:shd w:val="clear" w:color="auto" w:fill="FFFFFF"/>
          </w:rPr>
          <w:t>scrawford@ou.edu</w:t>
        </w:r>
      </w:hyperlink>
      <w:r w:rsidRPr="00BB46E7">
        <w:rPr>
          <w:rFonts w:asciiTheme="minorHAnsi" w:hAnsiTheme="minorHAnsi" w:cs="Tahoma"/>
          <w:shd w:val="clear" w:color="auto" w:fill="FFFFFF"/>
        </w:rPr>
        <w:t xml:space="preserve">, or visit </w:t>
      </w:r>
      <w:hyperlink r:id="rId10" w:history="1">
        <w:r w:rsidRPr="005D687A">
          <w:rPr>
            <w:rStyle w:val="Hyperlink"/>
            <w:rFonts w:asciiTheme="minorHAnsi" w:hAnsiTheme="minorHAnsi" w:cs="Tahoma"/>
            <w:shd w:val="clear" w:color="auto" w:fill="FFFFFF"/>
          </w:rPr>
          <w:t>www.ou.edu/eoo.html</w:t>
        </w:r>
      </w:hyperlink>
      <w:r w:rsidRPr="00BB46E7">
        <w:rPr>
          <w:rFonts w:asciiTheme="minorHAnsi" w:hAnsiTheme="minorHAnsi" w:cs="Tahoma"/>
          <w:shd w:val="clear" w:color="auto" w:fill="FFFFFF"/>
        </w:rPr>
        <w:t>.</w:t>
      </w:r>
      <w:r w:rsidRPr="00BB46E7">
        <w:rPr>
          <w:rFonts w:asciiTheme="minorHAnsi" w:hAnsiTheme="minorHAnsi"/>
          <w:highlight w:val="yellow"/>
        </w:rPr>
        <w:t xml:space="preserve"> </w:t>
      </w:r>
    </w:p>
    <w:p w:rsidR="00992D8E" w:rsidRPr="00165F69" w:rsidRDefault="00992D8E" w:rsidP="00992D8E">
      <w:pPr>
        <w:rPr>
          <w:rFonts w:asciiTheme="minorHAnsi" w:hAnsiTheme="minorHAnsi"/>
          <w:highlight w:val="yellow"/>
        </w:rPr>
      </w:pPr>
    </w:p>
    <w:p w:rsidR="00992D8E" w:rsidRPr="00977EB6" w:rsidRDefault="00992D8E" w:rsidP="00992D8E">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xml:space="preserve"> For accommodations, please contact </w:t>
      </w:r>
      <w:r w:rsidR="00C036DF">
        <w:rPr>
          <w:rFonts w:asciiTheme="minorHAnsi" w:hAnsiTheme="minorHAnsi"/>
          <w:color w:val="000000"/>
        </w:rPr>
        <w:t>Cindy Dibler</w:t>
      </w:r>
      <w:r w:rsidRPr="00BB46E7">
        <w:rPr>
          <w:rFonts w:asciiTheme="minorHAnsi" w:hAnsiTheme="minorHAnsi"/>
          <w:color w:val="000000"/>
        </w:rPr>
        <w:t xml:space="preserve"> at </w:t>
      </w:r>
      <w:r w:rsidR="00C036DF">
        <w:rPr>
          <w:rFonts w:asciiTheme="minorHAnsi" w:hAnsiTheme="minorHAnsi"/>
          <w:color w:val="000000"/>
        </w:rPr>
        <w:t>Cindy-Dibler@ouhsc.edu</w:t>
      </w:r>
      <w:r w:rsidRPr="00BB46E7">
        <w:rPr>
          <w:rFonts w:asciiTheme="minorHAnsi" w:hAnsiTheme="minorHAnsi"/>
          <w:color w:val="000000"/>
        </w:rPr>
        <w:t>.</w:t>
      </w:r>
    </w:p>
    <w:p w:rsidR="00992D8E" w:rsidRPr="00977EB6" w:rsidRDefault="00992D8E" w:rsidP="00992D8E">
      <w:pPr>
        <w:rPr>
          <w:rFonts w:asciiTheme="minorHAnsi" w:hAnsiTheme="minorHAnsi"/>
          <w:b/>
          <w:bCs/>
          <w:color w:val="000000"/>
        </w:rPr>
      </w:pPr>
    </w:p>
    <w:p w:rsidR="00992D8E" w:rsidRPr="00977EB6" w:rsidRDefault="00992D8E" w:rsidP="00992D8E">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992D8E"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992D8E" w:rsidRPr="00977EB6" w:rsidRDefault="00992D8E" w:rsidP="00992D8E">
      <w:pPr>
        <w:rPr>
          <w:rFonts w:asciiTheme="minorHAnsi" w:hAnsiTheme="minorHAnsi"/>
          <w:b/>
          <w:bCs/>
          <w:color w:val="000000"/>
        </w:rPr>
      </w:pPr>
    </w:p>
    <w:p w:rsidR="00992D8E" w:rsidRPr="00977EB6" w:rsidRDefault="00992D8E" w:rsidP="00992D8E">
      <w:pPr>
        <w:rPr>
          <w:rFonts w:asciiTheme="minorHAnsi" w:hAnsiTheme="minorHAnsi"/>
          <w:color w:val="000000"/>
        </w:rPr>
      </w:pPr>
      <w:r w:rsidRPr="00165F69">
        <w:rPr>
          <w:rFonts w:asciiTheme="minorHAnsi" w:hAnsiTheme="minorHAnsi"/>
          <w:b/>
          <w:bCs/>
          <w:color w:val="000000"/>
        </w:rPr>
        <w:t>Policy on Planner and Presenter Disclosure:</w:t>
      </w:r>
      <w:r w:rsidRPr="00165F69">
        <w:rPr>
          <w:rFonts w:asciiTheme="minorHAnsi" w:hAnsiTheme="minorHAnsi"/>
          <w:color w:val="00000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977EB6">
        <w:rPr>
          <w:rFonts w:asciiTheme="minorHAnsi" w:hAnsiTheme="minorHAnsi"/>
          <w:color w:val="000000"/>
        </w:rPr>
        <w:t xml:space="preserve"> </w:t>
      </w:r>
    </w:p>
    <w:p w:rsidR="00992D8E" w:rsidRPr="00977EB6" w:rsidRDefault="00992D8E" w:rsidP="00992D8E">
      <w:pPr>
        <w:rPr>
          <w:rFonts w:asciiTheme="minorHAnsi" w:hAnsiTheme="minorHAnsi"/>
          <w:b/>
          <w:bCs/>
          <w:color w:val="000000"/>
        </w:rPr>
      </w:pPr>
    </w:p>
    <w:p w:rsidR="00992D8E" w:rsidRPr="008051FA" w:rsidRDefault="00992D8E" w:rsidP="00992D8E">
      <w:pPr>
        <w:shd w:val="clear" w:color="auto" w:fill="FFFFFF"/>
        <w:rPr>
          <w:color w:val="000000"/>
          <w:szCs w:val="24"/>
        </w:rPr>
      </w:pPr>
      <w:r w:rsidRPr="008051FA">
        <w:rPr>
          <w:rFonts w:asciiTheme="minorHAnsi" w:hAnsiTheme="minorHAnsi"/>
          <w:b/>
          <w:bCs/>
          <w:color w:val="000000"/>
        </w:rPr>
        <w:t>Acknowledgement of Commercial and In-Kind Support:</w:t>
      </w:r>
      <w:r w:rsidRPr="008051FA">
        <w:rPr>
          <w:rFonts w:asciiTheme="minorHAnsi" w:hAnsiTheme="minorHAnsi"/>
          <w:color w:val="000000"/>
        </w:rPr>
        <w:t xml:space="preserve"> </w:t>
      </w:r>
      <w:r w:rsidRPr="008051FA">
        <w:rPr>
          <w:b/>
          <w:bCs/>
          <w:color w:val="000000"/>
          <w:szCs w:val="24"/>
        </w:rPr>
        <w:t>Commercial support</w:t>
      </w:r>
      <w:r w:rsidRPr="008051FA">
        <w:rPr>
          <w:color w:val="000000"/>
          <w:szCs w:val="24"/>
        </w:rPr>
        <w:t xml:space="preserve"> is financial, or i</w:t>
      </w:r>
      <w:r>
        <w:rPr>
          <w:color w:val="000000"/>
          <w:szCs w:val="24"/>
        </w:rPr>
        <w:t>n-kind, contributions given by an ineligible company</w:t>
      </w:r>
      <w:r w:rsidRPr="008051FA">
        <w:rPr>
          <w:color w:val="000000"/>
          <w:szCs w:val="24"/>
        </w:rPr>
        <w:t xml:space="preserve">, which is used to pay all or part of </w:t>
      </w:r>
      <w:r>
        <w:rPr>
          <w:color w:val="000000"/>
          <w:szCs w:val="24"/>
        </w:rPr>
        <w:t xml:space="preserve">the costs of a CME activity.  An ineligible company </w:t>
      </w:r>
      <w:r w:rsidRPr="008051FA">
        <w:rPr>
          <w:color w:val="000000"/>
          <w:szCs w:val="24"/>
        </w:rPr>
        <w:t>is any</w:t>
      </w:r>
      <w:r>
        <w:rPr>
          <w:color w:val="000000"/>
          <w:szCs w:val="24"/>
        </w:rPr>
        <w:t xml:space="preserve"> </w:t>
      </w:r>
      <w:r>
        <w:rPr>
          <w:color w:val="000000"/>
          <w:szCs w:val="24"/>
        </w:rPr>
        <w:lastRenderedPageBreak/>
        <w:t>company</w:t>
      </w:r>
      <w:r w:rsidRPr="008051FA">
        <w:rPr>
          <w:color w:val="000000"/>
          <w:szCs w:val="24"/>
        </w:rPr>
        <w:t xml:space="preserve"> </w:t>
      </w:r>
      <w:r>
        <w:t>whose primary business is producing, marketing, selling, re-selling, or distributing healthcare products used by or on patients.</w:t>
      </w:r>
    </w:p>
    <w:p w:rsidR="00992D8E" w:rsidRDefault="00992D8E" w:rsidP="00992D8E">
      <w:pPr>
        <w:rPr>
          <w:rFonts w:asciiTheme="minorHAnsi" w:hAnsiTheme="minorHAnsi"/>
          <w:color w:val="000000"/>
        </w:rPr>
      </w:pPr>
    </w:p>
    <w:p w:rsidR="00992D8E" w:rsidRDefault="00992D8E" w:rsidP="00992D8E">
      <w:pPr>
        <w:rPr>
          <w:rFonts w:asciiTheme="minorHAnsi" w:hAnsiTheme="minorHAnsi"/>
          <w:color w:val="000000"/>
        </w:rPr>
      </w:pPr>
      <w:r>
        <w:rPr>
          <w:rFonts w:asciiTheme="minorHAnsi" w:hAnsiTheme="minorHAnsi"/>
          <w:color w:val="000000"/>
        </w:rPr>
        <w:t xml:space="preserve">This activity is made possible by unrestricted educational grant(s) from (name(s) of ineligible companies). </w:t>
      </w:r>
    </w:p>
    <w:p w:rsidR="00992D8E" w:rsidRPr="008051FA" w:rsidRDefault="00992D8E" w:rsidP="00992D8E">
      <w:pPr>
        <w:jc w:val="center"/>
        <w:rPr>
          <w:rFonts w:asciiTheme="minorHAnsi" w:hAnsiTheme="minorHAnsi"/>
          <w:b/>
          <w:color w:val="000000"/>
        </w:rPr>
      </w:pPr>
      <w:r w:rsidRPr="008051FA">
        <w:rPr>
          <w:rFonts w:asciiTheme="minorHAnsi" w:hAnsiTheme="minorHAnsi"/>
          <w:b/>
          <w:color w:val="000000"/>
        </w:rPr>
        <w:t>OR</w:t>
      </w:r>
    </w:p>
    <w:p w:rsidR="00992D8E" w:rsidRPr="00977EB6" w:rsidRDefault="00992D8E" w:rsidP="00992D8E">
      <w:pPr>
        <w:rPr>
          <w:rFonts w:asciiTheme="minorHAnsi" w:hAnsiTheme="minorHAnsi"/>
          <w:color w:val="000000"/>
        </w:rPr>
      </w:pPr>
      <w:r>
        <w:rPr>
          <w:rFonts w:asciiTheme="minorHAnsi" w:hAnsiTheme="minorHAnsi"/>
          <w:color w:val="000000"/>
        </w:rPr>
        <w:t xml:space="preserve">  This activity received no commercial or in-kind support.</w:t>
      </w:r>
    </w:p>
    <w:p w:rsidR="00992D8E" w:rsidRDefault="00992D8E" w:rsidP="00992D8E">
      <w:pPr>
        <w:rPr>
          <w:rFonts w:asciiTheme="minorHAnsi" w:hAnsiTheme="minorHAnsi"/>
          <w:b/>
          <w:bCs/>
          <w:color w:val="000000"/>
        </w:rPr>
      </w:pPr>
    </w:p>
    <w:p w:rsidR="002771C6" w:rsidRDefault="002771C6" w:rsidP="002771C6">
      <w:pPr>
        <w:jc w:val="center"/>
        <w:rPr>
          <w:b/>
          <w:bCs/>
          <w:color w:val="000000"/>
          <w:sz w:val="24"/>
          <w:szCs w:val="24"/>
        </w:rPr>
      </w:pPr>
      <w:r>
        <w:rPr>
          <w:b/>
          <w:bCs/>
          <w:color w:val="000000"/>
          <w:sz w:val="24"/>
          <w:szCs w:val="24"/>
        </w:rPr>
        <w:t>Disclosure &amp; Mitigation Report</w:t>
      </w:r>
    </w:p>
    <w:p w:rsidR="002771C6" w:rsidRDefault="002771C6" w:rsidP="002771C6">
      <w:pPr>
        <w:rPr>
          <w:sz w:val="24"/>
          <w:szCs w:val="24"/>
        </w:rPr>
      </w:pPr>
      <w:r>
        <w:rPr>
          <w:color w:val="000000"/>
          <w:sz w:val="24"/>
          <w:szCs w:val="24"/>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tbl>
      <w:tblPr>
        <w:tblW w:w="21450" w:type="dxa"/>
        <w:tblCellMar>
          <w:left w:w="0" w:type="dxa"/>
          <w:right w:w="0" w:type="dxa"/>
        </w:tblCellMar>
        <w:tblLook w:val="04A0" w:firstRow="1" w:lastRow="0" w:firstColumn="1" w:lastColumn="0" w:noHBand="0" w:noVBand="1"/>
      </w:tblPr>
      <w:tblGrid>
        <w:gridCol w:w="60"/>
        <w:gridCol w:w="2062"/>
        <w:gridCol w:w="1440"/>
        <w:gridCol w:w="1714"/>
        <w:gridCol w:w="1980"/>
        <w:gridCol w:w="1618"/>
        <w:gridCol w:w="1898"/>
        <w:gridCol w:w="832"/>
        <w:gridCol w:w="20"/>
        <w:gridCol w:w="8038"/>
        <w:gridCol w:w="20"/>
        <w:gridCol w:w="1768"/>
      </w:tblGrid>
      <w:tr w:rsidR="002771C6" w:rsidTr="00435BCD">
        <w:trPr>
          <w:trHeight w:val="284"/>
          <w:tblHeader/>
        </w:trPr>
        <w:tc>
          <w:tcPr>
            <w:tcW w:w="527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rPr>
                <w:sz w:val="24"/>
                <w:szCs w:val="24"/>
              </w:rPr>
            </w:pPr>
          </w:p>
        </w:tc>
        <w:tc>
          <w:tcPr>
            <w:tcW w:w="5496" w:type="dxa"/>
            <w:gridSpan w:val="3"/>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771C6" w:rsidRDefault="002771C6">
            <w:pPr>
              <w:spacing w:line="252" w:lineRule="auto"/>
              <w:jc w:val="center"/>
              <w:rPr>
                <w:sz w:val="20"/>
                <w:szCs w:val="20"/>
              </w:rPr>
            </w:pPr>
            <w:r>
              <w:rPr>
                <w:b/>
                <w:bCs/>
                <w:sz w:val="20"/>
                <w:szCs w:val="20"/>
              </w:rPr>
              <w:t>Nature of Relevant Financial Relationship</w:t>
            </w:r>
          </w:p>
        </w:tc>
        <w:tc>
          <w:tcPr>
            <w:tcW w:w="10678" w:type="dxa"/>
            <w:gridSpan w:val="5"/>
            <w:vAlign w:val="center"/>
            <w:hideMark/>
          </w:tcPr>
          <w:p w:rsidR="002771C6" w:rsidRDefault="002771C6">
            <w:r>
              <w:t> </w:t>
            </w:r>
          </w:p>
        </w:tc>
      </w:tr>
      <w:tr w:rsidR="002771C6" w:rsidTr="00435BCD">
        <w:trPr>
          <w:trHeight w:val="284"/>
          <w:tblHeader/>
        </w:trPr>
        <w:tc>
          <w:tcPr>
            <w:tcW w:w="2122"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Role</w:t>
            </w:r>
          </w:p>
        </w:tc>
        <w:tc>
          <w:tcPr>
            <w:tcW w:w="144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First Name</w:t>
            </w:r>
          </w:p>
        </w:tc>
        <w:tc>
          <w:tcPr>
            <w:tcW w:w="171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Last Name</w:t>
            </w:r>
          </w:p>
        </w:tc>
        <w:tc>
          <w:tcPr>
            <w:tcW w:w="198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Commercial Interest</w:t>
            </w:r>
          </w:p>
        </w:tc>
        <w:tc>
          <w:tcPr>
            <w:tcW w:w="1618" w:type="dxa"/>
            <w:tcBorders>
              <w:top w:val="nil"/>
              <w:left w:val="nil"/>
              <w:bottom w:val="single" w:sz="8" w:space="0" w:color="auto"/>
              <w:right w:val="single" w:sz="8" w:space="0" w:color="000000"/>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What was received?</w:t>
            </w:r>
          </w:p>
        </w:tc>
        <w:tc>
          <w:tcPr>
            <w:tcW w:w="189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For what role?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H. Christine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Allen,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Muhammad A.</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Altaf,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Ami B.</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Bax,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Sanjay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Bidichandani, MBBS,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Amanda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Bogie,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10"/>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Co-Course Director</w:t>
            </w:r>
            <w:r>
              <w:rPr>
                <w:color w:val="1F497D"/>
                <w:sz w:val="20"/>
                <w:szCs w:val="20"/>
              </w:rPr>
              <w:t xml:space="preserve">/ </w:t>
            </w:r>
            <w:r>
              <w:rPr>
                <w:sz w:val="20"/>
                <w:szCs w:val="20"/>
              </w:rPr>
              <w:t>Moderator</w:t>
            </w:r>
            <w:r w:rsidR="0094321A">
              <w:rPr>
                <w:sz w:val="20"/>
                <w:szCs w:val="20"/>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Stephanie 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DeLeon,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10"/>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Course Contact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Cindy G.</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Dibler</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Morris R.</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Gessouroun,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Course Director/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 xml:space="preserve">Casey N.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Hester,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673"/>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Janna M.</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Journeycake, MD, MSCS</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Amy B.</w:t>
            </w:r>
          </w:p>
        </w:tc>
        <w:tc>
          <w:tcPr>
            <w:tcW w:w="17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Middleman, MD, MSEd, MPH</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Up to Date</w:t>
            </w:r>
          </w:p>
        </w:tc>
        <w:tc>
          <w:tcPr>
            <w:tcW w:w="1618" w:type="dxa"/>
            <w:tcBorders>
              <w:top w:val="nil"/>
              <w:left w:val="nil"/>
              <w:bottom w:val="single" w:sz="8" w:space="0" w:color="auto"/>
              <w:right w:val="single" w:sz="8" w:space="0" w:color="auto"/>
            </w:tcBorders>
            <w:vAlign w:val="center"/>
            <w:hideMark/>
          </w:tcPr>
          <w:p w:rsidR="002771C6" w:rsidRDefault="002771C6">
            <w:pPr>
              <w:spacing w:line="252" w:lineRule="auto"/>
              <w:ind w:left="144"/>
              <w:rPr>
                <w:color w:val="000000"/>
                <w:sz w:val="20"/>
                <w:szCs w:val="20"/>
              </w:rPr>
            </w:pPr>
            <w:r>
              <w:rPr>
                <w:color w:val="000000"/>
                <w:sz w:val="20"/>
                <w:szCs w:val="20"/>
              </w:rPr>
              <w:t>Royalties</w:t>
            </w:r>
          </w:p>
        </w:tc>
        <w:tc>
          <w:tcPr>
            <w:tcW w:w="1898" w:type="dxa"/>
            <w:tcBorders>
              <w:top w:val="nil"/>
              <w:left w:val="nil"/>
              <w:bottom w:val="single" w:sz="8" w:space="0" w:color="auto"/>
              <w:right w:val="single" w:sz="8" w:space="0" w:color="auto"/>
            </w:tcBorders>
            <w:vAlign w:val="center"/>
            <w:hideMark/>
          </w:tcPr>
          <w:p w:rsidR="002771C6" w:rsidRDefault="002771C6">
            <w:pPr>
              <w:spacing w:line="252" w:lineRule="auto"/>
              <w:ind w:left="144"/>
              <w:rPr>
                <w:color w:val="000000"/>
                <w:sz w:val="20"/>
                <w:szCs w:val="20"/>
              </w:rPr>
            </w:pPr>
            <w:r>
              <w:rPr>
                <w:color w:val="000000"/>
                <w:sz w:val="20"/>
                <w:szCs w:val="20"/>
              </w:rPr>
              <w:t>Section Editor/Author</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0" w:type="auto"/>
            <w:vMerge/>
            <w:tcBorders>
              <w:top w:val="nil"/>
              <w:left w:val="single" w:sz="8" w:space="0" w:color="auto"/>
              <w:bottom w:val="single" w:sz="8" w:space="0" w:color="auto"/>
              <w:right w:val="single" w:sz="8" w:space="0" w:color="auto"/>
            </w:tcBorders>
            <w:vAlign w:val="center"/>
            <w:hideMark/>
          </w:tcPr>
          <w:p w:rsidR="002771C6" w:rsidRDefault="002771C6">
            <w:pP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2771C6" w:rsidRDefault="002771C6">
            <w:pP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2771C6" w:rsidRDefault="002771C6">
            <w:pPr>
              <w:rPr>
                <w:color w:val="000000"/>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Pfizer</w:t>
            </w:r>
          </w:p>
        </w:tc>
        <w:tc>
          <w:tcPr>
            <w:tcW w:w="1618" w:type="dxa"/>
            <w:tcBorders>
              <w:top w:val="nil"/>
              <w:left w:val="nil"/>
              <w:bottom w:val="single" w:sz="8" w:space="0" w:color="auto"/>
              <w:right w:val="single" w:sz="8" w:space="0" w:color="auto"/>
            </w:tcBorders>
            <w:vAlign w:val="center"/>
            <w:hideMark/>
          </w:tcPr>
          <w:p w:rsidR="002771C6" w:rsidRDefault="002771C6">
            <w:pPr>
              <w:spacing w:line="252" w:lineRule="auto"/>
              <w:ind w:left="144"/>
              <w:rPr>
                <w:color w:val="000000"/>
                <w:sz w:val="20"/>
                <w:szCs w:val="20"/>
              </w:rPr>
            </w:pPr>
            <w:r>
              <w:rPr>
                <w:color w:val="000000"/>
                <w:sz w:val="20"/>
                <w:szCs w:val="20"/>
              </w:rPr>
              <w:t>Research fund to OUHSC</w:t>
            </w:r>
          </w:p>
        </w:tc>
        <w:tc>
          <w:tcPr>
            <w:tcW w:w="1898" w:type="dxa"/>
            <w:tcBorders>
              <w:top w:val="nil"/>
              <w:left w:val="nil"/>
              <w:bottom w:val="single" w:sz="8" w:space="0" w:color="auto"/>
              <w:right w:val="single" w:sz="8" w:space="0" w:color="auto"/>
            </w:tcBorders>
            <w:vAlign w:val="center"/>
            <w:hideMark/>
          </w:tcPr>
          <w:p w:rsidR="002771C6" w:rsidRDefault="002771C6">
            <w:pPr>
              <w:spacing w:line="252" w:lineRule="auto"/>
              <w:ind w:left="144"/>
              <w:rPr>
                <w:color w:val="000000"/>
                <w:sz w:val="20"/>
                <w:szCs w:val="20"/>
              </w:rPr>
            </w:pPr>
            <w:r>
              <w:rPr>
                <w:color w:val="000000"/>
                <w:sz w:val="20"/>
                <w:szCs w:val="20"/>
              </w:rPr>
              <w:t>PI</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1071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b/>
                <w:bCs/>
                <w:color w:val="000000"/>
                <w:sz w:val="20"/>
                <w:szCs w:val="20"/>
              </w:rPr>
              <w:t>Planner/Moderator</w:t>
            </w:r>
            <w:r>
              <w:rPr>
                <w:color w:val="000000"/>
                <w:sz w:val="20"/>
                <w:szCs w:val="20"/>
              </w:rPr>
              <w:t>: The conflict was resolved by Dr. Middleman agreeing to recuse herself from planning content in the conflicted area and limiting her role to the introduction of presenters, fielding questions and moderating the flow of discussion between participants and presenters.</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Edward 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Overholt,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Committee /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Ana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Ana I. Quintero-Del Rio, MD, MPH, FAAP</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18"/>
                <w:szCs w:val="18"/>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lastRenderedPageBreak/>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Jane F.</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Silovsky,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 xml:space="preserve">David P.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Sparling,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Trent 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Tipple,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Donna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Tyungu,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 xml:space="preserve">Ikuyo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Yamaguchi, MD,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297"/>
        </w:trPr>
        <w:tc>
          <w:tcPr>
            <w:tcW w:w="11604" w:type="dxa"/>
            <w:gridSpan w:val="8"/>
            <w:tcMar>
              <w:top w:w="0" w:type="dxa"/>
              <w:left w:w="108" w:type="dxa"/>
              <w:bottom w:w="0" w:type="dxa"/>
              <w:right w:w="108" w:type="dxa"/>
            </w:tcMar>
            <w:vAlign w:val="bottom"/>
          </w:tcPr>
          <w:p w:rsidR="002771C6" w:rsidRDefault="002771C6">
            <w:pPr>
              <w:spacing w:line="252" w:lineRule="auto"/>
              <w:jc w:val="center"/>
              <w:rPr>
                <w:sz w:val="20"/>
                <w:szCs w:val="20"/>
              </w:rPr>
            </w:pPr>
          </w:p>
        </w:tc>
        <w:tc>
          <w:tcPr>
            <w:tcW w:w="20" w:type="dxa"/>
            <w:vAlign w:val="center"/>
          </w:tcPr>
          <w:p w:rsidR="002771C6" w:rsidRDefault="002771C6">
            <w:pPr>
              <w:spacing w:line="252" w:lineRule="auto"/>
              <w:rPr>
                <w:sz w:val="20"/>
                <w:szCs w:val="20"/>
              </w:rPr>
            </w:pPr>
          </w:p>
        </w:tc>
        <w:tc>
          <w:tcPr>
            <w:tcW w:w="8038" w:type="dxa"/>
            <w:vAlign w:val="center"/>
          </w:tcPr>
          <w:p w:rsidR="002771C6" w:rsidRDefault="002771C6">
            <w:pPr>
              <w:spacing w:line="252" w:lineRule="auto"/>
              <w:rPr>
                <w:sz w:val="20"/>
                <w:szCs w:val="20"/>
              </w:rPr>
            </w:pPr>
          </w:p>
        </w:tc>
        <w:tc>
          <w:tcPr>
            <w:tcW w:w="20" w:type="dxa"/>
            <w:vAlign w:val="center"/>
          </w:tcPr>
          <w:p w:rsidR="002771C6" w:rsidRDefault="002771C6">
            <w:pPr>
              <w:spacing w:line="252" w:lineRule="auto"/>
              <w:rPr>
                <w:sz w:val="20"/>
                <w:szCs w:val="20"/>
              </w:rPr>
            </w:pPr>
          </w:p>
        </w:tc>
        <w:tc>
          <w:tcPr>
            <w:tcW w:w="1768" w:type="dxa"/>
            <w:vAlign w:val="center"/>
          </w:tcPr>
          <w:p w:rsidR="002771C6" w:rsidRDefault="002771C6">
            <w:pPr>
              <w:spacing w:line="252" w:lineRule="auto"/>
            </w:pPr>
          </w:p>
        </w:tc>
      </w:tr>
    </w:tbl>
    <w:p w:rsidR="00992D8E" w:rsidRDefault="00992D8E" w:rsidP="00992D8E">
      <w:pPr>
        <w:rPr>
          <w:rFonts w:asciiTheme="minorHAnsi" w:hAnsiTheme="minorHAnsi"/>
          <w:b/>
          <w:bCs/>
          <w:color w:val="000000"/>
        </w:rPr>
      </w:pPr>
    </w:p>
    <w:bookmarkEnd w:id="2"/>
    <w:sectPr w:rsidR="00992D8E" w:rsidSect="00330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5CC"/>
    <w:multiLevelType w:val="hybridMultilevel"/>
    <w:tmpl w:val="6F70A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C574F9"/>
    <w:multiLevelType w:val="hybridMultilevel"/>
    <w:tmpl w:val="99640D16"/>
    <w:lvl w:ilvl="0" w:tplc="48F8A13C">
      <w:start w:val="1"/>
      <w:numFmt w:val="decimal"/>
      <w:lvlText w:val="%1."/>
      <w:lvlJc w:val="left"/>
      <w:pPr>
        <w:tabs>
          <w:tab w:val="num" w:pos="720"/>
        </w:tabs>
        <w:ind w:left="720" w:hanging="360"/>
      </w:pPr>
    </w:lvl>
    <w:lvl w:ilvl="1" w:tplc="1528EC10" w:tentative="1">
      <w:start w:val="1"/>
      <w:numFmt w:val="decimal"/>
      <w:lvlText w:val="%2."/>
      <w:lvlJc w:val="left"/>
      <w:pPr>
        <w:tabs>
          <w:tab w:val="num" w:pos="1440"/>
        </w:tabs>
        <w:ind w:left="1440" w:hanging="360"/>
      </w:pPr>
    </w:lvl>
    <w:lvl w:ilvl="2" w:tplc="E0DE5D1E" w:tentative="1">
      <w:start w:val="1"/>
      <w:numFmt w:val="decimal"/>
      <w:lvlText w:val="%3."/>
      <w:lvlJc w:val="left"/>
      <w:pPr>
        <w:tabs>
          <w:tab w:val="num" w:pos="2160"/>
        </w:tabs>
        <w:ind w:left="2160" w:hanging="360"/>
      </w:pPr>
    </w:lvl>
    <w:lvl w:ilvl="3" w:tplc="D2FC91B4" w:tentative="1">
      <w:start w:val="1"/>
      <w:numFmt w:val="decimal"/>
      <w:lvlText w:val="%4."/>
      <w:lvlJc w:val="left"/>
      <w:pPr>
        <w:tabs>
          <w:tab w:val="num" w:pos="2880"/>
        </w:tabs>
        <w:ind w:left="2880" w:hanging="360"/>
      </w:pPr>
    </w:lvl>
    <w:lvl w:ilvl="4" w:tplc="27AA0B02" w:tentative="1">
      <w:start w:val="1"/>
      <w:numFmt w:val="decimal"/>
      <w:lvlText w:val="%5."/>
      <w:lvlJc w:val="left"/>
      <w:pPr>
        <w:tabs>
          <w:tab w:val="num" w:pos="3600"/>
        </w:tabs>
        <w:ind w:left="3600" w:hanging="360"/>
      </w:pPr>
    </w:lvl>
    <w:lvl w:ilvl="5" w:tplc="9538F466" w:tentative="1">
      <w:start w:val="1"/>
      <w:numFmt w:val="decimal"/>
      <w:lvlText w:val="%6."/>
      <w:lvlJc w:val="left"/>
      <w:pPr>
        <w:tabs>
          <w:tab w:val="num" w:pos="4320"/>
        </w:tabs>
        <w:ind w:left="4320" w:hanging="360"/>
      </w:pPr>
    </w:lvl>
    <w:lvl w:ilvl="6" w:tplc="8F6A6F14" w:tentative="1">
      <w:start w:val="1"/>
      <w:numFmt w:val="decimal"/>
      <w:lvlText w:val="%7."/>
      <w:lvlJc w:val="left"/>
      <w:pPr>
        <w:tabs>
          <w:tab w:val="num" w:pos="5040"/>
        </w:tabs>
        <w:ind w:left="5040" w:hanging="360"/>
      </w:pPr>
    </w:lvl>
    <w:lvl w:ilvl="7" w:tplc="D5B8B038" w:tentative="1">
      <w:start w:val="1"/>
      <w:numFmt w:val="decimal"/>
      <w:lvlText w:val="%8."/>
      <w:lvlJc w:val="left"/>
      <w:pPr>
        <w:tabs>
          <w:tab w:val="num" w:pos="5760"/>
        </w:tabs>
        <w:ind w:left="5760" w:hanging="360"/>
      </w:pPr>
    </w:lvl>
    <w:lvl w:ilvl="8" w:tplc="F4E47AD8" w:tentative="1">
      <w:start w:val="1"/>
      <w:numFmt w:val="decimal"/>
      <w:lvlText w:val="%9."/>
      <w:lvlJc w:val="left"/>
      <w:pPr>
        <w:tabs>
          <w:tab w:val="num" w:pos="6480"/>
        </w:tabs>
        <w:ind w:left="6480" w:hanging="360"/>
      </w:pPr>
    </w:lvl>
  </w:abstractNum>
  <w:abstractNum w:abstractNumId="2" w15:restartNumberingAfterBreak="0">
    <w:nsid w:val="2EE65EE1"/>
    <w:multiLevelType w:val="multilevel"/>
    <w:tmpl w:val="2E1A2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175549"/>
    <w:multiLevelType w:val="hybridMultilevel"/>
    <w:tmpl w:val="4642C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3B6561"/>
    <w:multiLevelType w:val="hybridMultilevel"/>
    <w:tmpl w:val="EF1EF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26"/>
    <w:rsid w:val="0003302A"/>
    <w:rsid w:val="00045708"/>
    <w:rsid w:val="00061C0F"/>
    <w:rsid w:val="000839BD"/>
    <w:rsid w:val="000C0903"/>
    <w:rsid w:val="001A10A9"/>
    <w:rsid w:val="001E728B"/>
    <w:rsid w:val="00200601"/>
    <w:rsid w:val="002050D1"/>
    <w:rsid w:val="0024454F"/>
    <w:rsid w:val="00275DEB"/>
    <w:rsid w:val="002771C6"/>
    <w:rsid w:val="003038BB"/>
    <w:rsid w:val="00305241"/>
    <w:rsid w:val="00323644"/>
    <w:rsid w:val="0033031C"/>
    <w:rsid w:val="00330826"/>
    <w:rsid w:val="004201B8"/>
    <w:rsid w:val="00435BCD"/>
    <w:rsid w:val="00500719"/>
    <w:rsid w:val="005048DA"/>
    <w:rsid w:val="00506849"/>
    <w:rsid w:val="00514121"/>
    <w:rsid w:val="0054389D"/>
    <w:rsid w:val="005959AC"/>
    <w:rsid w:val="005C24EC"/>
    <w:rsid w:val="005E7CF4"/>
    <w:rsid w:val="00620811"/>
    <w:rsid w:val="0067125A"/>
    <w:rsid w:val="006B6847"/>
    <w:rsid w:val="0072261C"/>
    <w:rsid w:val="00782862"/>
    <w:rsid w:val="0078719B"/>
    <w:rsid w:val="00796237"/>
    <w:rsid w:val="00901AD8"/>
    <w:rsid w:val="009257AC"/>
    <w:rsid w:val="0094321A"/>
    <w:rsid w:val="00992D8E"/>
    <w:rsid w:val="009951ED"/>
    <w:rsid w:val="009B38A6"/>
    <w:rsid w:val="009E0457"/>
    <w:rsid w:val="009E3268"/>
    <w:rsid w:val="009F6DB7"/>
    <w:rsid w:val="00B1733C"/>
    <w:rsid w:val="00B22890"/>
    <w:rsid w:val="00B4052B"/>
    <w:rsid w:val="00BF427C"/>
    <w:rsid w:val="00C036DF"/>
    <w:rsid w:val="00D81679"/>
    <w:rsid w:val="00F80AF0"/>
    <w:rsid w:val="00FB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B493C-84BA-4B7F-BAB2-38CDABBE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826"/>
    <w:rPr>
      <w:color w:val="0563C1"/>
      <w:u w:val="single"/>
    </w:rPr>
  </w:style>
  <w:style w:type="character" w:styleId="Strong">
    <w:name w:val="Strong"/>
    <w:basedOn w:val="DefaultParagraphFont"/>
    <w:uiPriority w:val="22"/>
    <w:qFormat/>
    <w:rsid w:val="00330826"/>
    <w:rPr>
      <w:b/>
      <w:bCs/>
    </w:rPr>
  </w:style>
  <w:style w:type="character" w:customStyle="1" w:styleId="UnresolvedMention">
    <w:name w:val="Unresolved Mention"/>
    <w:basedOn w:val="DefaultParagraphFont"/>
    <w:uiPriority w:val="99"/>
    <w:semiHidden/>
    <w:unhideWhenUsed/>
    <w:rsid w:val="00275DEB"/>
    <w:rPr>
      <w:color w:val="605E5C"/>
      <w:shd w:val="clear" w:color="auto" w:fill="E1DFDD"/>
    </w:rPr>
  </w:style>
  <w:style w:type="paragraph" w:styleId="ListParagraph">
    <w:name w:val="List Paragraph"/>
    <w:basedOn w:val="Normal"/>
    <w:link w:val="ListParagraphChar"/>
    <w:uiPriority w:val="34"/>
    <w:qFormat/>
    <w:rsid w:val="009B38A6"/>
    <w:pPr>
      <w:ind w:left="720"/>
      <w:contextualSpacing/>
    </w:pPr>
  </w:style>
  <w:style w:type="character" w:customStyle="1" w:styleId="ListParagraphChar">
    <w:name w:val="List Paragraph Char"/>
    <w:link w:val="ListParagraph"/>
    <w:uiPriority w:val="34"/>
    <w:locked/>
    <w:rsid w:val="0078719B"/>
    <w:rPr>
      <w:rFonts w:ascii="Calibri" w:hAnsi="Calibri" w:cs="Calibri"/>
    </w:rPr>
  </w:style>
  <w:style w:type="paragraph" w:styleId="PlainText">
    <w:name w:val="Plain Text"/>
    <w:basedOn w:val="Normal"/>
    <w:link w:val="PlainTextChar"/>
    <w:uiPriority w:val="99"/>
    <w:semiHidden/>
    <w:unhideWhenUsed/>
    <w:rsid w:val="00BF427C"/>
    <w:rPr>
      <w:rFonts w:ascii="Consolas" w:hAnsi="Consolas"/>
      <w:sz w:val="21"/>
      <w:szCs w:val="21"/>
    </w:rPr>
  </w:style>
  <w:style w:type="character" w:customStyle="1" w:styleId="PlainTextChar">
    <w:name w:val="Plain Text Char"/>
    <w:basedOn w:val="DefaultParagraphFont"/>
    <w:link w:val="PlainText"/>
    <w:uiPriority w:val="99"/>
    <w:semiHidden/>
    <w:rsid w:val="00BF427C"/>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946">
      <w:bodyDiv w:val="1"/>
      <w:marLeft w:val="0"/>
      <w:marRight w:val="0"/>
      <w:marTop w:val="0"/>
      <w:marBottom w:val="0"/>
      <w:divBdr>
        <w:top w:val="none" w:sz="0" w:space="0" w:color="auto"/>
        <w:left w:val="none" w:sz="0" w:space="0" w:color="auto"/>
        <w:bottom w:val="none" w:sz="0" w:space="0" w:color="auto"/>
        <w:right w:val="none" w:sz="0" w:space="0" w:color="auto"/>
      </w:divBdr>
    </w:div>
    <w:div w:id="385691064">
      <w:bodyDiv w:val="1"/>
      <w:marLeft w:val="0"/>
      <w:marRight w:val="0"/>
      <w:marTop w:val="0"/>
      <w:marBottom w:val="0"/>
      <w:divBdr>
        <w:top w:val="none" w:sz="0" w:space="0" w:color="auto"/>
        <w:left w:val="none" w:sz="0" w:space="0" w:color="auto"/>
        <w:bottom w:val="none" w:sz="0" w:space="0" w:color="auto"/>
        <w:right w:val="none" w:sz="0" w:space="0" w:color="auto"/>
      </w:divBdr>
    </w:div>
    <w:div w:id="656229228">
      <w:bodyDiv w:val="1"/>
      <w:marLeft w:val="0"/>
      <w:marRight w:val="0"/>
      <w:marTop w:val="0"/>
      <w:marBottom w:val="0"/>
      <w:divBdr>
        <w:top w:val="none" w:sz="0" w:space="0" w:color="auto"/>
        <w:left w:val="none" w:sz="0" w:space="0" w:color="auto"/>
        <w:bottom w:val="none" w:sz="0" w:space="0" w:color="auto"/>
        <w:right w:val="none" w:sz="0" w:space="0" w:color="auto"/>
      </w:divBdr>
    </w:div>
    <w:div w:id="727455450">
      <w:bodyDiv w:val="1"/>
      <w:marLeft w:val="0"/>
      <w:marRight w:val="0"/>
      <w:marTop w:val="0"/>
      <w:marBottom w:val="0"/>
      <w:divBdr>
        <w:top w:val="none" w:sz="0" w:space="0" w:color="auto"/>
        <w:left w:val="none" w:sz="0" w:space="0" w:color="auto"/>
        <w:bottom w:val="none" w:sz="0" w:space="0" w:color="auto"/>
        <w:right w:val="none" w:sz="0" w:space="0" w:color="auto"/>
      </w:divBdr>
    </w:div>
    <w:div w:id="755130176">
      <w:bodyDiv w:val="1"/>
      <w:marLeft w:val="0"/>
      <w:marRight w:val="0"/>
      <w:marTop w:val="0"/>
      <w:marBottom w:val="0"/>
      <w:divBdr>
        <w:top w:val="none" w:sz="0" w:space="0" w:color="auto"/>
        <w:left w:val="none" w:sz="0" w:space="0" w:color="auto"/>
        <w:bottom w:val="none" w:sz="0" w:space="0" w:color="auto"/>
        <w:right w:val="none" w:sz="0" w:space="0" w:color="auto"/>
      </w:divBdr>
    </w:div>
    <w:div w:id="960526463">
      <w:bodyDiv w:val="1"/>
      <w:marLeft w:val="0"/>
      <w:marRight w:val="0"/>
      <w:marTop w:val="0"/>
      <w:marBottom w:val="0"/>
      <w:divBdr>
        <w:top w:val="none" w:sz="0" w:space="0" w:color="auto"/>
        <w:left w:val="none" w:sz="0" w:space="0" w:color="auto"/>
        <w:bottom w:val="none" w:sz="0" w:space="0" w:color="auto"/>
        <w:right w:val="none" w:sz="0" w:space="0" w:color="auto"/>
      </w:divBdr>
    </w:div>
    <w:div w:id="993073481">
      <w:bodyDiv w:val="1"/>
      <w:marLeft w:val="0"/>
      <w:marRight w:val="0"/>
      <w:marTop w:val="0"/>
      <w:marBottom w:val="0"/>
      <w:divBdr>
        <w:top w:val="none" w:sz="0" w:space="0" w:color="auto"/>
        <w:left w:val="none" w:sz="0" w:space="0" w:color="auto"/>
        <w:bottom w:val="none" w:sz="0" w:space="0" w:color="auto"/>
        <w:right w:val="none" w:sz="0" w:space="0" w:color="auto"/>
      </w:divBdr>
    </w:div>
    <w:div w:id="1522891160">
      <w:bodyDiv w:val="1"/>
      <w:marLeft w:val="0"/>
      <w:marRight w:val="0"/>
      <w:marTop w:val="0"/>
      <w:marBottom w:val="0"/>
      <w:divBdr>
        <w:top w:val="none" w:sz="0" w:space="0" w:color="auto"/>
        <w:left w:val="none" w:sz="0" w:space="0" w:color="auto"/>
        <w:bottom w:val="none" w:sz="0" w:space="0" w:color="auto"/>
        <w:right w:val="none" w:sz="0" w:space="0" w:color="auto"/>
      </w:divBdr>
      <w:divsChild>
        <w:div w:id="960915670">
          <w:marLeft w:val="720"/>
          <w:marRight w:val="0"/>
          <w:marTop w:val="0"/>
          <w:marBottom w:val="0"/>
          <w:divBdr>
            <w:top w:val="none" w:sz="0" w:space="0" w:color="auto"/>
            <w:left w:val="none" w:sz="0" w:space="0" w:color="auto"/>
            <w:bottom w:val="none" w:sz="0" w:space="0" w:color="auto"/>
            <w:right w:val="none" w:sz="0" w:space="0" w:color="auto"/>
          </w:divBdr>
        </w:div>
        <w:div w:id="573779610">
          <w:marLeft w:val="720"/>
          <w:marRight w:val="0"/>
          <w:marTop w:val="0"/>
          <w:marBottom w:val="0"/>
          <w:divBdr>
            <w:top w:val="none" w:sz="0" w:space="0" w:color="auto"/>
            <w:left w:val="none" w:sz="0" w:space="0" w:color="auto"/>
            <w:bottom w:val="none" w:sz="0" w:space="0" w:color="auto"/>
            <w:right w:val="none" w:sz="0" w:space="0" w:color="auto"/>
          </w:divBdr>
        </w:div>
      </w:divsChild>
    </w:div>
    <w:div w:id="1551376048">
      <w:bodyDiv w:val="1"/>
      <w:marLeft w:val="0"/>
      <w:marRight w:val="0"/>
      <w:marTop w:val="0"/>
      <w:marBottom w:val="0"/>
      <w:divBdr>
        <w:top w:val="none" w:sz="0" w:space="0" w:color="auto"/>
        <w:left w:val="none" w:sz="0" w:space="0" w:color="auto"/>
        <w:bottom w:val="none" w:sz="0" w:space="0" w:color="auto"/>
        <w:right w:val="none" w:sz="0" w:space="0" w:color="auto"/>
      </w:divBdr>
    </w:div>
    <w:div w:id="1754358187">
      <w:bodyDiv w:val="1"/>
      <w:marLeft w:val="0"/>
      <w:marRight w:val="0"/>
      <w:marTop w:val="0"/>
      <w:marBottom w:val="0"/>
      <w:divBdr>
        <w:top w:val="none" w:sz="0" w:space="0" w:color="auto"/>
        <w:left w:val="none" w:sz="0" w:space="0" w:color="auto"/>
        <w:bottom w:val="none" w:sz="0" w:space="0" w:color="auto"/>
        <w:right w:val="none" w:sz="0" w:space="0" w:color="auto"/>
      </w:divBdr>
    </w:div>
    <w:div w:id="1764493176">
      <w:bodyDiv w:val="1"/>
      <w:marLeft w:val="0"/>
      <w:marRight w:val="0"/>
      <w:marTop w:val="0"/>
      <w:marBottom w:val="0"/>
      <w:divBdr>
        <w:top w:val="none" w:sz="0" w:space="0" w:color="auto"/>
        <w:left w:val="none" w:sz="0" w:space="0" w:color="auto"/>
        <w:bottom w:val="none" w:sz="0" w:space="0" w:color="auto"/>
        <w:right w:val="none" w:sz="0" w:space="0" w:color="auto"/>
      </w:divBdr>
    </w:div>
    <w:div w:id="18362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ouhsc.edu/Academic-Departments/Pediatrics/Research-Education/Grand-Rounds" TargetMode="External"/><Relationship Id="rId3" Type="http://schemas.openxmlformats.org/officeDocument/2006/relationships/settings" Target="settings.xml"/><Relationship Id="rId7" Type="http://schemas.openxmlformats.org/officeDocument/2006/relationships/hyperlink" Target="https://mediasite.ouhsc.edu/Mediasite/Channel/ch-ped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1362193-Joining-a-Meeting"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file:///\\pedsis\peds\data\Chair\Chair\Administrative%20Coordinator\Grand%20Rounds\Grand%20Rounds%20FY%202021-2022\Weekly%20Flyer\www.ou.edu\eoo.html" TargetMode="External"/><Relationship Id="rId4" Type="http://schemas.openxmlformats.org/officeDocument/2006/relationships/webSettings" Target="webSettings.xml"/><Relationship Id="rId9" Type="http://schemas.openxmlformats.org/officeDocument/2006/relationships/hyperlink" Target="file:///\\pedsis\peds\data\Chair\Chair\Administrative%20Coordinator\Grand%20Rounds\Grand%20Rounds%20FY%202021-2022\Weekly%20Flyer\scrawford@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James F. (COM-HSC)</dc:creator>
  <cp:keywords/>
  <dc:description/>
  <cp:lastModifiedBy>Dealy, Susie E.  (HSC)</cp:lastModifiedBy>
  <cp:revision>3</cp:revision>
  <dcterms:created xsi:type="dcterms:W3CDTF">2021-12-21T21:31:00Z</dcterms:created>
  <dcterms:modified xsi:type="dcterms:W3CDTF">2021-12-21T21:32:00Z</dcterms:modified>
</cp:coreProperties>
</file>