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6A" w:rsidRPr="0028266A" w:rsidRDefault="00EF34DC" w:rsidP="00977EB6">
      <w:pPr>
        <w:jc w:val="center"/>
        <w:rPr>
          <w:rFonts w:asciiTheme="minorHAnsi" w:hAnsiTheme="minorHAnsi"/>
          <w:color w:val="000000"/>
          <w:sz w:val="24"/>
          <w:szCs w:val="24"/>
          <w:u w:val="single"/>
        </w:rPr>
      </w:pPr>
      <w:r w:rsidRPr="0028266A">
        <w:rPr>
          <w:rFonts w:asciiTheme="minorHAnsi" w:hAnsiTheme="minorHAnsi"/>
          <w:color w:val="000000"/>
          <w:sz w:val="24"/>
          <w:szCs w:val="24"/>
          <w:u w:val="single"/>
        </w:rPr>
        <w:t>Regularly Scheduled Series</w:t>
      </w:r>
    </w:p>
    <w:p w:rsidR="00884FE8" w:rsidRPr="0028266A" w:rsidRDefault="0028266A" w:rsidP="00977EB6">
      <w:pPr>
        <w:jc w:val="center"/>
        <w:rPr>
          <w:rFonts w:asciiTheme="minorHAnsi" w:hAnsiTheme="minorHAnsi"/>
          <w:b/>
          <w:color w:val="000000"/>
          <w:sz w:val="24"/>
          <w:szCs w:val="24"/>
        </w:rPr>
      </w:pPr>
      <w:r w:rsidRPr="0028266A">
        <w:rPr>
          <w:rFonts w:asciiTheme="minorHAnsi" w:hAnsiTheme="minorHAnsi"/>
          <w:b/>
          <w:color w:val="000000"/>
          <w:sz w:val="24"/>
          <w:szCs w:val="24"/>
        </w:rPr>
        <w:t>Professorial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106DE5">
        <w:rPr>
          <w:rFonts w:asciiTheme="minorHAnsi" w:hAnsiTheme="minorHAnsi"/>
          <w:color w:val="000000"/>
          <w:sz w:val="24"/>
          <w:szCs w:val="24"/>
        </w:rPr>
        <w:t>22D27</w:t>
      </w:r>
    </w:p>
    <w:p w:rsidR="00884FE8" w:rsidRPr="00E125D3" w:rsidRDefault="0028266A" w:rsidP="00977EB6">
      <w:pPr>
        <w:jc w:val="center"/>
        <w:rPr>
          <w:rFonts w:asciiTheme="minorHAnsi" w:hAnsiTheme="minorHAnsi"/>
          <w:color w:val="000000"/>
          <w:sz w:val="24"/>
          <w:szCs w:val="24"/>
        </w:rPr>
      </w:pPr>
      <w:r>
        <w:rPr>
          <w:rFonts w:asciiTheme="minorHAnsi" w:hAnsiTheme="minorHAnsi"/>
          <w:color w:val="000000"/>
          <w:sz w:val="24"/>
          <w:szCs w:val="24"/>
        </w:rPr>
        <w:t xml:space="preserve">Monday, </w:t>
      </w:r>
      <w:r w:rsidR="00673BE8">
        <w:rPr>
          <w:rFonts w:asciiTheme="minorHAnsi" w:hAnsiTheme="minorHAnsi"/>
          <w:color w:val="000000"/>
          <w:sz w:val="24"/>
          <w:szCs w:val="24"/>
        </w:rPr>
        <w:t>January 24</w:t>
      </w:r>
      <w:r w:rsidR="00826F2C">
        <w:rPr>
          <w:rFonts w:asciiTheme="minorHAnsi" w:hAnsiTheme="minorHAnsi"/>
          <w:color w:val="000000"/>
          <w:sz w:val="24"/>
          <w:szCs w:val="24"/>
        </w:rPr>
        <w:t>, 2022</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EF34DC" w:rsidRPr="00E125D3">
        <w:rPr>
          <w:rFonts w:asciiTheme="minorHAnsi" w:hAnsiTheme="minorHAnsi"/>
          <w:color w:val="000000"/>
          <w:sz w:val="24"/>
          <w:szCs w:val="24"/>
        </w:rPr>
        <w:t>2</w:t>
      </w:r>
      <w:r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sidR="0028266A">
        <w:rPr>
          <w:rFonts w:asciiTheme="minorHAnsi" w:hAnsiTheme="minorHAnsi"/>
          <w:color w:val="000000"/>
          <w:sz w:val="24"/>
          <w:szCs w:val="24"/>
        </w:rPr>
        <w:t>-1:00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Default="00884FE8" w:rsidP="00977EB6">
      <w:pPr>
        <w:jc w:val="center"/>
      </w:pPr>
      <w:r w:rsidRPr="00106DE5">
        <w:rPr>
          <w:rFonts w:asciiTheme="minorHAnsi" w:hAnsiTheme="minorHAnsi"/>
          <w:bCs/>
          <w:color w:val="FF0000"/>
          <w:szCs w:val="28"/>
        </w:rPr>
        <w:t xml:space="preserve">* * </w:t>
      </w:r>
      <w:r w:rsidRPr="00C51979">
        <w:rPr>
          <w:rFonts w:asciiTheme="minorHAnsi" w:hAnsiTheme="minorHAnsi" w:cstheme="minorHAnsi"/>
          <w:bCs/>
          <w:color w:val="FF0000"/>
        </w:rPr>
        <w:t xml:space="preserve">* </w:t>
      </w:r>
      <w:r w:rsidR="00685ECB" w:rsidRPr="00685ECB">
        <w:rPr>
          <w:rFonts w:asciiTheme="minorHAnsi" w:hAnsiTheme="minorHAnsi" w:cstheme="minorHAnsi"/>
          <w:bCs/>
        </w:rPr>
        <w:t>https://zoom.us/j/93209040440?pwd=VGRTbkd2NHo5clIwYXJvaGx6azJIdz09</w:t>
      </w:r>
      <w:r w:rsidR="00C51979" w:rsidRPr="00C51979">
        <w:rPr>
          <w:rFonts w:asciiTheme="minorHAnsi" w:eastAsia="Times New Roman" w:hAnsiTheme="minorHAnsi" w:cstheme="minorHAnsi"/>
          <w:color w:val="FF0000"/>
          <w:szCs w:val="20"/>
        </w:rPr>
        <w:t>* * *</w:t>
      </w:r>
    </w:p>
    <w:p w:rsidR="00C51979" w:rsidRPr="00977EB6" w:rsidRDefault="00C51979" w:rsidP="00977EB6">
      <w:pPr>
        <w:jc w:val="center"/>
        <w:rPr>
          <w:rFonts w:asciiTheme="minorHAnsi" w:hAnsiTheme="minorHAnsi"/>
          <w:color w:val="FF0000"/>
        </w:rPr>
      </w:pPr>
    </w:p>
    <w:p w:rsidR="00673BE8" w:rsidRDefault="00673BE8" w:rsidP="00977EB6">
      <w:pPr>
        <w:jc w:val="center"/>
        <w:rPr>
          <w:rFonts w:asciiTheme="minorHAnsi" w:hAnsiTheme="minorHAnsi"/>
          <w:b/>
          <w:bCs/>
          <w:color w:val="FF0000"/>
          <w:sz w:val="36"/>
          <w:szCs w:val="36"/>
        </w:rPr>
      </w:pPr>
      <w:r w:rsidRPr="00673BE8">
        <w:rPr>
          <w:rFonts w:asciiTheme="minorHAnsi" w:hAnsiTheme="minorHAnsi"/>
          <w:b/>
          <w:bCs/>
          <w:color w:val="FF0000"/>
          <w:sz w:val="36"/>
          <w:szCs w:val="36"/>
        </w:rPr>
        <w:t xml:space="preserve">“Supporting Parents with Disabilities in Healthcare Settings”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953EE9" w:rsidRDefault="00673BE8" w:rsidP="005156BF">
      <w:pPr>
        <w:jc w:val="center"/>
        <w:rPr>
          <w:rFonts w:asciiTheme="minorHAnsi" w:hAnsiTheme="minorHAnsi" w:cs="Tahoma"/>
          <w:b/>
          <w:bCs/>
          <w:color w:val="1F497D"/>
          <w:sz w:val="36"/>
          <w:szCs w:val="36"/>
        </w:rPr>
      </w:pPr>
      <w:r>
        <w:rPr>
          <w:rFonts w:asciiTheme="minorHAnsi" w:hAnsiTheme="minorHAnsi" w:cs="Tahoma"/>
          <w:b/>
          <w:bCs/>
          <w:color w:val="1F497D"/>
          <w:sz w:val="36"/>
          <w:szCs w:val="36"/>
        </w:rPr>
        <w:t>Lisa Simmons, BA</w:t>
      </w:r>
    </w:p>
    <w:p w:rsidR="00953EE9" w:rsidRDefault="00673BE8" w:rsidP="00953EE9">
      <w:pPr>
        <w:jc w:val="center"/>
        <w:rPr>
          <w:rFonts w:asciiTheme="minorHAnsi" w:hAnsiTheme="minorHAnsi" w:cs="Tahoma"/>
          <w:bCs/>
          <w:color w:val="1F497D"/>
          <w:sz w:val="36"/>
          <w:szCs w:val="36"/>
        </w:rPr>
      </w:pPr>
      <w:r w:rsidRPr="00673BE8">
        <w:rPr>
          <w:rFonts w:asciiTheme="minorHAnsi" w:hAnsiTheme="minorHAnsi" w:cs="Tahoma"/>
          <w:bCs/>
          <w:color w:val="1F497D"/>
          <w:sz w:val="36"/>
          <w:szCs w:val="36"/>
        </w:rPr>
        <w:t>Special Programs Coordinator for Sooner SUCCESS</w:t>
      </w:r>
      <w:r w:rsidR="00953EE9">
        <w:rPr>
          <w:rFonts w:asciiTheme="minorHAnsi" w:hAnsiTheme="minorHAnsi" w:cs="Tahoma"/>
          <w:bCs/>
          <w:color w:val="1F497D"/>
          <w:sz w:val="36"/>
          <w:szCs w:val="36"/>
        </w:rPr>
        <w:t>,</w:t>
      </w:r>
    </w:p>
    <w:p w:rsidR="00A32B14" w:rsidRDefault="00673BE8" w:rsidP="00953EE9">
      <w:pPr>
        <w:jc w:val="center"/>
        <w:rPr>
          <w:rFonts w:asciiTheme="minorHAnsi" w:hAnsiTheme="minorHAnsi" w:cs="Tahoma"/>
          <w:bCs/>
          <w:color w:val="1F497D"/>
          <w:sz w:val="36"/>
          <w:szCs w:val="36"/>
        </w:rPr>
      </w:pPr>
      <w:r w:rsidRPr="00673BE8">
        <w:rPr>
          <w:rFonts w:asciiTheme="minorHAnsi" w:hAnsiTheme="minorHAnsi" w:cs="Tahoma"/>
          <w:bCs/>
          <w:color w:val="1F497D"/>
          <w:sz w:val="36"/>
          <w:szCs w:val="36"/>
        </w:rPr>
        <w:t>Developmental Behavioral Pediatrics</w:t>
      </w:r>
      <w:r>
        <w:rPr>
          <w:rFonts w:asciiTheme="minorHAnsi" w:hAnsiTheme="minorHAnsi" w:cs="Tahoma"/>
          <w:bCs/>
          <w:color w:val="1F497D"/>
          <w:sz w:val="36"/>
          <w:szCs w:val="36"/>
        </w:rPr>
        <w:t xml:space="preserve">, </w:t>
      </w:r>
      <w:r w:rsidR="005156BF" w:rsidRPr="005156BF">
        <w:rPr>
          <w:rFonts w:asciiTheme="minorHAnsi" w:hAnsiTheme="minorHAnsi" w:cs="Tahoma"/>
          <w:bCs/>
          <w:color w:val="1F497D"/>
          <w:sz w:val="36"/>
          <w:szCs w:val="36"/>
        </w:rPr>
        <w:t>Department of Pediatrics</w:t>
      </w:r>
      <w:r w:rsidR="00A32B14">
        <w:rPr>
          <w:rFonts w:asciiTheme="minorHAnsi" w:hAnsiTheme="minorHAnsi" w:cs="Tahoma"/>
          <w:bCs/>
          <w:color w:val="1F497D"/>
          <w:sz w:val="36"/>
          <w:szCs w:val="36"/>
        </w:rPr>
        <w:t>,</w:t>
      </w:r>
      <w:r w:rsidR="00EC4CAD">
        <w:rPr>
          <w:rFonts w:asciiTheme="minorHAnsi" w:hAnsiTheme="minorHAnsi" w:cs="Tahoma"/>
          <w:bCs/>
          <w:color w:val="1F497D"/>
          <w:sz w:val="36"/>
          <w:szCs w:val="36"/>
        </w:rPr>
        <w:t xml:space="preserve"> OUHSC</w:t>
      </w:r>
    </w:p>
    <w:p w:rsidR="00A32B14" w:rsidRPr="00A32B14" w:rsidRDefault="00A32B14" w:rsidP="00977EB6">
      <w:pPr>
        <w:jc w:val="center"/>
        <w:rPr>
          <w:rFonts w:asciiTheme="minorHAnsi" w:hAnsiTheme="minorHAnsi"/>
          <w:color w:val="000000"/>
        </w:rPr>
      </w:pPr>
    </w:p>
    <w:p w:rsidR="00EF34DC" w:rsidRPr="00673BE8" w:rsidRDefault="00C007BD" w:rsidP="00977EB6">
      <w:pPr>
        <w:rPr>
          <w:rFonts w:asciiTheme="minorHAnsi" w:hAnsiTheme="minorHAnsi"/>
          <w:color w:val="000000"/>
          <w:u w:val="single"/>
        </w:rPr>
      </w:pPr>
      <w:r w:rsidRPr="009951AA">
        <w:rPr>
          <w:rFonts w:asciiTheme="minorHAnsi" w:hAnsiTheme="minorHAnsi"/>
          <w:b/>
          <w:color w:val="000000"/>
        </w:rPr>
        <w:t xml:space="preserve">Professional Practice </w:t>
      </w:r>
      <w:r w:rsidR="00EF34DC" w:rsidRPr="009951AA">
        <w:rPr>
          <w:rFonts w:asciiTheme="minorHAnsi" w:hAnsiTheme="minorHAnsi"/>
          <w:b/>
          <w:color w:val="000000"/>
        </w:rPr>
        <w:t>Gap:</w:t>
      </w:r>
      <w:r w:rsidR="00673BE8" w:rsidRPr="00673BE8">
        <w:t xml:space="preserve"> </w:t>
      </w:r>
      <w:r w:rsidR="00673BE8" w:rsidRPr="00673BE8">
        <w:rPr>
          <w:rFonts w:asciiTheme="minorHAnsi" w:hAnsiTheme="minorHAnsi"/>
          <w:color w:val="000000"/>
        </w:rPr>
        <w:t>In the medical field, there is a subgroup of patients who have been impacted by disability.  When their condition is not the specific reason for this patient to seek healthcare services, the need to accommodate their disability can be overlooked. Unfortunately, this can lead to situations where parents impacted by disability are not able to effectively participate in their child’s healthcare appointment and may not be adequately prepared to follow after instructions provided by the practitioner.  In order to provide optimal care, providers must be able to efficiently identify families impacted by disability and have knowledge of and access to resources and strategies that will allow them to effectively communicate with and support a parent’s disability while they treat either the parent or a minor family member.</w:t>
      </w:r>
    </w:p>
    <w:p w:rsidR="003C691A" w:rsidRPr="009951AA" w:rsidRDefault="003C691A" w:rsidP="00977EB6">
      <w:pPr>
        <w:rPr>
          <w:rFonts w:asciiTheme="minorHAnsi" w:hAnsiTheme="minorHAnsi"/>
          <w:b/>
          <w:color w:val="000000"/>
        </w:rPr>
      </w:pPr>
    </w:p>
    <w:p w:rsidR="00884FE8" w:rsidRPr="009951AA" w:rsidRDefault="00884FE8" w:rsidP="000E455F">
      <w:pPr>
        <w:spacing w:after="120"/>
        <w:rPr>
          <w:rFonts w:asciiTheme="minorHAnsi" w:hAnsiTheme="minorHAnsi"/>
          <w:color w:val="000000"/>
        </w:rPr>
      </w:pPr>
      <w:r w:rsidRPr="009951AA">
        <w:rPr>
          <w:rFonts w:asciiTheme="minorHAnsi" w:hAnsiTheme="minorHAnsi"/>
          <w:b/>
          <w:color w:val="000000"/>
        </w:rPr>
        <w:t>Learning Objectives</w:t>
      </w:r>
      <w:r w:rsidR="004F5896" w:rsidRPr="009951AA">
        <w:rPr>
          <w:rFonts w:asciiTheme="minorHAnsi" w:hAnsiTheme="minorHAnsi"/>
          <w:b/>
          <w:color w:val="000000"/>
        </w:rPr>
        <w:t>:</w:t>
      </w:r>
      <w:r w:rsidRPr="009951AA">
        <w:rPr>
          <w:rFonts w:asciiTheme="minorHAnsi" w:hAnsiTheme="minorHAnsi"/>
          <w:b/>
          <w:color w:val="000000"/>
        </w:rPr>
        <w:t xml:space="preserve"> </w:t>
      </w:r>
      <w:r w:rsidRPr="009951AA">
        <w:rPr>
          <w:rFonts w:asciiTheme="minorHAnsi" w:hAnsiTheme="minorHAnsi"/>
          <w:color w:val="000000"/>
        </w:rPr>
        <w:t xml:space="preserve"> Upon completion of this session, participants will improve their competence and performance by being able to:</w:t>
      </w:r>
      <w:r w:rsidR="00B1119F" w:rsidRPr="009951AA">
        <w:rPr>
          <w:rFonts w:asciiTheme="minorHAnsi" w:hAnsiTheme="minorHAnsi"/>
          <w:color w:val="000000"/>
        </w:rPr>
        <w:t xml:space="preserve"> </w:t>
      </w:r>
    </w:p>
    <w:p w:rsidR="00673BE8" w:rsidRPr="00673BE8" w:rsidRDefault="00673BE8" w:rsidP="00673BE8">
      <w:pPr>
        <w:numPr>
          <w:ilvl w:val="0"/>
          <w:numId w:val="6"/>
        </w:numPr>
        <w:rPr>
          <w:rFonts w:asciiTheme="minorHAnsi" w:eastAsia="Times New Roman" w:hAnsiTheme="minorHAnsi" w:cstheme="minorHAnsi"/>
          <w:color w:val="000000"/>
          <w:szCs w:val="20"/>
        </w:rPr>
      </w:pPr>
      <w:r w:rsidRPr="00673BE8">
        <w:rPr>
          <w:rFonts w:asciiTheme="minorHAnsi" w:eastAsia="Times New Roman" w:hAnsiTheme="minorHAnsi" w:cstheme="minorHAnsi"/>
          <w:color w:val="000000"/>
          <w:szCs w:val="20"/>
        </w:rPr>
        <w:t xml:space="preserve">Recognize the need to acknowledge and accommodate parental disability in the areas of physical accessibility and effective communication. </w:t>
      </w:r>
    </w:p>
    <w:p w:rsidR="00673BE8" w:rsidRDefault="00673BE8" w:rsidP="00673BE8">
      <w:pPr>
        <w:numPr>
          <w:ilvl w:val="0"/>
          <w:numId w:val="6"/>
        </w:numPr>
        <w:rPr>
          <w:rFonts w:asciiTheme="minorHAnsi" w:eastAsia="Times New Roman" w:hAnsiTheme="minorHAnsi" w:cstheme="minorHAnsi"/>
          <w:color w:val="000000"/>
          <w:szCs w:val="20"/>
        </w:rPr>
      </w:pPr>
      <w:r w:rsidRPr="00673BE8">
        <w:rPr>
          <w:rFonts w:asciiTheme="minorHAnsi" w:eastAsia="Times New Roman" w:hAnsiTheme="minorHAnsi" w:cstheme="minorHAnsi"/>
          <w:color w:val="000000"/>
          <w:szCs w:val="20"/>
        </w:rPr>
        <w:t xml:space="preserve">List five general categories of disability that may present themselves within this subgroup of patients. </w:t>
      </w:r>
    </w:p>
    <w:p w:rsidR="005156BF" w:rsidRPr="00673BE8" w:rsidRDefault="00673BE8" w:rsidP="00673BE8">
      <w:pPr>
        <w:numPr>
          <w:ilvl w:val="0"/>
          <w:numId w:val="6"/>
        </w:numPr>
        <w:rPr>
          <w:rFonts w:asciiTheme="minorHAnsi" w:eastAsia="Times New Roman" w:hAnsiTheme="minorHAnsi" w:cstheme="minorHAnsi"/>
          <w:color w:val="000000"/>
          <w:szCs w:val="20"/>
        </w:rPr>
      </w:pPr>
      <w:bookmarkStart w:id="0" w:name="_GoBack"/>
      <w:r w:rsidRPr="00673BE8">
        <w:rPr>
          <w:rFonts w:asciiTheme="minorHAnsi" w:eastAsia="Times New Roman" w:hAnsiTheme="minorHAnsi" w:cstheme="minorHAnsi"/>
          <w:color w:val="000000"/>
          <w:szCs w:val="20"/>
        </w:rPr>
        <w:t xml:space="preserve">Describe two tips or resources that they could utilize in their practice </w:t>
      </w:r>
      <w:r>
        <w:rPr>
          <w:rFonts w:asciiTheme="minorHAnsi" w:eastAsia="Times New Roman" w:hAnsiTheme="minorHAnsi" w:cstheme="minorHAnsi"/>
          <w:color w:val="000000"/>
          <w:szCs w:val="20"/>
        </w:rPr>
        <w:t>for each category of disability.</w:t>
      </w:r>
    </w:p>
    <w:bookmarkEnd w:id="0"/>
    <w:p w:rsidR="000E455F" w:rsidRDefault="000E455F" w:rsidP="00A32B14">
      <w:pPr>
        <w:rPr>
          <w:rFonts w:asciiTheme="minorHAnsi" w:hAnsiTheme="minorHAnsi"/>
          <w:b/>
          <w:bCs/>
          <w:color w:val="000000"/>
        </w:rPr>
      </w:pPr>
    </w:p>
    <w:p w:rsidR="00884FE8" w:rsidRPr="009951AA" w:rsidRDefault="00884FE8" w:rsidP="00A32B14">
      <w:pPr>
        <w:rPr>
          <w:rFonts w:asciiTheme="minorHAnsi" w:hAnsiTheme="minorHAnsi"/>
          <w:color w:val="000000"/>
        </w:rPr>
      </w:pPr>
      <w:r w:rsidRPr="009951AA">
        <w:rPr>
          <w:rFonts w:asciiTheme="minorHAnsi" w:hAnsiTheme="minorHAnsi"/>
          <w:b/>
          <w:bCs/>
          <w:color w:val="000000"/>
        </w:rPr>
        <w:t>Accreditation Statement:</w:t>
      </w:r>
      <w:r w:rsidRPr="009951AA">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951AA" w:rsidRDefault="00896743" w:rsidP="00977EB6">
      <w:pPr>
        <w:rPr>
          <w:rFonts w:asciiTheme="minorHAnsi" w:hAnsiTheme="minorHAnsi"/>
          <w:color w:val="000000"/>
        </w:rPr>
      </w:pPr>
    </w:p>
    <w:p w:rsidR="00884FE8" w:rsidRPr="009951AA" w:rsidRDefault="00884FE8" w:rsidP="00977EB6">
      <w:pPr>
        <w:rPr>
          <w:rFonts w:asciiTheme="minorHAnsi" w:hAnsiTheme="minorHAnsi"/>
          <w:color w:val="000000"/>
        </w:rPr>
      </w:pPr>
      <w:r w:rsidRPr="009951AA">
        <w:rPr>
          <w:rFonts w:asciiTheme="minorHAnsi" w:hAnsiTheme="minorHAnsi"/>
          <w:color w:val="000000"/>
        </w:rPr>
        <w:t>The University of Oklahoma College of Medicine designates this live activity for a maximum of 1.</w:t>
      </w:r>
      <w:r w:rsidR="00341461" w:rsidRPr="009951AA">
        <w:rPr>
          <w:rFonts w:asciiTheme="minorHAnsi" w:hAnsiTheme="minorHAnsi"/>
          <w:color w:val="000000"/>
        </w:rPr>
        <w:t>0</w:t>
      </w:r>
      <w:r w:rsidRPr="009951AA">
        <w:rPr>
          <w:rFonts w:asciiTheme="minorHAnsi" w:hAnsiTheme="minorHAnsi"/>
          <w:color w:val="000000"/>
        </w:rPr>
        <w:t xml:space="preserve">0 </w:t>
      </w:r>
      <w:r w:rsidRPr="009951AA">
        <w:rPr>
          <w:rFonts w:asciiTheme="minorHAnsi" w:hAnsiTheme="minorHAnsi"/>
          <w:i/>
          <w:iCs/>
          <w:color w:val="000000"/>
        </w:rPr>
        <w:t>AMA PRA Category 1 Credit™.</w:t>
      </w:r>
      <w:r w:rsidRPr="009951AA">
        <w:rPr>
          <w:rFonts w:asciiTheme="minorHAnsi" w:hAnsiTheme="minorHAnsi"/>
          <w:color w:val="000000"/>
        </w:rPr>
        <w:t>  Physicians should claim only the credit commensurate with the extent of their participation in the activity.</w:t>
      </w:r>
    </w:p>
    <w:p w:rsidR="00C02746" w:rsidRPr="009951AA" w:rsidRDefault="00C02746" w:rsidP="00977EB6">
      <w:pPr>
        <w:rPr>
          <w:rFonts w:asciiTheme="minorHAnsi" w:hAnsiTheme="minorHAnsi"/>
          <w:color w:val="000000"/>
        </w:rPr>
      </w:pPr>
    </w:p>
    <w:p w:rsidR="00884FE8" w:rsidRPr="009951AA" w:rsidRDefault="00165F69" w:rsidP="00977EB6">
      <w:pPr>
        <w:rPr>
          <w:rFonts w:asciiTheme="minorHAnsi" w:hAnsiTheme="minorHAnsi"/>
          <w:color w:val="000000"/>
        </w:rPr>
      </w:pPr>
      <w:r w:rsidRPr="009951AA">
        <w:rPr>
          <w:rFonts w:asciiTheme="minorHAnsi" w:hAnsiTheme="minorHAnsi"/>
          <w:b/>
          <w:bCs/>
          <w:color w:val="000000"/>
        </w:rPr>
        <w:t>Mitigation</w:t>
      </w:r>
      <w:r w:rsidR="00884FE8" w:rsidRPr="009951AA">
        <w:rPr>
          <w:rFonts w:asciiTheme="minorHAnsi" w:hAnsiTheme="minorHAnsi"/>
          <w:b/>
          <w:bCs/>
          <w:color w:val="000000"/>
        </w:rPr>
        <w:t xml:space="preserve"> Statement: </w:t>
      </w:r>
      <w:r w:rsidR="00884FE8" w:rsidRPr="009951AA">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9951AA">
        <w:rPr>
          <w:rFonts w:asciiTheme="minorHAnsi" w:hAnsiTheme="minorHAnsi"/>
          <w:color w:val="000000"/>
        </w:rPr>
        <w:t>has mitigated</w:t>
      </w:r>
      <w:r w:rsidR="00884FE8" w:rsidRPr="009951AA">
        <w:rPr>
          <w:rFonts w:asciiTheme="minorHAnsi" w:hAnsiTheme="minorHAnsi"/>
          <w:color w:val="000000"/>
        </w:rPr>
        <w:t xml:space="preserve"> all </w:t>
      </w:r>
      <w:r w:rsidR="003C691A" w:rsidRPr="009951AA">
        <w:rPr>
          <w:rFonts w:asciiTheme="minorHAnsi" w:hAnsiTheme="minorHAnsi"/>
          <w:color w:val="000000"/>
        </w:rPr>
        <w:t>relevant financial relationships with ineligible companies</w:t>
      </w:r>
      <w:r w:rsidR="00884FE8" w:rsidRPr="009951AA">
        <w:rPr>
          <w:rFonts w:asciiTheme="minorHAnsi" w:hAnsiTheme="minorHAnsi"/>
          <w:color w:val="000000"/>
        </w:rPr>
        <w:t>, if applicable.</w:t>
      </w:r>
    </w:p>
    <w:p w:rsidR="00896743" w:rsidRPr="009951AA" w:rsidRDefault="00896743" w:rsidP="00977EB6">
      <w:pPr>
        <w:rPr>
          <w:rFonts w:asciiTheme="minorHAnsi" w:hAnsiTheme="minorHAnsi"/>
          <w:b/>
          <w:bCs/>
          <w:color w:val="000000"/>
        </w:rPr>
      </w:pPr>
    </w:p>
    <w:p w:rsidR="00A7731C" w:rsidRPr="002D1173" w:rsidRDefault="00A7731C" w:rsidP="00A7731C">
      <w:pPr>
        <w:rPr>
          <w:rFonts w:asciiTheme="minorHAnsi" w:hAnsiTheme="minorHAnsi"/>
          <w:b/>
          <w:bCs/>
          <w:color w:val="000000"/>
        </w:rPr>
      </w:pPr>
      <w:r w:rsidRPr="002D1173">
        <w:rPr>
          <w:rFonts w:asciiTheme="minorHAnsi" w:hAnsiTheme="minorHAnsi"/>
          <w:b/>
          <w:bCs/>
          <w:color w:val="000000"/>
        </w:rPr>
        <w:t>University Equal Opportunity / Non-Discrimination Statement</w:t>
      </w:r>
    </w:p>
    <w:p w:rsidR="00A7731C" w:rsidRPr="002D1173" w:rsidRDefault="00A7731C" w:rsidP="00A7731C">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7731C" w:rsidRPr="002D1173" w:rsidRDefault="00A7731C" w:rsidP="00A7731C">
      <w:pPr>
        <w:rPr>
          <w:rFonts w:asciiTheme="minorHAnsi" w:hAnsiTheme="minorHAnsi"/>
          <w:bCs/>
          <w:color w:val="000000"/>
        </w:rPr>
      </w:pPr>
      <w:r w:rsidRPr="002D1173">
        <w:rPr>
          <w:rFonts w:asciiTheme="minorHAnsi" w:hAnsiTheme="minorHAnsi"/>
          <w:bCs/>
          <w:color w:val="000000"/>
        </w:rPr>
        <w:t xml:space="preserve"> </w:t>
      </w:r>
    </w:p>
    <w:p w:rsidR="00A7731C" w:rsidRPr="002D1173" w:rsidRDefault="00A7731C" w:rsidP="00A7731C">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7" w:history="1">
        <w:r w:rsidRPr="002D1173">
          <w:rPr>
            <w:rStyle w:val="Hyperlink"/>
            <w:rFonts w:asciiTheme="minorHAnsi" w:hAnsiTheme="minorHAnsi"/>
            <w:bCs/>
          </w:rPr>
          <w:t>link.ou.edu/reportingform</w:t>
        </w:r>
      </w:hyperlink>
      <w:r w:rsidRPr="002D1173">
        <w:rPr>
          <w:rFonts w:asciiTheme="minorHAnsi" w:hAnsiTheme="minorHAnsi"/>
          <w:bCs/>
          <w:color w:val="000000"/>
        </w:rPr>
        <w:t>.</w:t>
      </w:r>
    </w:p>
    <w:p w:rsidR="00A7731C" w:rsidRPr="002D1173" w:rsidRDefault="00A7731C" w:rsidP="00A7731C">
      <w:pPr>
        <w:rPr>
          <w:rFonts w:asciiTheme="minorHAnsi" w:hAnsiTheme="minorHAnsi"/>
          <w:bCs/>
          <w:color w:val="000000"/>
        </w:rPr>
      </w:pPr>
      <w:r w:rsidRPr="002D1173">
        <w:rPr>
          <w:rFonts w:asciiTheme="minorHAnsi" w:hAnsiTheme="minorHAnsi"/>
          <w:bCs/>
          <w:color w:val="000000"/>
        </w:rPr>
        <w:t xml:space="preserve"> </w:t>
      </w:r>
    </w:p>
    <w:p w:rsidR="00A7731C" w:rsidRDefault="00A7731C" w:rsidP="00A7731C">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252817">
          <w:rPr>
            <w:rStyle w:val="Hyperlink"/>
            <w:rFonts w:asciiTheme="minorHAnsi" w:hAnsiTheme="minorHAnsi"/>
            <w:bCs/>
          </w:rPr>
          <w:t>www.ou.edu/eoo</w:t>
        </w:r>
      </w:hyperlink>
      <w:r w:rsidRPr="002D1173">
        <w:rPr>
          <w:rFonts w:asciiTheme="minorHAnsi" w:hAnsiTheme="minorHAnsi"/>
          <w:bCs/>
          <w:color w:val="000000"/>
        </w:rPr>
        <w:t>.</w:t>
      </w:r>
    </w:p>
    <w:p w:rsidR="00896743" w:rsidRDefault="00896743" w:rsidP="00977EB6">
      <w:pPr>
        <w:rPr>
          <w:rFonts w:asciiTheme="minorHAnsi" w:hAnsiTheme="minorHAnsi"/>
          <w:b/>
          <w:bCs/>
          <w:color w:val="000000"/>
        </w:rPr>
      </w:pPr>
    </w:p>
    <w:p w:rsidR="00670CC0" w:rsidRPr="00977EB6" w:rsidRDefault="00670CC0" w:rsidP="00670CC0">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A7731C">
        <w:rPr>
          <w:rFonts w:asciiTheme="minorHAnsi" w:hAnsiTheme="minorHAnsi"/>
          <w:color w:val="000000"/>
        </w:rPr>
        <w:t>Jenyn Iwashita</w:t>
      </w:r>
      <w:r w:rsidRPr="00BB46E7">
        <w:rPr>
          <w:rFonts w:asciiTheme="minorHAnsi" w:hAnsiTheme="minorHAnsi"/>
          <w:color w:val="000000"/>
        </w:rPr>
        <w:t xml:space="preserve"> at </w:t>
      </w:r>
      <w:hyperlink r:id="rId9" w:history="1">
        <w:r w:rsidR="00A7731C" w:rsidRPr="001729EF">
          <w:rPr>
            <w:rStyle w:val="Hyperlink"/>
            <w:rFonts w:asciiTheme="minorHAnsi" w:hAnsiTheme="minorHAnsi"/>
          </w:rPr>
          <w:t>Jenyn-Iwashita@ouhsc.edu</w:t>
        </w:r>
      </w:hyperlink>
      <w:r w:rsidRPr="00BB46E7">
        <w:rPr>
          <w:rFonts w:asciiTheme="minorHAnsi" w:hAnsiTheme="minorHAnsi"/>
          <w:color w:val="000000"/>
        </w:rPr>
        <w:t>.</w:t>
      </w:r>
    </w:p>
    <w:p w:rsidR="00670CC0" w:rsidRPr="009951AA" w:rsidRDefault="00670CC0" w:rsidP="00977EB6">
      <w:pPr>
        <w:rPr>
          <w:rFonts w:asciiTheme="minorHAnsi" w:hAnsiTheme="minorHAnsi"/>
          <w:b/>
          <w:bCs/>
          <w:color w:val="000000"/>
        </w:rPr>
      </w:pPr>
    </w:p>
    <w:p w:rsidR="00884FE8" w:rsidRPr="009951AA" w:rsidRDefault="00884FE8" w:rsidP="00977EB6">
      <w:pPr>
        <w:rPr>
          <w:rFonts w:asciiTheme="minorHAnsi" w:hAnsiTheme="minorHAnsi"/>
          <w:color w:val="000000"/>
        </w:rPr>
      </w:pPr>
      <w:r w:rsidRPr="009951AA">
        <w:rPr>
          <w:rFonts w:asciiTheme="minorHAnsi" w:hAnsiTheme="minorHAnsi"/>
          <w:b/>
          <w:bCs/>
          <w:color w:val="000000"/>
        </w:rPr>
        <w:t>Disclaimer Statement:</w:t>
      </w:r>
      <w:r w:rsidRPr="009951AA">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9951AA" w:rsidRDefault="00483DDC" w:rsidP="00977EB6">
      <w:pPr>
        <w:rPr>
          <w:rFonts w:asciiTheme="minorHAnsi" w:hAnsiTheme="minorHAnsi"/>
          <w:color w:val="000000"/>
        </w:rPr>
      </w:pPr>
    </w:p>
    <w:p w:rsidR="00884FE8" w:rsidRPr="009951AA" w:rsidRDefault="00884FE8" w:rsidP="00977EB6">
      <w:pPr>
        <w:rPr>
          <w:rFonts w:asciiTheme="minorHAnsi" w:hAnsiTheme="minorHAnsi"/>
          <w:color w:val="000000"/>
        </w:rPr>
      </w:pPr>
      <w:r w:rsidRPr="009951AA">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951AA" w:rsidRDefault="00896743" w:rsidP="00977EB6">
      <w:pPr>
        <w:rPr>
          <w:rFonts w:asciiTheme="minorHAnsi" w:hAnsiTheme="minorHAnsi"/>
          <w:b/>
          <w:bCs/>
          <w:color w:val="000000"/>
        </w:rPr>
      </w:pPr>
    </w:p>
    <w:p w:rsidR="00884FE8" w:rsidRPr="009951AA" w:rsidRDefault="00884FE8" w:rsidP="00977EB6">
      <w:pPr>
        <w:rPr>
          <w:rFonts w:asciiTheme="minorHAnsi" w:hAnsiTheme="minorHAnsi"/>
          <w:color w:val="000000"/>
        </w:rPr>
      </w:pPr>
      <w:r w:rsidRPr="009951AA">
        <w:rPr>
          <w:rFonts w:asciiTheme="minorHAnsi" w:hAnsiTheme="minorHAnsi"/>
          <w:b/>
          <w:bCs/>
          <w:color w:val="000000"/>
        </w:rPr>
        <w:t xml:space="preserve">Policy on </w:t>
      </w:r>
      <w:r w:rsidR="00165F69" w:rsidRPr="009951AA">
        <w:rPr>
          <w:rFonts w:asciiTheme="minorHAnsi" w:hAnsiTheme="minorHAnsi"/>
          <w:b/>
          <w:bCs/>
          <w:color w:val="000000"/>
        </w:rPr>
        <w:t>Planner</w:t>
      </w:r>
      <w:r w:rsidRPr="009951AA">
        <w:rPr>
          <w:rFonts w:asciiTheme="minorHAnsi" w:hAnsiTheme="minorHAnsi"/>
          <w:b/>
          <w:bCs/>
          <w:color w:val="000000"/>
        </w:rPr>
        <w:t xml:space="preserve"> and Presenter Disclosure:</w:t>
      </w:r>
      <w:r w:rsidRPr="009951AA">
        <w:rPr>
          <w:rFonts w:asciiTheme="minorHAnsi" w:hAnsiTheme="minorHAnsi"/>
          <w:color w:val="000000"/>
        </w:rPr>
        <w:t xml:space="preserve"> It is the policy of the University of Oklahoma College of Medicine that the faculty and presenters </w:t>
      </w:r>
      <w:r w:rsidR="00A53DE7" w:rsidRPr="009951AA">
        <w:rPr>
          <w:rFonts w:asciiTheme="minorHAnsi" w:hAnsiTheme="minorHAnsi"/>
          <w:color w:val="000000"/>
        </w:rPr>
        <w:t xml:space="preserve">identify </w:t>
      </w:r>
      <w:r w:rsidR="00165F69" w:rsidRPr="009951AA">
        <w:rPr>
          <w:rFonts w:asciiTheme="minorHAnsi" w:hAnsiTheme="minorHAnsi"/>
          <w:color w:val="000000"/>
        </w:rPr>
        <w:t>all</w:t>
      </w:r>
      <w:r w:rsidR="003C691A" w:rsidRPr="009951AA">
        <w:rPr>
          <w:rFonts w:asciiTheme="minorHAnsi" w:hAnsiTheme="minorHAnsi"/>
          <w:color w:val="000000"/>
        </w:rPr>
        <w:t xml:space="preserve"> financial relationships with</w:t>
      </w:r>
      <w:r w:rsidR="00A53DE7" w:rsidRPr="009951AA">
        <w:rPr>
          <w:rFonts w:asciiTheme="minorHAnsi" w:hAnsiTheme="minorHAnsi"/>
          <w:color w:val="000000"/>
        </w:rPr>
        <w:t xml:space="preserve"> ineligible companies</w:t>
      </w:r>
      <w:r w:rsidRPr="009951AA">
        <w:rPr>
          <w:rFonts w:asciiTheme="minorHAnsi" w:hAnsiTheme="minorHAnsi"/>
          <w:color w:val="000000"/>
        </w:rPr>
        <w:t xml:space="preserve"> relating to the topics of this educational activity, and also discloses discussions of </w:t>
      </w:r>
      <w:r w:rsidR="00165F69" w:rsidRPr="009951AA">
        <w:rPr>
          <w:rFonts w:asciiTheme="minorHAnsi" w:hAnsiTheme="minorHAnsi"/>
          <w:color w:val="000000"/>
        </w:rPr>
        <w:t xml:space="preserve">off-label or investigational drugs/devices and/or therapies </w:t>
      </w:r>
      <w:r w:rsidRPr="009951AA">
        <w:rPr>
          <w:rFonts w:asciiTheme="minorHAnsi" w:hAnsiTheme="minorHAnsi"/>
          <w:color w:val="000000"/>
        </w:rPr>
        <w:t xml:space="preserve">during their presentation(s). </w:t>
      </w:r>
    </w:p>
    <w:p w:rsidR="00896743" w:rsidRPr="009951AA" w:rsidRDefault="00896743" w:rsidP="00977EB6">
      <w:pPr>
        <w:rPr>
          <w:rFonts w:asciiTheme="minorHAnsi" w:hAnsiTheme="minorHAnsi"/>
          <w:b/>
          <w:bCs/>
          <w:color w:val="000000"/>
        </w:rPr>
      </w:pPr>
    </w:p>
    <w:p w:rsidR="008051FA" w:rsidRPr="009951AA" w:rsidRDefault="0021756A" w:rsidP="008051FA">
      <w:pPr>
        <w:shd w:val="clear" w:color="auto" w:fill="FFFFFF"/>
        <w:rPr>
          <w:color w:val="000000"/>
        </w:rPr>
      </w:pPr>
      <w:r w:rsidRPr="009951AA">
        <w:rPr>
          <w:rFonts w:asciiTheme="minorHAnsi" w:hAnsiTheme="minorHAnsi"/>
          <w:b/>
          <w:bCs/>
          <w:color w:val="000000"/>
        </w:rPr>
        <w:t>Acknowledgement of C</w:t>
      </w:r>
      <w:r w:rsidR="00884FE8" w:rsidRPr="009951AA">
        <w:rPr>
          <w:rFonts w:asciiTheme="minorHAnsi" w:hAnsiTheme="minorHAnsi"/>
          <w:b/>
          <w:bCs/>
          <w:color w:val="000000"/>
        </w:rPr>
        <w:t>ommercial and In-Kind Support:</w:t>
      </w:r>
      <w:r w:rsidR="00884FE8" w:rsidRPr="009951AA">
        <w:rPr>
          <w:rFonts w:asciiTheme="minorHAnsi" w:hAnsiTheme="minorHAnsi"/>
          <w:color w:val="000000"/>
        </w:rPr>
        <w:t xml:space="preserve"> </w:t>
      </w:r>
      <w:r w:rsidR="008051FA" w:rsidRPr="009951AA">
        <w:rPr>
          <w:b/>
          <w:bCs/>
          <w:color w:val="000000"/>
        </w:rPr>
        <w:t>Commercial support</w:t>
      </w:r>
      <w:r w:rsidR="008051FA" w:rsidRPr="009951AA">
        <w:rPr>
          <w:color w:val="000000"/>
        </w:rPr>
        <w:t xml:space="preserve"> is financial, or in-kind, contributions given by an ineligible company, which is used to pay all or part of the costs of a CME activity.  An ineligible company is any</w:t>
      </w:r>
      <w:r w:rsidR="00710A31" w:rsidRPr="009951AA">
        <w:rPr>
          <w:color w:val="000000"/>
        </w:rPr>
        <w:t xml:space="preserve"> company</w:t>
      </w:r>
      <w:r w:rsidR="008051FA" w:rsidRPr="009951AA">
        <w:rPr>
          <w:color w:val="000000"/>
        </w:rPr>
        <w:t xml:space="preserve"> </w:t>
      </w:r>
      <w:r w:rsidR="00710A31" w:rsidRPr="009951AA">
        <w:t>whose primary business is producing, marketing, selling, re-selling, or distributing healthcare products used by or on patients.</w:t>
      </w:r>
    </w:p>
    <w:p w:rsidR="008051FA" w:rsidRPr="009951AA" w:rsidRDefault="008051FA" w:rsidP="00977EB6">
      <w:pPr>
        <w:rPr>
          <w:rFonts w:asciiTheme="minorHAnsi" w:hAnsiTheme="minorHAnsi"/>
          <w:color w:val="000000"/>
        </w:rPr>
      </w:pPr>
    </w:p>
    <w:p w:rsidR="00884FE8" w:rsidRPr="009951AA" w:rsidRDefault="00977EB6" w:rsidP="008051FA">
      <w:pPr>
        <w:rPr>
          <w:rFonts w:asciiTheme="minorHAnsi" w:hAnsiTheme="minorHAnsi"/>
          <w:color w:val="000000"/>
        </w:rPr>
      </w:pPr>
      <w:r w:rsidRPr="009951AA">
        <w:rPr>
          <w:rFonts w:asciiTheme="minorHAnsi" w:hAnsiTheme="minorHAnsi"/>
          <w:color w:val="000000"/>
        </w:rPr>
        <w:t>This activity received no commercial or in-kind support.</w:t>
      </w:r>
    </w:p>
    <w:p w:rsidR="008051FA" w:rsidRPr="009951AA" w:rsidRDefault="008051FA">
      <w:pPr>
        <w:rPr>
          <w:rFonts w:asciiTheme="minorHAnsi" w:hAnsiTheme="minorHAnsi"/>
          <w:b/>
          <w:bCs/>
          <w:color w:val="000000"/>
        </w:rPr>
      </w:pPr>
    </w:p>
    <w:p w:rsidR="00A53DE7" w:rsidRPr="009951AA" w:rsidRDefault="00A53DE7" w:rsidP="00A53DE7">
      <w:pPr>
        <w:jc w:val="center"/>
        <w:rPr>
          <w:rFonts w:asciiTheme="minorHAnsi" w:hAnsiTheme="minorHAnsi"/>
          <w:b/>
          <w:bCs/>
          <w:color w:val="000000"/>
        </w:rPr>
      </w:pPr>
      <w:r w:rsidRPr="009951AA">
        <w:rPr>
          <w:rFonts w:asciiTheme="minorHAnsi" w:hAnsiTheme="minorHAnsi"/>
          <w:b/>
          <w:bCs/>
          <w:color w:val="000000"/>
        </w:rPr>
        <w:t xml:space="preserve">Disclosure &amp; </w:t>
      </w:r>
      <w:r w:rsidR="00165F69" w:rsidRPr="009951AA">
        <w:rPr>
          <w:rFonts w:asciiTheme="minorHAnsi" w:hAnsiTheme="minorHAnsi"/>
          <w:b/>
          <w:bCs/>
          <w:color w:val="000000"/>
        </w:rPr>
        <w:t>Mitigation</w:t>
      </w:r>
      <w:r w:rsidRPr="009951AA">
        <w:rPr>
          <w:rFonts w:asciiTheme="minorHAnsi" w:hAnsiTheme="minorHAnsi"/>
          <w:b/>
          <w:bCs/>
          <w:color w:val="000000"/>
        </w:rPr>
        <w:t xml:space="preserve"> Report</w:t>
      </w:r>
    </w:p>
    <w:p w:rsidR="00A53DE7" w:rsidRPr="009951AA" w:rsidRDefault="00A53DE7" w:rsidP="00977EB6">
      <w:pPr>
        <w:rPr>
          <w:rFonts w:asciiTheme="minorHAnsi" w:hAnsiTheme="minorHAnsi"/>
          <w:b/>
          <w:bCs/>
          <w:color w:val="000000"/>
        </w:rPr>
      </w:pPr>
      <w:r w:rsidRPr="009951AA">
        <w:rPr>
          <w:rFonts w:asciiTheme="minorHAnsi" w:hAnsiTheme="minorHAnsi"/>
        </w:rPr>
        <w:t xml:space="preserve">The University of Oklahoma College of Medicine and the Irwin H. Brown Office of Continuing Professional Development must ensure balance, independence, objectivity and scientific rigor in all its </w:t>
      </w:r>
      <w:r w:rsidR="00165F69" w:rsidRPr="009951AA">
        <w:rPr>
          <w:rFonts w:asciiTheme="minorHAnsi" w:hAnsiTheme="minorHAnsi"/>
        </w:rPr>
        <w:t xml:space="preserve">accredited CE </w:t>
      </w:r>
      <w:r w:rsidRPr="009951AA">
        <w:rPr>
          <w:rFonts w:asciiTheme="minorHAnsi" w:hAnsiTheme="minorHAnsi"/>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9951AA">
        <w:rPr>
          <w:rFonts w:asciiTheme="minorHAnsi" w:hAnsiTheme="minorHAnsi"/>
        </w:rPr>
        <w:t>planners</w:t>
      </w:r>
      <w:r w:rsidRPr="009951AA">
        <w:rPr>
          <w:rFonts w:asciiTheme="minorHAnsi" w:hAnsiTheme="minorHAnsi"/>
        </w:rPr>
        <w:t xml:space="preserve"> and presenters and </w:t>
      </w:r>
      <w:r w:rsidR="00165F69" w:rsidRPr="009951AA">
        <w:rPr>
          <w:rFonts w:asciiTheme="minorHAnsi" w:hAnsiTheme="minorHAnsi"/>
        </w:rPr>
        <w:t>ineligible companies</w:t>
      </w:r>
      <w:r w:rsidRPr="009951AA">
        <w:rPr>
          <w:rFonts w:asciiTheme="minorHAnsi" w:hAnsiTheme="minorHAnsi"/>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011"/>
        <w:gridCol w:w="1248"/>
        <w:gridCol w:w="1649"/>
        <w:gridCol w:w="2094"/>
        <w:gridCol w:w="2119"/>
        <w:gridCol w:w="1669"/>
      </w:tblGrid>
      <w:tr w:rsidR="007203CC" w:rsidRPr="00964711" w:rsidTr="00B34344">
        <w:tc>
          <w:tcPr>
            <w:tcW w:w="4792" w:type="dxa"/>
            <w:gridSpan w:val="3"/>
            <w:shd w:val="clear" w:color="auto" w:fill="D9D9D9" w:themeFill="background1" w:themeFillShade="D9"/>
          </w:tcPr>
          <w:p w:rsidR="007203CC" w:rsidRPr="00964711" w:rsidRDefault="007203CC" w:rsidP="00977EB6">
            <w:pPr>
              <w:rPr>
                <w:rFonts w:asciiTheme="minorHAnsi" w:hAnsiTheme="minorHAnsi"/>
              </w:rPr>
            </w:pPr>
          </w:p>
        </w:tc>
        <w:tc>
          <w:tcPr>
            <w:tcW w:w="5998" w:type="dxa"/>
            <w:gridSpan w:val="3"/>
            <w:shd w:val="clear" w:color="auto" w:fill="D9D9D9" w:themeFill="background1" w:themeFillShade="D9"/>
            <w:vAlign w:val="center"/>
          </w:tcPr>
          <w:p w:rsidR="007203CC" w:rsidRPr="00964711" w:rsidRDefault="007203CC" w:rsidP="00102E3E">
            <w:pPr>
              <w:jc w:val="center"/>
              <w:rPr>
                <w:rFonts w:asciiTheme="minorHAnsi" w:hAnsiTheme="minorHAnsi"/>
                <w:b/>
              </w:rPr>
            </w:pPr>
            <w:r w:rsidRPr="00964711">
              <w:rPr>
                <w:rFonts w:asciiTheme="minorHAnsi" w:hAnsiTheme="minorHAnsi"/>
                <w:b/>
              </w:rPr>
              <w:t xml:space="preserve">Nature of </w:t>
            </w:r>
            <w:r w:rsidR="00102E3E" w:rsidRPr="00964711">
              <w:rPr>
                <w:rFonts w:asciiTheme="minorHAnsi" w:hAnsiTheme="minorHAnsi"/>
                <w:b/>
              </w:rPr>
              <w:t xml:space="preserve">the </w:t>
            </w:r>
            <w:r w:rsidRPr="00964711">
              <w:rPr>
                <w:rFonts w:asciiTheme="minorHAnsi" w:hAnsiTheme="minorHAnsi"/>
                <w:b/>
              </w:rPr>
              <w:t>Financial Relationship</w:t>
            </w:r>
          </w:p>
        </w:tc>
      </w:tr>
      <w:tr w:rsidR="00A53DE7" w:rsidRPr="00964711" w:rsidTr="00B34344">
        <w:tc>
          <w:tcPr>
            <w:tcW w:w="1885"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Role(s)</w:t>
            </w:r>
          </w:p>
        </w:tc>
        <w:tc>
          <w:tcPr>
            <w:tcW w:w="1258"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First Name</w:t>
            </w:r>
          </w:p>
        </w:tc>
        <w:tc>
          <w:tcPr>
            <w:tcW w:w="1649"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Last Name</w:t>
            </w:r>
          </w:p>
        </w:tc>
        <w:tc>
          <w:tcPr>
            <w:tcW w:w="2133"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Ineligible Company</w:t>
            </w:r>
          </w:p>
        </w:tc>
        <w:tc>
          <w:tcPr>
            <w:tcW w:w="2160"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What Was Received</w:t>
            </w:r>
          </w:p>
        </w:tc>
        <w:tc>
          <w:tcPr>
            <w:tcW w:w="1705" w:type="dxa"/>
            <w:shd w:val="clear" w:color="auto" w:fill="D9D9D9" w:themeFill="background1" w:themeFillShade="D9"/>
          </w:tcPr>
          <w:p w:rsidR="00A53DE7" w:rsidRPr="00964711" w:rsidRDefault="007203CC" w:rsidP="00977EB6">
            <w:pPr>
              <w:rPr>
                <w:rFonts w:asciiTheme="minorHAnsi" w:hAnsiTheme="minorHAnsi"/>
                <w:b/>
              </w:rPr>
            </w:pPr>
            <w:r w:rsidRPr="00964711">
              <w:rPr>
                <w:rFonts w:asciiTheme="minorHAnsi" w:hAnsiTheme="minorHAnsi"/>
                <w:b/>
              </w:rPr>
              <w:t>For What Role?</w:t>
            </w:r>
          </w:p>
        </w:tc>
      </w:tr>
      <w:tr w:rsidR="000E455F" w:rsidRPr="00964711" w:rsidTr="00190C85">
        <w:tc>
          <w:tcPr>
            <w:tcW w:w="1885" w:type="dxa"/>
            <w:tcBorders>
              <w:top w:val="nil"/>
              <w:left w:val="single" w:sz="8" w:space="0" w:color="auto"/>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Planning Member</w:t>
            </w:r>
          </w:p>
        </w:tc>
        <w:tc>
          <w:tcPr>
            <w:tcW w:w="1258" w:type="dxa"/>
            <w:shd w:val="clear" w:color="auto" w:fill="auto"/>
            <w:vAlign w:val="center"/>
          </w:tcPr>
          <w:p w:rsidR="000E455F" w:rsidRPr="00964711" w:rsidRDefault="000E455F" w:rsidP="00A32B14">
            <w:r w:rsidRPr="00964711">
              <w:t>Humaira</w:t>
            </w:r>
          </w:p>
        </w:tc>
        <w:tc>
          <w:tcPr>
            <w:tcW w:w="1649" w:type="dxa"/>
            <w:shd w:val="clear" w:color="auto" w:fill="auto"/>
            <w:vAlign w:val="center"/>
          </w:tcPr>
          <w:p w:rsidR="000E455F" w:rsidRPr="00964711" w:rsidRDefault="000E455F" w:rsidP="00A32B14">
            <w:r w:rsidRPr="00964711">
              <w:t>Abid, MD</w:t>
            </w:r>
          </w:p>
        </w:tc>
        <w:tc>
          <w:tcPr>
            <w:tcW w:w="5998" w:type="dxa"/>
            <w:gridSpan w:val="3"/>
            <w:tcBorders>
              <w:top w:val="nil"/>
              <w:left w:val="nil"/>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I have no financial relationships or affiliations with ineligible companies to disclose.</w:t>
            </w:r>
          </w:p>
        </w:tc>
      </w:tr>
      <w:tr w:rsidR="000E455F" w:rsidRPr="00964711" w:rsidTr="00190C85">
        <w:tc>
          <w:tcPr>
            <w:tcW w:w="1885" w:type="dxa"/>
            <w:tcBorders>
              <w:top w:val="nil"/>
              <w:left w:val="single" w:sz="8" w:space="0" w:color="auto"/>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Planning Member</w:t>
            </w:r>
          </w:p>
        </w:tc>
        <w:tc>
          <w:tcPr>
            <w:tcW w:w="1258" w:type="dxa"/>
            <w:shd w:val="clear" w:color="auto" w:fill="auto"/>
            <w:vAlign w:val="center"/>
          </w:tcPr>
          <w:p w:rsidR="000E455F" w:rsidRPr="00964711" w:rsidRDefault="000E455F" w:rsidP="00A32B14">
            <w:r w:rsidRPr="00964711">
              <w:t>Lenore</w:t>
            </w:r>
          </w:p>
        </w:tc>
        <w:tc>
          <w:tcPr>
            <w:tcW w:w="1649" w:type="dxa"/>
            <w:shd w:val="clear" w:color="auto" w:fill="auto"/>
            <w:vAlign w:val="center"/>
          </w:tcPr>
          <w:p w:rsidR="000E455F" w:rsidRPr="00964711" w:rsidRDefault="000E455F" w:rsidP="00A32B14">
            <w:r w:rsidRPr="00964711">
              <w:t>Arlee, LCSW</w:t>
            </w:r>
          </w:p>
        </w:tc>
        <w:tc>
          <w:tcPr>
            <w:tcW w:w="5998" w:type="dxa"/>
            <w:gridSpan w:val="3"/>
            <w:tcBorders>
              <w:top w:val="nil"/>
              <w:left w:val="nil"/>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I have no financial relationships or affiliations with ineligible companies to disclose.</w:t>
            </w:r>
          </w:p>
        </w:tc>
      </w:tr>
      <w:tr w:rsidR="000E455F" w:rsidRPr="00964711" w:rsidTr="00190C85">
        <w:tc>
          <w:tcPr>
            <w:tcW w:w="1885" w:type="dxa"/>
            <w:tcBorders>
              <w:top w:val="nil"/>
              <w:left w:val="single" w:sz="8" w:space="0" w:color="auto"/>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Course Contact</w:t>
            </w:r>
          </w:p>
        </w:tc>
        <w:tc>
          <w:tcPr>
            <w:tcW w:w="1258" w:type="dxa"/>
            <w:shd w:val="clear" w:color="auto" w:fill="auto"/>
            <w:vAlign w:val="center"/>
          </w:tcPr>
          <w:p w:rsidR="000E455F" w:rsidRPr="00964711" w:rsidRDefault="00A7731C" w:rsidP="00A32B14">
            <w:r>
              <w:t>Jenyn I.</w:t>
            </w:r>
          </w:p>
        </w:tc>
        <w:tc>
          <w:tcPr>
            <w:tcW w:w="1649" w:type="dxa"/>
            <w:shd w:val="clear" w:color="auto" w:fill="auto"/>
            <w:vAlign w:val="center"/>
          </w:tcPr>
          <w:p w:rsidR="000E455F" w:rsidRPr="00964711" w:rsidRDefault="00A7731C" w:rsidP="00A32B14">
            <w:r>
              <w:t>Iwashita, MHRM</w:t>
            </w:r>
          </w:p>
        </w:tc>
        <w:tc>
          <w:tcPr>
            <w:tcW w:w="5998" w:type="dxa"/>
            <w:gridSpan w:val="3"/>
            <w:tcBorders>
              <w:top w:val="nil"/>
              <w:left w:val="nil"/>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I have no financial relationships or affiliations with ineligible companies to disclose.</w:t>
            </w:r>
          </w:p>
        </w:tc>
      </w:tr>
      <w:tr w:rsidR="000E455F" w:rsidRPr="00964711" w:rsidTr="00190C85">
        <w:tc>
          <w:tcPr>
            <w:tcW w:w="1885" w:type="dxa"/>
            <w:tcBorders>
              <w:top w:val="nil"/>
              <w:left w:val="single" w:sz="8" w:space="0" w:color="auto"/>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Course Director/Moderator</w:t>
            </w:r>
          </w:p>
        </w:tc>
        <w:tc>
          <w:tcPr>
            <w:tcW w:w="1258" w:type="dxa"/>
            <w:shd w:val="clear" w:color="auto" w:fill="auto"/>
            <w:vAlign w:val="center"/>
          </w:tcPr>
          <w:p w:rsidR="000E455F" w:rsidRPr="00964711" w:rsidRDefault="000E455F" w:rsidP="00A32B14">
            <w:r w:rsidRPr="00964711">
              <w:t>Robyn L.</w:t>
            </w:r>
          </w:p>
        </w:tc>
        <w:tc>
          <w:tcPr>
            <w:tcW w:w="1649" w:type="dxa"/>
            <w:shd w:val="clear" w:color="auto" w:fill="auto"/>
            <w:vAlign w:val="center"/>
          </w:tcPr>
          <w:p w:rsidR="000E455F" w:rsidRPr="00964711" w:rsidRDefault="000E455F" w:rsidP="00A32B14">
            <w:r w:rsidRPr="00964711">
              <w:t>Cowperthwaite, MD</w:t>
            </w:r>
          </w:p>
        </w:tc>
        <w:tc>
          <w:tcPr>
            <w:tcW w:w="5998" w:type="dxa"/>
            <w:gridSpan w:val="3"/>
            <w:tcBorders>
              <w:top w:val="nil"/>
              <w:left w:val="nil"/>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I have no financial relationships or affiliations with ineligible companies to disclose.</w:t>
            </w:r>
          </w:p>
        </w:tc>
      </w:tr>
      <w:tr w:rsidR="000E455F" w:rsidRPr="00964711" w:rsidTr="00190C85">
        <w:tc>
          <w:tcPr>
            <w:tcW w:w="1885" w:type="dxa"/>
            <w:tcBorders>
              <w:top w:val="nil"/>
              <w:left w:val="single" w:sz="8" w:space="0" w:color="auto"/>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Speaker</w:t>
            </w:r>
          </w:p>
        </w:tc>
        <w:tc>
          <w:tcPr>
            <w:tcW w:w="1258" w:type="dxa"/>
            <w:shd w:val="clear" w:color="auto" w:fill="auto"/>
            <w:vAlign w:val="center"/>
          </w:tcPr>
          <w:p w:rsidR="000E455F" w:rsidRPr="00964711" w:rsidRDefault="00673BE8" w:rsidP="00A32B14">
            <w:r>
              <w:t>Lisa</w:t>
            </w:r>
          </w:p>
        </w:tc>
        <w:tc>
          <w:tcPr>
            <w:tcW w:w="1649" w:type="dxa"/>
            <w:shd w:val="clear" w:color="auto" w:fill="auto"/>
            <w:vAlign w:val="center"/>
          </w:tcPr>
          <w:p w:rsidR="000E455F" w:rsidRPr="00964711" w:rsidRDefault="00673BE8" w:rsidP="00A32B14">
            <w:r>
              <w:t>Simmons, BA</w:t>
            </w:r>
          </w:p>
        </w:tc>
        <w:tc>
          <w:tcPr>
            <w:tcW w:w="5998" w:type="dxa"/>
            <w:gridSpan w:val="3"/>
            <w:tcBorders>
              <w:top w:val="nil"/>
              <w:left w:val="nil"/>
              <w:bottom w:val="single" w:sz="8" w:space="0" w:color="auto"/>
              <w:right w:val="single" w:sz="8" w:space="0" w:color="auto"/>
            </w:tcBorders>
            <w:vAlign w:val="center"/>
          </w:tcPr>
          <w:p w:rsidR="000E455F" w:rsidRPr="00964711" w:rsidRDefault="000E455F" w:rsidP="00A32B14">
            <w:pPr>
              <w:rPr>
                <w:rFonts w:asciiTheme="minorHAnsi" w:hAnsiTheme="minorHAnsi"/>
              </w:rPr>
            </w:pPr>
            <w:r w:rsidRPr="00964711">
              <w:rPr>
                <w:rFonts w:asciiTheme="minorHAnsi" w:hAnsiTheme="minorHAnsi"/>
              </w:rPr>
              <w:t>I have no financial relationships or affiliations with ineligible companies to disclose.</w:t>
            </w:r>
          </w:p>
        </w:tc>
      </w:tr>
    </w:tbl>
    <w:p w:rsidR="005D687A" w:rsidRPr="00977EB6" w:rsidRDefault="005D687A" w:rsidP="00977EB6">
      <w:pPr>
        <w:rPr>
          <w:rFonts w:asciiTheme="minorHAnsi" w:hAnsiTheme="minorHAnsi"/>
        </w:rPr>
      </w:pPr>
    </w:p>
    <w:sectPr w:rsidR="005D687A" w:rsidRPr="00977EB6" w:rsidSect="00055BBA">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2C" w:rsidRDefault="00736B2C" w:rsidP="004F5896">
      <w:r>
        <w:separator/>
      </w:r>
    </w:p>
  </w:endnote>
  <w:endnote w:type="continuationSeparator" w:id="0">
    <w:p w:rsidR="00736B2C" w:rsidRDefault="00736B2C"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BA" w:rsidRPr="00055BBA" w:rsidRDefault="00055BBA" w:rsidP="00055BBA">
    <w:pPr>
      <w:pStyle w:val="Footer"/>
      <w:tabs>
        <w:tab w:val="clear" w:pos="4680"/>
        <w:tab w:val="clear" w:pos="9360"/>
        <w:tab w:val="right" w:pos="10800"/>
      </w:tabs>
      <w:rPr>
        <w:sz w:val="16"/>
      </w:rPr>
    </w:pPr>
    <w:r w:rsidRPr="00055BBA">
      <w:rPr>
        <w:sz w:val="16"/>
      </w:rPr>
      <w:fldChar w:fldCharType="begin"/>
    </w:r>
    <w:r w:rsidRPr="00055BBA">
      <w:rPr>
        <w:sz w:val="16"/>
      </w:rPr>
      <w:instrText xml:space="preserve"> FILENAME \p \* MERGEFORMAT </w:instrText>
    </w:r>
    <w:r w:rsidRPr="00055BBA">
      <w:rPr>
        <w:sz w:val="16"/>
      </w:rPr>
      <w:fldChar w:fldCharType="separate"/>
    </w:r>
    <w:r w:rsidR="00A40943">
      <w:rPr>
        <w:noProof/>
        <w:sz w:val="16"/>
      </w:rPr>
      <w:t>Z:\Child Fellowship\Teaching Conferences\Professorial Rounds\2021-2022\September 2021\2021_09_13 Flyer 22d27_FINAL.docx</w:t>
    </w:r>
    <w:r w:rsidRPr="00055BBA">
      <w:rPr>
        <w:sz w:val="16"/>
      </w:rPr>
      <w:fldChar w:fldCharType="end"/>
    </w:r>
    <w:sdt>
      <w:sdtPr>
        <w:rPr>
          <w:sz w:val="16"/>
        </w:rPr>
        <w:id w:val="-71204211"/>
        <w:docPartObj>
          <w:docPartGallery w:val="Page Numbers (Bottom of Page)"/>
          <w:docPartUnique/>
        </w:docPartObj>
      </w:sdtPr>
      <w:sdtEndPr>
        <w:rPr>
          <w:noProof/>
        </w:rPr>
      </w:sdtEndPr>
      <w:sdtContent>
        <w:r>
          <w:rPr>
            <w:sz w:val="16"/>
          </w:rPr>
          <w:tab/>
        </w:r>
        <w:r w:rsidRPr="00055BBA">
          <w:rPr>
            <w:sz w:val="16"/>
          </w:rPr>
          <w:fldChar w:fldCharType="begin"/>
        </w:r>
        <w:r w:rsidRPr="00055BBA">
          <w:rPr>
            <w:sz w:val="16"/>
          </w:rPr>
          <w:instrText xml:space="preserve"> PAGE   \* MERGEFORMAT </w:instrText>
        </w:r>
        <w:r w:rsidRPr="00055BBA">
          <w:rPr>
            <w:sz w:val="16"/>
          </w:rPr>
          <w:fldChar w:fldCharType="separate"/>
        </w:r>
        <w:r w:rsidR="00A7731C">
          <w:rPr>
            <w:noProof/>
            <w:sz w:val="16"/>
          </w:rPr>
          <w:t>2</w:t>
        </w:r>
        <w:r w:rsidRPr="00055BBA">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2C" w:rsidRDefault="00736B2C" w:rsidP="004F5896">
      <w:r>
        <w:separator/>
      </w:r>
    </w:p>
  </w:footnote>
  <w:footnote w:type="continuationSeparator" w:id="0">
    <w:p w:rsidR="00736B2C" w:rsidRDefault="00736B2C"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3A3"/>
    <w:multiLevelType w:val="hybridMultilevel"/>
    <w:tmpl w:val="2AF0B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BF5D7E"/>
    <w:multiLevelType w:val="hybridMultilevel"/>
    <w:tmpl w:val="F2880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A455F"/>
    <w:multiLevelType w:val="hybridMultilevel"/>
    <w:tmpl w:val="2B98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55BBA"/>
    <w:rsid w:val="000970B2"/>
    <w:rsid w:val="000E455F"/>
    <w:rsid w:val="000F7ACD"/>
    <w:rsid w:val="00102E3E"/>
    <w:rsid w:val="00106DE5"/>
    <w:rsid w:val="001376F1"/>
    <w:rsid w:val="00165F69"/>
    <w:rsid w:val="00190C85"/>
    <w:rsid w:val="001A763F"/>
    <w:rsid w:val="001E4BF3"/>
    <w:rsid w:val="0021756A"/>
    <w:rsid w:val="002243B7"/>
    <w:rsid w:val="0028266A"/>
    <w:rsid w:val="002F4AB5"/>
    <w:rsid w:val="00341461"/>
    <w:rsid w:val="00355683"/>
    <w:rsid w:val="003A1F89"/>
    <w:rsid w:val="003C691A"/>
    <w:rsid w:val="003E1622"/>
    <w:rsid w:val="003F66FB"/>
    <w:rsid w:val="00483DDC"/>
    <w:rsid w:val="004C2A5E"/>
    <w:rsid w:val="004D536D"/>
    <w:rsid w:val="004F5896"/>
    <w:rsid w:val="005027C8"/>
    <w:rsid w:val="005156BF"/>
    <w:rsid w:val="00515FEC"/>
    <w:rsid w:val="005215E7"/>
    <w:rsid w:val="00555BD6"/>
    <w:rsid w:val="00572109"/>
    <w:rsid w:val="005D687A"/>
    <w:rsid w:val="005F2ACE"/>
    <w:rsid w:val="005F7A6E"/>
    <w:rsid w:val="00632E69"/>
    <w:rsid w:val="00650E06"/>
    <w:rsid w:val="006613D3"/>
    <w:rsid w:val="00670CC0"/>
    <w:rsid w:val="00673BE8"/>
    <w:rsid w:val="00685ECB"/>
    <w:rsid w:val="006A2E9E"/>
    <w:rsid w:val="006A4239"/>
    <w:rsid w:val="006C2108"/>
    <w:rsid w:val="00710A31"/>
    <w:rsid w:val="00720047"/>
    <w:rsid w:val="007203CC"/>
    <w:rsid w:val="00736B2C"/>
    <w:rsid w:val="00747723"/>
    <w:rsid w:val="00782689"/>
    <w:rsid w:val="00790F6B"/>
    <w:rsid w:val="008051FA"/>
    <w:rsid w:val="00822378"/>
    <w:rsid w:val="00826F2C"/>
    <w:rsid w:val="00884FE8"/>
    <w:rsid w:val="00896743"/>
    <w:rsid w:val="008A6435"/>
    <w:rsid w:val="008C0275"/>
    <w:rsid w:val="00922708"/>
    <w:rsid w:val="00953EE9"/>
    <w:rsid w:val="00964711"/>
    <w:rsid w:val="00977EB6"/>
    <w:rsid w:val="009951AA"/>
    <w:rsid w:val="009B6304"/>
    <w:rsid w:val="009C3982"/>
    <w:rsid w:val="009E64AA"/>
    <w:rsid w:val="00A02826"/>
    <w:rsid w:val="00A067B8"/>
    <w:rsid w:val="00A32B14"/>
    <w:rsid w:val="00A36D36"/>
    <w:rsid w:val="00A40943"/>
    <w:rsid w:val="00A42CDD"/>
    <w:rsid w:val="00A4603A"/>
    <w:rsid w:val="00A50DAA"/>
    <w:rsid w:val="00A53DE7"/>
    <w:rsid w:val="00A7731C"/>
    <w:rsid w:val="00A8243C"/>
    <w:rsid w:val="00B1119F"/>
    <w:rsid w:val="00B26176"/>
    <w:rsid w:val="00B34344"/>
    <w:rsid w:val="00B578B1"/>
    <w:rsid w:val="00B864E8"/>
    <w:rsid w:val="00B96582"/>
    <w:rsid w:val="00BB46E7"/>
    <w:rsid w:val="00BB496D"/>
    <w:rsid w:val="00C007BD"/>
    <w:rsid w:val="00C02746"/>
    <w:rsid w:val="00C22DA3"/>
    <w:rsid w:val="00C51979"/>
    <w:rsid w:val="00C74B49"/>
    <w:rsid w:val="00C85E86"/>
    <w:rsid w:val="00CC0E73"/>
    <w:rsid w:val="00CF5696"/>
    <w:rsid w:val="00D43FF0"/>
    <w:rsid w:val="00E125D3"/>
    <w:rsid w:val="00E6288E"/>
    <w:rsid w:val="00E848AC"/>
    <w:rsid w:val="00EC4CAD"/>
    <w:rsid w:val="00EC577B"/>
    <w:rsid w:val="00EE3BE6"/>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6729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34344"/>
    <w:rPr>
      <w:color w:val="605E5C"/>
      <w:shd w:val="clear" w:color="auto" w:fill="E1DFDD"/>
    </w:rPr>
  </w:style>
  <w:style w:type="paragraph" w:customStyle="1" w:styleId="Pa7">
    <w:name w:val="Pa7"/>
    <w:basedOn w:val="Normal"/>
    <w:uiPriority w:val="99"/>
    <w:rsid w:val="00747723"/>
    <w:pPr>
      <w:autoSpaceDE w:val="0"/>
      <w:autoSpaceDN w:val="0"/>
      <w:spacing w:line="201" w:lineRule="atLeast"/>
    </w:pPr>
    <w:rPr>
      <w:rFonts w:ascii="Proxima Nova Rg" w:hAnsi="Proxima Nova Rg"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5404">
      <w:bodyDiv w:val="1"/>
      <w:marLeft w:val="0"/>
      <w:marRight w:val="0"/>
      <w:marTop w:val="0"/>
      <w:marBottom w:val="0"/>
      <w:divBdr>
        <w:top w:val="none" w:sz="0" w:space="0" w:color="auto"/>
        <w:left w:val="none" w:sz="0" w:space="0" w:color="auto"/>
        <w:bottom w:val="none" w:sz="0" w:space="0" w:color="auto"/>
        <w:right w:val="none" w:sz="0" w:space="0" w:color="auto"/>
      </w:divBdr>
    </w:div>
    <w:div w:id="473134595">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203665522">
      <w:bodyDiv w:val="1"/>
      <w:marLeft w:val="0"/>
      <w:marRight w:val="0"/>
      <w:marTop w:val="0"/>
      <w:marBottom w:val="0"/>
      <w:divBdr>
        <w:top w:val="none" w:sz="0" w:space="0" w:color="auto"/>
        <w:left w:val="none" w:sz="0" w:space="0" w:color="auto"/>
        <w:bottom w:val="none" w:sz="0" w:space="0" w:color="auto"/>
        <w:right w:val="none" w:sz="0" w:space="0" w:color="auto"/>
      </w:divBdr>
    </w:div>
    <w:div w:id="1578662007">
      <w:bodyDiv w:val="1"/>
      <w:marLeft w:val="0"/>
      <w:marRight w:val="0"/>
      <w:marTop w:val="0"/>
      <w:marBottom w:val="0"/>
      <w:divBdr>
        <w:top w:val="none" w:sz="0" w:space="0" w:color="auto"/>
        <w:left w:val="none" w:sz="0" w:space="0" w:color="auto"/>
        <w:bottom w:val="none" w:sz="0" w:space="0" w:color="auto"/>
        <w:right w:val="none" w:sz="0" w:space="0" w:color="auto"/>
      </w:divBdr>
    </w:div>
    <w:div w:id="20718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file:///\\dch-comd1\do\ocpd\22D%20RSS%202021-2022\22D%20To%20Do\link.ou.edu\reporting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yn-Iwashita@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2021-09-09T13:24:00Z</cp:lastPrinted>
  <dcterms:created xsi:type="dcterms:W3CDTF">2022-01-20T17:37:00Z</dcterms:created>
  <dcterms:modified xsi:type="dcterms:W3CDTF">2022-01-20T17:37:00Z</dcterms:modified>
</cp:coreProperties>
</file>