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4B" w:rsidRPr="0095339E" w:rsidRDefault="005D014B" w:rsidP="005D014B">
      <w:pPr>
        <w:widowControl w:val="0"/>
        <w:spacing w:line="240" w:lineRule="auto"/>
        <w:jc w:val="center"/>
        <w:rPr>
          <w:rFonts w:eastAsia="Comic Sans MS" w:cstheme="minorHAnsi"/>
          <w:b/>
          <w:bCs/>
          <w:sz w:val="28"/>
          <w:szCs w:val="24"/>
          <w:u w:val="single"/>
        </w:rPr>
      </w:pPr>
      <w:bookmarkStart w:id="0" w:name="_GoBack"/>
      <w:bookmarkEnd w:id="0"/>
      <w:r w:rsidRPr="0095339E">
        <w:rPr>
          <w:rFonts w:eastAsia="Comic Sans MS" w:cstheme="minorHAnsi"/>
          <w:b/>
          <w:bCs/>
          <w:sz w:val="28"/>
          <w:szCs w:val="24"/>
          <w:u w:val="single"/>
        </w:rPr>
        <w:t>Regularly Scheduled Series</w:t>
      </w:r>
    </w:p>
    <w:p w:rsidR="005D014B" w:rsidRPr="00A45935" w:rsidRDefault="005D014B" w:rsidP="005D014B">
      <w:pPr>
        <w:widowControl w:val="0"/>
        <w:spacing w:line="240" w:lineRule="auto"/>
        <w:jc w:val="center"/>
        <w:rPr>
          <w:rFonts w:eastAsia="Comic Sans MS" w:cstheme="minorHAnsi"/>
          <w:sz w:val="28"/>
          <w:szCs w:val="24"/>
        </w:rPr>
      </w:pPr>
      <w:r w:rsidRPr="00A45935">
        <w:rPr>
          <w:rFonts w:eastAsia="Comic Sans MS" w:cstheme="minorHAnsi"/>
          <w:b/>
          <w:bCs/>
          <w:color w:val="FF0000"/>
          <w:sz w:val="28"/>
          <w:szCs w:val="24"/>
        </w:rPr>
        <w:t>Grand Rounds – Department of Psychiatry and Behavioral Sciences</w:t>
      </w:r>
    </w:p>
    <w:p w:rsidR="005D014B" w:rsidRPr="00A45935" w:rsidRDefault="005D014B" w:rsidP="005D014B">
      <w:pPr>
        <w:widowControl w:val="0"/>
        <w:tabs>
          <w:tab w:val="left" w:pos="3600"/>
        </w:tabs>
        <w:spacing w:line="240" w:lineRule="auto"/>
        <w:jc w:val="center"/>
        <w:rPr>
          <w:rFonts w:cstheme="minorHAnsi"/>
          <w:b/>
          <w:sz w:val="24"/>
          <w:szCs w:val="24"/>
        </w:rPr>
      </w:pPr>
      <w:r w:rsidRPr="00A45935">
        <w:rPr>
          <w:rFonts w:cstheme="minorHAnsi"/>
          <w:b/>
          <w:sz w:val="24"/>
          <w:szCs w:val="24"/>
        </w:rPr>
        <w:t>(Journal Club)</w:t>
      </w:r>
    </w:p>
    <w:p w:rsidR="005D014B" w:rsidRPr="0095339E" w:rsidRDefault="005D014B" w:rsidP="005D014B">
      <w:pPr>
        <w:widowControl w:val="0"/>
        <w:spacing w:line="240" w:lineRule="auto"/>
        <w:jc w:val="center"/>
        <w:rPr>
          <w:rFonts w:eastAsia="Times New Roman" w:cstheme="minorHAnsi"/>
          <w:b/>
          <w:sz w:val="28"/>
          <w:szCs w:val="24"/>
        </w:rPr>
      </w:pPr>
      <w:r w:rsidRPr="0095339E">
        <w:rPr>
          <w:rFonts w:eastAsia="Times New Roman" w:cstheme="minorHAnsi"/>
          <w:b/>
          <w:sz w:val="28"/>
          <w:szCs w:val="24"/>
        </w:rPr>
        <w:t>Course # 2</w:t>
      </w:r>
      <w:r>
        <w:rPr>
          <w:rFonts w:eastAsia="Times New Roman" w:cstheme="minorHAnsi"/>
          <w:b/>
          <w:sz w:val="28"/>
          <w:szCs w:val="24"/>
        </w:rPr>
        <w:t>2</w:t>
      </w:r>
      <w:r w:rsidRPr="0095339E">
        <w:rPr>
          <w:rFonts w:eastAsia="Times New Roman" w:cstheme="minorHAnsi"/>
          <w:b/>
          <w:sz w:val="28"/>
          <w:szCs w:val="24"/>
        </w:rPr>
        <w:t>D04</w:t>
      </w:r>
    </w:p>
    <w:p w:rsidR="005D014B" w:rsidRDefault="005D014B" w:rsidP="005D014B">
      <w:pPr>
        <w:spacing w:line="240" w:lineRule="auto"/>
        <w:jc w:val="center"/>
        <w:rPr>
          <w:rFonts w:eastAsia="Times New Roman" w:cstheme="minorHAnsi"/>
          <w:b/>
          <w:bCs/>
          <w:sz w:val="28"/>
          <w:szCs w:val="26"/>
        </w:rPr>
      </w:pPr>
    </w:p>
    <w:p w:rsidR="005D014B" w:rsidRPr="0095339E" w:rsidRDefault="005D014B" w:rsidP="005D014B">
      <w:pPr>
        <w:spacing w:line="240" w:lineRule="auto"/>
        <w:jc w:val="center"/>
        <w:rPr>
          <w:rFonts w:eastAsia="Times New Roman" w:cstheme="minorHAnsi"/>
          <w:sz w:val="28"/>
          <w:szCs w:val="26"/>
        </w:rPr>
      </w:pPr>
      <w:r w:rsidRPr="0095339E">
        <w:rPr>
          <w:rFonts w:eastAsia="Times New Roman" w:cstheme="minorHAnsi"/>
          <w:b/>
          <w:bCs/>
          <w:sz w:val="28"/>
          <w:szCs w:val="26"/>
        </w:rPr>
        <w:t xml:space="preserve">Thursday, </w:t>
      </w:r>
      <w:r>
        <w:rPr>
          <w:rFonts w:eastAsia="Times New Roman" w:cstheme="minorHAnsi"/>
          <w:b/>
          <w:bCs/>
          <w:sz w:val="28"/>
          <w:szCs w:val="26"/>
        </w:rPr>
        <w:t>January 27, 2022</w:t>
      </w:r>
    </w:p>
    <w:p w:rsidR="005D014B" w:rsidRPr="0095339E" w:rsidRDefault="005D014B" w:rsidP="005D014B">
      <w:pPr>
        <w:widowControl w:val="0"/>
        <w:spacing w:line="240" w:lineRule="auto"/>
        <w:jc w:val="center"/>
        <w:rPr>
          <w:rFonts w:eastAsia="Times New Roman" w:cstheme="minorHAnsi"/>
          <w:sz w:val="28"/>
          <w:szCs w:val="26"/>
        </w:rPr>
      </w:pPr>
      <w:r>
        <w:rPr>
          <w:rFonts w:eastAsia="Times New Roman" w:cstheme="minorHAnsi"/>
          <w:b/>
          <w:bCs/>
          <w:sz w:val="28"/>
          <w:szCs w:val="26"/>
        </w:rPr>
        <w:t>12:00 P.M.</w:t>
      </w:r>
      <w:r w:rsidRPr="0095339E">
        <w:rPr>
          <w:rFonts w:eastAsia="Times New Roman" w:cstheme="minorHAnsi"/>
          <w:b/>
          <w:bCs/>
          <w:sz w:val="28"/>
          <w:szCs w:val="26"/>
        </w:rPr>
        <w:t xml:space="preserve"> – 1:00 P.M.</w:t>
      </w:r>
    </w:p>
    <w:p w:rsidR="005D014B" w:rsidRDefault="005D014B" w:rsidP="005D014B">
      <w:pPr>
        <w:widowControl w:val="0"/>
        <w:spacing w:line="240" w:lineRule="auto"/>
        <w:jc w:val="center"/>
        <w:rPr>
          <w:rFonts w:eastAsia="Times New Roman" w:cstheme="minorHAnsi"/>
          <w:b/>
          <w:sz w:val="28"/>
          <w:szCs w:val="26"/>
        </w:rPr>
      </w:pPr>
    </w:p>
    <w:p w:rsidR="005D014B" w:rsidRDefault="005D014B" w:rsidP="005D014B">
      <w:pPr>
        <w:widowControl w:val="0"/>
        <w:spacing w:line="240" w:lineRule="auto"/>
        <w:jc w:val="center"/>
        <w:rPr>
          <w:rFonts w:eastAsia="Times New Roman" w:cstheme="minorHAnsi"/>
          <w:b/>
          <w:sz w:val="28"/>
          <w:szCs w:val="26"/>
        </w:rPr>
      </w:pPr>
      <w:r w:rsidRPr="0095339E">
        <w:rPr>
          <w:rFonts w:eastAsia="Times New Roman" w:cstheme="minorHAnsi"/>
          <w:b/>
          <w:sz w:val="28"/>
          <w:szCs w:val="26"/>
        </w:rPr>
        <w:t>Zoom Video Conference</w:t>
      </w:r>
    </w:p>
    <w:p w:rsidR="005D014B" w:rsidRDefault="008966E6" w:rsidP="005D014B">
      <w:pPr>
        <w:pStyle w:val="PlainText"/>
        <w:jc w:val="center"/>
      </w:pPr>
      <w:hyperlink r:id="rId5" w:history="1">
        <w:r w:rsidR="005D014B">
          <w:rPr>
            <w:rStyle w:val="Hyperlink"/>
          </w:rPr>
          <w:t>https://zoom.us/j/91583085778?pwd=UmJuLzY5NndoMEdrQzhNYWY5Z005Zz09</w:t>
        </w:r>
      </w:hyperlink>
    </w:p>
    <w:p w:rsidR="005D014B" w:rsidRDefault="005D014B" w:rsidP="005D014B">
      <w:pPr>
        <w:pStyle w:val="PlainText"/>
        <w:jc w:val="center"/>
      </w:pPr>
      <w:r>
        <w:t>Meeting ID: 915 8308 5778</w:t>
      </w:r>
    </w:p>
    <w:p w:rsidR="005D014B" w:rsidRDefault="005D014B" w:rsidP="005D014B">
      <w:pPr>
        <w:pStyle w:val="PlainText"/>
        <w:jc w:val="center"/>
      </w:pPr>
      <w:r>
        <w:t>Passcode: 66931151</w:t>
      </w:r>
    </w:p>
    <w:p w:rsidR="005D014B" w:rsidRDefault="005D014B" w:rsidP="005D014B">
      <w:pPr>
        <w:widowControl w:val="0"/>
        <w:spacing w:line="240" w:lineRule="auto"/>
        <w:jc w:val="center"/>
        <w:rPr>
          <w:rFonts w:eastAsia="Times New Roman" w:cstheme="minorHAnsi"/>
          <w:b/>
          <w:sz w:val="28"/>
          <w:szCs w:val="26"/>
        </w:rPr>
      </w:pPr>
    </w:p>
    <w:p w:rsidR="005D014B" w:rsidRPr="003E6F58" w:rsidRDefault="005D014B" w:rsidP="005D014B">
      <w:pPr>
        <w:spacing w:line="240" w:lineRule="auto"/>
        <w:jc w:val="center"/>
        <w:rPr>
          <w:sz w:val="24"/>
          <w:szCs w:val="24"/>
        </w:rPr>
      </w:pPr>
      <w:r w:rsidRPr="003E6F58">
        <w:rPr>
          <w:b/>
          <w:sz w:val="24"/>
          <w:szCs w:val="24"/>
          <w:u w:val="single" w:color="000000"/>
        </w:rPr>
        <w:t>NOTE</w:t>
      </w:r>
      <w:r w:rsidRPr="003E6F58">
        <w:rPr>
          <w:sz w:val="24"/>
          <w:szCs w:val="24"/>
        </w:rPr>
        <w:t xml:space="preserve">: The meeting host will admit you to the meeting no earlier than 15 minutes before the scheduled start time. If you login early then please wait for the host to admit you. </w:t>
      </w:r>
      <w:r w:rsidRPr="003E6F58">
        <w:rPr>
          <w:b/>
          <w:sz w:val="24"/>
          <w:szCs w:val="24"/>
        </w:rPr>
        <w:t xml:space="preserve"> </w:t>
      </w:r>
    </w:p>
    <w:p w:rsidR="005D014B" w:rsidRDefault="005D014B" w:rsidP="005D014B">
      <w:pPr>
        <w:spacing w:line="240" w:lineRule="auto"/>
        <w:ind w:left="29"/>
        <w:jc w:val="center"/>
        <w:rPr>
          <w:b/>
          <w:sz w:val="24"/>
          <w:szCs w:val="24"/>
          <w:u w:val="single" w:color="000000"/>
        </w:rPr>
      </w:pPr>
    </w:p>
    <w:p w:rsidR="005D014B" w:rsidRPr="003E6F58" w:rsidRDefault="005D014B" w:rsidP="005D014B">
      <w:pPr>
        <w:spacing w:line="240" w:lineRule="auto"/>
        <w:ind w:left="29"/>
        <w:jc w:val="center"/>
        <w:rPr>
          <w:sz w:val="24"/>
          <w:szCs w:val="24"/>
        </w:rPr>
      </w:pPr>
      <w:r w:rsidRPr="003E6F58">
        <w:rPr>
          <w:b/>
          <w:sz w:val="24"/>
          <w:szCs w:val="24"/>
          <w:u w:val="single" w:color="000000"/>
        </w:rPr>
        <w:t>Attending a Zoom meeting</w:t>
      </w:r>
      <w:r w:rsidRPr="003E6F58">
        <w:rPr>
          <w:sz w:val="24"/>
          <w:szCs w:val="24"/>
        </w:rPr>
        <w:t xml:space="preserve">: </w:t>
      </w:r>
    </w:p>
    <w:p w:rsidR="005D014B" w:rsidRPr="003E6F58" w:rsidRDefault="005D014B" w:rsidP="005D014B">
      <w:pPr>
        <w:spacing w:line="240" w:lineRule="auto"/>
        <w:ind w:left="96"/>
        <w:rPr>
          <w:sz w:val="24"/>
          <w:szCs w:val="24"/>
        </w:rPr>
      </w:pPr>
      <w:r w:rsidRPr="003E6F58">
        <w:rPr>
          <w:sz w:val="24"/>
          <w:szCs w:val="24"/>
        </w:rPr>
        <w:t xml:space="preserve">If you have not yet attended a Zoom meeting then please visit this site (below) for information you will need: </w:t>
      </w:r>
    </w:p>
    <w:p w:rsidR="005D014B" w:rsidRDefault="008966E6" w:rsidP="005D014B">
      <w:pPr>
        <w:spacing w:line="240" w:lineRule="auto"/>
        <w:ind w:left="29"/>
        <w:jc w:val="center"/>
        <w:rPr>
          <w:color w:val="0562C1"/>
          <w:sz w:val="24"/>
          <w:szCs w:val="24"/>
        </w:rPr>
      </w:pPr>
      <w:hyperlink r:id="rId6">
        <w:r w:rsidR="005D014B" w:rsidRPr="003E6F58">
          <w:rPr>
            <w:color w:val="0562C1"/>
            <w:sz w:val="24"/>
            <w:szCs w:val="24"/>
            <w:u w:val="single" w:color="0562C1"/>
          </w:rPr>
          <w:t>https://support.zoom.us/hc/en-us/articles/201362193-Joining-a-Meeting</w:t>
        </w:r>
      </w:hyperlink>
      <w:hyperlink r:id="rId7">
        <w:r w:rsidR="005D014B" w:rsidRPr="003E6F58">
          <w:rPr>
            <w:color w:val="0562C1"/>
            <w:sz w:val="24"/>
            <w:szCs w:val="24"/>
          </w:rPr>
          <w:t xml:space="preserve"> </w:t>
        </w:r>
      </w:hyperlink>
    </w:p>
    <w:p w:rsidR="005D014B" w:rsidRDefault="005D014B" w:rsidP="005D014B">
      <w:pPr>
        <w:widowControl w:val="0"/>
        <w:spacing w:line="240" w:lineRule="auto"/>
        <w:jc w:val="center"/>
        <w:rPr>
          <w:rFonts w:eastAsia="Times New Roman" w:cstheme="minorHAnsi"/>
          <w:sz w:val="24"/>
          <w:szCs w:val="24"/>
        </w:rPr>
      </w:pPr>
    </w:p>
    <w:p w:rsidR="005D014B" w:rsidRDefault="005D014B" w:rsidP="005D014B">
      <w:pPr>
        <w:pStyle w:val="NormalWeb"/>
        <w:jc w:val="center"/>
        <w:rPr>
          <w:rFonts w:ascii="Calibri" w:hAnsi="Calibri" w:cs="Calibri"/>
          <w:b/>
          <w:color w:val="0000FF"/>
          <w:sz w:val="36"/>
          <w:szCs w:val="36"/>
        </w:rPr>
      </w:pPr>
      <w:r w:rsidRPr="00623E26">
        <w:rPr>
          <w:rFonts w:asciiTheme="minorHAnsi" w:hAnsiTheme="minorHAnsi"/>
          <w:b/>
          <w:bCs/>
          <w:color w:val="0000FF"/>
          <w:sz w:val="36"/>
          <w:szCs w:val="36"/>
        </w:rPr>
        <w:t>“</w:t>
      </w:r>
      <w:r>
        <w:rPr>
          <w:rFonts w:ascii="Calibri" w:hAnsi="Calibri" w:cs="Calibri"/>
          <w:b/>
          <w:color w:val="0000FF"/>
          <w:sz w:val="36"/>
          <w:szCs w:val="36"/>
        </w:rPr>
        <w:t>Diversity Leadership in Academic Medicine”</w:t>
      </w:r>
    </w:p>
    <w:p w:rsidR="005D014B" w:rsidRPr="00746706" w:rsidRDefault="005D014B" w:rsidP="005D014B">
      <w:pPr>
        <w:pStyle w:val="NormalWeb"/>
        <w:jc w:val="center"/>
        <w:rPr>
          <w:rFonts w:ascii="Calibri" w:hAnsi="Calibri" w:cs="Calibri"/>
          <w:b/>
          <w:color w:val="0000FF"/>
          <w:sz w:val="22"/>
          <w:szCs w:val="36"/>
        </w:rPr>
      </w:pPr>
    </w:p>
    <w:p w:rsidR="005D014B" w:rsidRPr="00A45935" w:rsidRDefault="005D014B" w:rsidP="005D014B">
      <w:pPr>
        <w:widowControl w:val="0"/>
        <w:spacing w:line="240" w:lineRule="auto"/>
        <w:jc w:val="center"/>
        <w:rPr>
          <w:rFonts w:eastAsia="Times New Roman" w:cstheme="minorHAnsi"/>
          <w:sz w:val="24"/>
          <w:szCs w:val="24"/>
        </w:rPr>
      </w:pPr>
      <w:r w:rsidRPr="00A45935">
        <w:rPr>
          <w:rFonts w:eastAsia="Times New Roman" w:cstheme="minorHAnsi"/>
          <w:sz w:val="24"/>
          <w:szCs w:val="24"/>
        </w:rPr>
        <w:t>Presented By:</w:t>
      </w:r>
    </w:p>
    <w:p w:rsidR="005D014B" w:rsidRPr="00A45935" w:rsidRDefault="005D014B" w:rsidP="005D014B">
      <w:pPr>
        <w:widowControl w:val="0"/>
        <w:tabs>
          <w:tab w:val="left" w:pos="3870"/>
        </w:tabs>
        <w:spacing w:line="240" w:lineRule="auto"/>
        <w:jc w:val="center"/>
        <w:rPr>
          <w:rFonts w:eastAsia="Times New Roman" w:cstheme="minorHAnsi"/>
          <w:sz w:val="24"/>
          <w:szCs w:val="24"/>
        </w:rPr>
      </w:pPr>
      <w:r>
        <w:rPr>
          <w:rFonts w:eastAsia="Times New Roman" w:cstheme="minorHAnsi"/>
          <w:b/>
          <w:bCs/>
          <w:color w:val="0000FF"/>
          <w:sz w:val="32"/>
          <w:szCs w:val="32"/>
        </w:rPr>
        <w:t>Stefan Yost, MD</w:t>
      </w:r>
    </w:p>
    <w:p w:rsidR="005D014B" w:rsidRPr="0095339E" w:rsidRDefault="005D014B" w:rsidP="005D014B">
      <w:pPr>
        <w:widowControl w:val="0"/>
        <w:spacing w:line="240" w:lineRule="auto"/>
        <w:jc w:val="center"/>
        <w:rPr>
          <w:rFonts w:eastAsia="Times New Roman" w:cstheme="minorHAnsi"/>
          <w:sz w:val="24"/>
          <w:szCs w:val="24"/>
        </w:rPr>
      </w:pPr>
      <w:r>
        <w:rPr>
          <w:rFonts w:eastAsia="Times New Roman" w:cstheme="minorHAnsi"/>
          <w:b/>
          <w:bCs/>
          <w:color w:val="0000FF"/>
          <w:sz w:val="24"/>
          <w:szCs w:val="24"/>
        </w:rPr>
        <w:t>Resident Physician, PGY-III</w:t>
      </w:r>
      <w:r w:rsidRPr="0095339E">
        <w:rPr>
          <w:rFonts w:eastAsia="Times New Roman" w:cstheme="minorHAnsi"/>
          <w:b/>
          <w:bCs/>
          <w:color w:val="0000FF"/>
          <w:sz w:val="24"/>
          <w:szCs w:val="24"/>
        </w:rPr>
        <w:br/>
        <w:t>University of Oklahoma Health Sciences Center</w:t>
      </w:r>
    </w:p>
    <w:p w:rsidR="005D014B" w:rsidRPr="00977EB6" w:rsidRDefault="005D014B" w:rsidP="005D014B">
      <w:pPr>
        <w:keepNext/>
        <w:jc w:val="center"/>
        <w:rPr>
          <w:color w:val="000000"/>
        </w:rPr>
      </w:pPr>
      <w:r w:rsidRPr="00977EB6">
        <w:rPr>
          <w:color w:val="000000"/>
        </w:rPr>
        <w:t> </w:t>
      </w:r>
    </w:p>
    <w:p w:rsidR="005D014B" w:rsidRPr="0088177D" w:rsidRDefault="005D014B" w:rsidP="005D014B">
      <w:pPr>
        <w:widowControl w:val="0"/>
        <w:tabs>
          <w:tab w:val="left" w:pos="10020"/>
        </w:tabs>
        <w:spacing w:line="240" w:lineRule="auto"/>
        <w:ind w:right="-14"/>
        <w:rPr>
          <w:rFonts w:eastAsia="Times New Roman" w:cstheme="minorHAnsi"/>
          <w:sz w:val="24"/>
          <w:szCs w:val="24"/>
          <w:highlight w:val="yellow"/>
        </w:rPr>
      </w:pPr>
      <w:r w:rsidRPr="009C3982">
        <w:rPr>
          <w:b/>
          <w:color w:val="000000"/>
        </w:rPr>
        <w:t xml:space="preserve">Professional Practice Gaps: </w:t>
      </w:r>
      <w:r w:rsidRPr="0088177D">
        <w:rPr>
          <w:rFonts w:eastAsia="Times New Roman" w:cstheme="minorHAnsi"/>
          <w:sz w:val="24"/>
          <w:szCs w:val="24"/>
        </w:rPr>
        <w:t>Practitioners are frequently challenged in their understanding of pathophysiology, biological markers, and evidence-based treatments of mental disorders. Their awareness of the impact and treatments for suicidal or incarcerated patients with mental disorders may be equally contested. The effectiveness of biological and psychotherapeutic treatments of mental disorders must also be weighed against potentials side effects of these same treatments. Actual teaching methods and ideal teaching methods, based on studies of education and human physiology, may occasionally differ and impact overall the intended outcome.</w:t>
      </w:r>
    </w:p>
    <w:p w:rsidR="005D014B" w:rsidRDefault="005D014B" w:rsidP="005D014B">
      <w:pPr>
        <w:rPr>
          <w:b/>
          <w:color w:val="000000"/>
        </w:rPr>
      </w:pPr>
    </w:p>
    <w:p w:rsidR="005D014B" w:rsidRDefault="005D014B" w:rsidP="005D014B">
      <w:pPr>
        <w:rPr>
          <w:color w:val="000000"/>
        </w:rPr>
      </w:pPr>
      <w:r w:rsidRPr="009C3982">
        <w:rPr>
          <w:b/>
          <w:color w:val="000000"/>
        </w:rPr>
        <w:t xml:space="preserve">Learning Objectives: </w:t>
      </w:r>
      <w:r w:rsidRPr="009C3982">
        <w:rPr>
          <w:color w:val="000000"/>
        </w:rPr>
        <w:t xml:space="preserve"> Upon completion of this session, participants will improve their competence and performance by being able to</w:t>
      </w:r>
      <w:r>
        <w:rPr>
          <w:color w:val="000000"/>
        </w:rPr>
        <w:t>:</w:t>
      </w:r>
    </w:p>
    <w:p w:rsidR="005D014B" w:rsidRDefault="005D014B" w:rsidP="005D014B">
      <w:pPr>
        <w:pStyle w:val="PlainText"/>
        <w:ind w:firstLine="720"/>
      </w:pPr>
      <w:r>
        <w:rPr>
          <w:rFonts w:eastAsia="Times New Roman" w:cs="Calibri"/>
          <w:color w:val="000000"/>
          <w:szCs w:val="22"/>
        </w:rPr>
        <w:t>1.</w:t>
      </w:r>
      <w:r>
        <w:rPr>
          <w:rFonts w:eastAsia="Times New Roman" w:cs="Calibri"/>
          <w:color w:val="000000"/>
          <w:szCs w:val="22"/>
        </w:rPr>
        <w:tab/>
      </w:r>
      <w:r>
        <w:t xml:space="preserve">Review the current landscape of diversity leaders </w:t>
      </w:r>
    </w:p>
    <w:p w:rsidR="005D014B" w:rsidRDefault="005D014B" w:rsidP="005D014B">
      <w:pPr>
        <w:pStyle w:val="PlainText"/>
        <w:ind w:left="720"/>
      </w:pPr>
      <w:r>
        <w:t xml:space="preserve">2. </w:t>
      </w:r>
      <w:r>
        <w:tab/>
        <w:t xml:space="preserve">Illustrate the challenges of limited representation of women and BIPOC faculty in leadership positions </w:t>
      </w:r>
    </w:p>
    <w:p w:rsidR="005D014B" w:rsidRDefault="005D014B" w:rsidP="005D014B">
      <w:pPr>
        <w:pStyle w:val="PlainText"/>
        <w:ind w:left="1440" w:hanging="720"/>
      </w:pPr>
      <w:r>
        <w:t xml:space="preserve">3. </w:t>
      </w:r>
      <w:r>
        <w:tab/>
        <w:t>Identify the best practices to effectively support psychiatry diversity equity and inclusion leadership efforts</w:t>
      </w:r>
    </w:p>
    <w:p w:rsidR="005D014B" w:rsidRPr="00780E8C" w:rsidRDefault="005D014B" w:rsidP="005D014B">
      <w:pPr>
        <w:ind w:left="720" w:hanging="720"/>
      </w:pPr>
    </w:p>
    <w:p w:rsidR="005D014B" w:rsidRPr="00977EB6" w:rsidRDefault="005D014B" w:rsidP="005D014B">
      <w:pPr>
        <w:rPr>
          <w:color w:val="000000"/>
        </w:rPr>
      </w:pPr>
      <w:r w:rsidRPr="00977EB6">
        <w:rPr>
          <w:b/>
          <w:bCs/>
          <w:color w:val="000000"/>
        </w:rPr>
        <w:t>Accreditation Statement:</w:t>
      </w:r>
      <w:r w:rsidRPr="00977EB6">
        <w:rPr>
          <w:color w:val="000000"/>
        </w:rPr>
        <w:t xml:space="preserve"> The University of Oklahoma College of Medicine is accredited by the Accreditation Council for Continuing Medical Education (ACCME) to provide continuing medical education for physicians. </w:t>
      </w:r>
    </w:p>
    <w:p w:rsidR="005D014B" w:rsidRPr="00977EB6" w:rsidRDefault="005D014B" w:rsidP="005D014B">
      <w:pPr>
        <w:rPr>
          <w:color w:val="000000"/>
        </w:rPr>
      </w:pPr>
    </w:p>
    <w:p w:rsidR="005D014B" w:rsidRDefault="005D014B" w:rsidP="005D014B">
      <w:pPr>
        <w:rPr>
          <w:color w:val="000000"/>
        </w:rPr>
      </w:pPr>
      <w:r w:rsidRPr="00977EB6">
        <w:rPr>
          <w:color w:val="000000"/>
        </w:rPr>
        <w:t>The University of Oklahoma College of Medicine designates this live activity for a maximum of 1.</w:t>
      </w:r>
      <w:r>
        <w:rPr>
          <w:color w:val="000000"/>
        </w:rPr>
        <w:t>0</w:t>
      </w:r>
      <w:r w:rsidRPr="00977EB6">
        <w:rPr>
          <w:color w:val="000000"/>
        </w:rPr>
        <w:t xml:space="preserve">0 </w:t>
      </w:r>
      <w:r w:rsidRPr="00977EB6">
        <w:rPr>
          <w:i/>
          <w:iCs/>
          <w:color w:val="000000"/>
        </w:rPr>
        <w:t>AMA PRA Category 1 Credit™.</w:t>
      </w:r>
      <w:r w:rsidRPr="00977EB6">
        <w:rPr>
          <w:color w:val="000000"/>
        </w:rPr>
        <w:t>  Physicians should claim only the credit commensurate with the extent of their participation in the activity.</w:t>
      </w:r>
    </w:p>
    <w:p w:rsidR="005D014B" w:rsidRPr="00977EB6" w:rsidRDefault="005D014B" w:rsidP="005D014B">
      <w:pPr>
        <w:rPr>
          <w:color w:val="000000"/>
        </w:rPr>
      </w:pPr>
      <w:r w:rsidRPr="00165F69">
        <w:rPr>
          <w:b/>
          <w:bCs/>
          <w:color w:val="000000"/>
        </w:rPr>
        <w:lastRenderedPageBreak/>
        <w:t xml:space="preserve">Mitigation Statement: </w:t>
      </w:r>
      <w:r w:rsidRPr="00165F69">
        <w:rPr>
          <w:color w:val="000000"/>
        </w:rPr>
        <w:t>The University of Oklahoma College of Medicine, Office of Continuing Professional Development has reviewed this activity’s speaker and planner disclosures and has mitigated all relevant financial relationships with ineligible companies, if applicable.</w:t>
      </w:r>
    </w:p>
    <w:p w:rsidR="005D014B" w:rsidRPr="00977EB6" w:rsidRDefault="005D014B" w:rsidP="005D014B">
      <w:pPr>
        <w:rPr>
          <w:b/>
          <w:bCs/>
          <w:color w:val="000000"/>
        </w:rPr>
      </w:pPr>
    </w:p>
    <w:p w:rsidR="005D014B" w:rsidRPr="00BB46E7" w:rsidRDefault="005D014B" w:rsidP="005D014B">
      <w:pPr>
        <w:rPr>
          <w:highlight w:val="yellow"/>
        </w:rPr>
      </w:pPr>
      <w:r w:rsidRPr="00BB46E7">
        <w:rPr>
          <w:b/>
          <w:bCs/>
          <w:color w:val="000000"/>
        </w:rPr>
        <w:t xml:space="preserve">Nondiscrimination Statement: </w:t>
      </w:r>
      <w:r w:rsidRPr="00BB46E7">
        <w:rPr>
          <w:rFonts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Pr="005D687A">
          <w:rPr>
            <w:rStyle w:val="Hyperlink"/>
            <w:rFonts w:cs="Tahoma"/>
            <w:shd w:val="clear" w:color="auto" w:fill="FFFFFF"/>
          </w:rPr>
          <w:t>scrawford@ou.edu</w:t>
        </w:r>
      </w:hyperlink>
      <w:r w:rsidRPr="00BB46E7">
        <w:rPr>
          <w:rFonts w:cs="Tahoma"/>
          <w:shd w:val="clear" w:color="auto" w:fill="FFFFFF"/>
        </w:rPr>
        <w:t xml:space="preserve">, or visit </w:t>
      </w:r>
      <w:hyperlink r:id="rId9" w:history="1">
        <w:r w:rsidRPr="005D687A">
          <w:rPr>
            <w:rStyle w:val="Hyperlink"/>
            <w:rFonts w:cs="Tahoma"/>
            <w:shd w:val="clear" w:color="auto" w:fill="FFFFFF"/>
          </w:rPr>
          <w:t>www.ou.edu/eoo.html</w:t>
        </w:r>
      </w:hyperlink>
      <w:r w:rsidRPr="00BB46E7">
        <w:rPr>
          <w:rFonts w:cs="Tahoma"/>
          <w:shd w:val="clear" w:color="auto" w:fill="FFFFFF"/>
        </w:rPr>
        <w:t>.</w:t>
      </w:r>
      <w:r w:rsidRPr="00BB46E7">
        <w:rPr>
          <w:highlight w:val="yellow"/>
        </w:rPr>
        <w:t xml:space="preserve"> </w:t>
      </w:r>
    </w:p>
    <w:p w:rsidR="005D014B" w:rsidRPr="00165F69" w:rsidRDefault="005D014B" w:rsidP="005D014B">
      <w:pPr>
        <w:rPr>
          <w:highlight w:val="yellow"/>
        </w:rPr>
      </w:pPr>
    </w:p>
    <w:p w:rsidR="005D014B" w:rsidRDefault="005D014B" w:rsidP="005D014B">
      <w:pPr>
        <w:rPr>
          <w:color w:val="000000"/>
        </w:rPr>
      </w:pPr>
      <w:r w:rsidRPr="00BB46E7">
        <w:rPr>
          <w:b/>
          <w:bCs/>
          <w:color w:val="000000"/>
        </w:rPr>
        <w:t>Accommodation Statement:</w:t>
      </w:r>
      <w:r w:rsidRPr="00BB46E7">
        <w:rPr>
          <w:color w:val="000000"/>
        </w:rPr>
        <w:t xml:space="preserve"> For accommodations, please contact </w:t>
      </w:r>
      <w:r>
        <w:rPr>
          <w:color w:val="000000"/>
        </w:rPr>
        <w:t xml:space="preserve">Julie Frost @ 405-271-8001 x47683 or </w:t>
      </w:r>
    </w:p>
    <w:p w:rsidR="005D014B" w:rsidRPr="00977EB6" w:rsidRDefault="008966E6" w:rsidP="005D014B">
      <w:pPr>
        <w:rPr>
          <w:color w:val="000000"/>
        </w:rPr>
      </w:pPr>
      <w:hyperlink r:id="rId10" w:history="1">
        <w:r w:rsidR="005D014B" w:rsidRPr="00E22F1B">
          <w:rPr>
            <w:rStyle w:val="Hyperlink"/>
          </w:rPr>
          <w:t>julie-frost@ouhsc.edu</w:t>
        </w:r>
      </w:hyperlink>
      <w:r w:rsidR="005D014B">
        <w:rPr>
          <w:color w:val="000000"/>
        </w:rPr>
        <w:t xml:space="preserve">. </w:t>
      </w:r>
    </w:p>
    <w:p w:rsidR="005D014B" w:rsidRPr="00977EB6" w:rsidRDefault="005D014B" w:rsidP="005D014B">
      <w:pPr>
        <w:rPr>
          <w:b/>
          <w:bCs/>
          <w:color w:val="000000"/>
        </w:rPr>
      </w:pPr>
    </w:p>
    <w:p w:rsidR="005D014B" w:rsidRPr="00977EB6" w:rsidRDefault="005D014B" w:rsidP="005D014B">
      <w:pPr>
        <w:rPr>
          <w:color w:val="000000"/>
        </w:rPr>
      </w:pPr>
      <w:r w:rsidRPr="00977EB6">
        <w:rPr>
          <w:b/>
          <w:bCs/>
          <w:color w:val="000000"/>
        </w:rPr>
        <w:t>Disclaimer Statement:</w:t>
      </w:r>
      <w:r w:rsidRPr="00977EB6">
        <w:rPr>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5D014B" w:rsidRDefault="005D014B" w:rsidP="005D014B">
      <w:pPr>
        <w:rPr>
          <w:color w:val="000000"/>
        </w:rPr>
      </w:pPr>
    </w:p>
    <w:p w:rsidR="005D014B" w:rsidRPr="00977EB6" w:rsidRDefault="005D014B" w:rsidP="005D014B">
      <w:pPr>
        <w:rPr>
          <w:color w:val="000000"/>
        </w:rPr>
      </w:pPr>
      <w:r w:rsidRPr="00977EB6">
        <w:rPr>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5D014B" w:rsidRPr="00977EB6" w:rsidRDefault="005D014B" w:rsidP="005D014B">
      <w:pPr>
        <w:rPr>
          <w:b/>
          <w:bCs/>
          <w:color w:val="000000"/>
        </w:rPr>
      </w:pPr>
    </w:p>
    <w:p w:rsidR="005D014B" w:rsidRPr="00977EB6" w:rsidRDefault="005D014B" w:rsidP="005D014B">
      <w:pPr>
        <w:rPr>
          <w:color w:val="000000"/>
        </w:rPr>
      </w:pPr>
      <w:r w:rsidRPr="00165F69">
        <w:rPr>
          <w:b/>
          <w:bCs/>
          <w:color w:val="000000"/>
        </w:rPr>
        <w:t>Policy on Planner and Presenter Disclosure:</w:t>
      </w:r>
      <w:r w:rsidRPr="00165F69">
        <w:rPr>
          <w:color w:val="000000"/>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w:t>
      </w:r>
      <w:r w:rsidRPr="00977EB6">
        <w:rPr>
          <w:color w:val="000000"/>
        </w:rPr>
        <w:t xml:space="preserve"> </w:t>
      </w:r>
    </w:p>
    <w:p w:rsidR="005D014B" w:rsidRPr="00977EB6" w:rsidRDefault="005D014B" w:rsidP="005D014B">
      <w:pPr>
        <w:rPr>
          <w:b/>
          <w:bCs/>
          <w:color w:val="000000"/>
        </w:rPr>
      </w:pPr>
    </w:p>
    <w:p w:rsidR="005D014B" w:rsidRPr="008051FA" w:rsidRDefault="005D014B" w:rsidP="005D014B">
      <w:pPr>
        <w:shd w:val="clear" w:color="auto" w:fill="FFFFFF"/>
        <w:rPr>
          <w:color w:val="000000"/>
          <w:szCs w:val="24"/>
        </w:rPr>
      </w:pPr>
      <w:r w:rsidRPr="008051FA">
        <w:rPr>
          <w:b/>
          <w:bCs/>
          <w:color w:val="000000"/>
        </w:rPr>
        <w:t>Acknowledgement of Commercial and In-Kind Support:</w:t>
      </w:r>
      <w:r w:rsidRPr="008051FA">
        <w:rPr>
          <w:color w:val="000000"/>
        </w:rPr>
        <w:t xml:space="preserve"> </w:t>
      </w:r>
      <w:r w:rsidRPr="008051FA">
        <w:rPr>
          <w:b/>
          <w:bCs/>
          <w:color w:val="000000"/>
          <w:szCs w:val="24"/>
        </w:rPr>
        <w:t>Commercial support</w:t>
      </w:r>
      <w:r w:rsidRPr="008051FA">
        <w:rPr>
          <w:color w:val="000000"/>
          <w:szCs w:val="24"/>
        </w:rPr>
        <w:t xml:space="preserve"> is financial, or i</w:t>
      </w:r>
      <w:r>
        <w:rPr>
          <w:color w:val="000000"/>
          <w:szCs w:val="24"/>
        </w:rPr>
        <w:t>n-kind, contributions given by an ineligible company</w:t>
      </w:r>
      <w:r w:rsidRPr="008051FA">
        <w:rPr>
          <w:color w:val="000000"/>
          <w:szCs w:val="24"/>
        </w:rPr>
        <w:t xml:space="preserve">, which is used to pay all or part of </w:t>
      </w:r>
      <w:r>
        <w:rPr>
          <w:color w:val="000000"/>
          <w:szCs w:val="24"/>
        </w:rPr>
        <w:t xml:space="preserve">the costs of a CME activity.  An ineligible company </w:t>
      </w:r>
      <w:r w:rsidRPr="008051FA">
        <w:rPr>
          <w:color w:val="000000"/>
          <w:szCs w:val="24"/>
        </w:rPr>
        <w:t>is any</w:t>
      </w:r>
      <w:r>
        <w:rPr>
          <w:color w:val="000000"/>
          <w:szCs w:val="24"/>
        </w:rPr>
        <w:t xml:space="preserve"> company</w:t>
      </w:r>
      <w:r w:rsidRPr="008051FA">
        <w:rPr>
          <w:color w:val="000000"/>
          <w:szCs w:val="24"/>
        </w:rPr>
        <w:t xml:space="preserve"> </w:t>
      </w:r>
      <w:r>
        <w:t>whose primary business is producing, marketing, selling, re-selling, or distributing healthcare products used by or on patients.</w:t>
      </w:r>
    </w:p>
    <w:p w:rsidR="005D014B" w:rsidRDefault="005D014B" w:rsidP="005D014B">
      <w:pPr>
        <w:rPr>
          <w:color w:val="000000"/>
        </w:rPr>
      </w:pPr>
    </w:p>
    <w:p w:rsidR="005D014B" w:rsidRPr="00977EB6" w:rsidRDefault="005D014B" w:rsidP="005D014B">
      <w:pPr>
        <w:rPr>
          <w:color w:val="000000"/>
        </w:rPr>
      </w:pPr>
      <w:r>
        <w:rPr>
          <w:color w:val="000000"/>
        </w:rPr>
        <w:t>This activity received no commercial or in-kind support.</w:t>
      </w:r>
    </w:p>
    <w:p w:rsidR="005D014B" w:rsidRDefault="005D014B" w:rsidP="005D014B">
      <w:pPr>
        <w:rPr>
          <w:b/>
          <w:bCs/>
          <w:color w:val="000000"/>
        </w:rPr>
      </w:pPr>
    </w:p>
    <w:p w:rsidR="005D014B" w:rsidRDefault="005D014B" w:rsidP="005D014B">
      <w:pPr>
        <w:rPr>
          <w:b/>
          <w:bCs/>
          <w:color w:val="000000"/>
        </w:rPr>
      </w:pPr>
      <w:r>
        <w:rPr>
          <w:b/>
          <w:bCs/>
          <w:color w:val="000000"/>
        </w:rPr>
        <w:br w:type="page"/>
      </w:r>
    </w:p>
    <w:p w:rsidR="005D014B" w:rsidRPr="0088177D" w:rsidRDefault="005D014B" w:rsidP="005D014B">
      <w:pPr>
        <w:widowControl w:val="0"/>
        <w:spacing w:line="240" w:lineRule="auto"/>
        <w:rPr>
          <w:rFonts w:cstheme="minorHAnsi"/>
          <w:sz w:val="24"/>
          <w:szCs w:val="24"/>
        </w:rPr>
        <w:sectPr w:rsidR="005D014B" w:rsidRPr="0088177D" w:rsidSect="00415B4B">
          <w:pgSz w:w="12240" w:h="15840" w:code="1"/>
          <w:pgMar w:top="720" w:right="720" w:bottom="720" w:left="720" w:header="432" w:footer="432" w:gutter="0"/>
          <w:cols w:space="720"/>
        </w:sectPr>
      </w:pPr>
    </w:p>
    <w:p w:rsidR="005D014B" w:rsidRPr="000F1B39" w:rsidRDefault="005D014B" w:rsidP="005D014B">
      <w:pPr>
        <w:widowControl w:val="0"/>
        <w:spacing w:line="240" w:lineRule="auto"/>
        <w:jc w:val="center"/>
        <w:outlineLvl w:val="0"/>
        <w:rPr>
          <w:rFonts w:ascii="Calibri" w:eastAsia="Calibri" w:hAnsi="Calibri" w:cs="Calibri"/>
          <w:sz w:val="26"/>
          <w:szCs w:val="26"/>
        </w:rPr>
      </w:pPr>
      <w:r w:rsidRPr="000F1B39">
        <w:rPr>
          <w:rFonts w:ascii="Calibri" w:eastAsia="Calibri" w:hAnsi="Calibri" w:cs="Calibri"/>
          <w:b/>
          <w:bCs/>
          <w:spacing w:val="-1"/>
          <w:sz w:val="26"/>
          <w:szCs w:val="26"/>
        </w:rPr>
        <w:lastRenderedPageBreak/>
        <w:t>Course</w:t>
      </w:r>
      <w:r w:rsidRPr="000F1B39">
        <w:rPr>
          <w:rFonts w:ascii="Calibri" w:eastAsia="Calibri" w:hAnsi="Calibri" w:cs="Calibri"/>
          <w:b/>
          <w:bCs/>
          <w:spacing w:val="-11"/>
          <w:sz w:val="26"/>
          <w:szCs w:val="26"/>
        </w:rPr>
        <w:t xml:space="preserve"> </w:t>
      </w:r>
      <w:r>
        <w:rPr>
          <w:rFonts w:ascii="Calibri" w:eastAsia="Calibri" w:hAnsi="Calibri" w:cs="Calibri"/>
          <w:b/>
          <w:bCs/>
          <w:sz w:val="26"/>
          <w:szCs w:val="26"/>
        </w:rPr>
        <w:t>#22</w:t>
      </w:r>
      <w:r w:rsidRPr="000F1B39">
        <w:rPr>
          <w:rFonts w:ascii="Calibri" w:eastAsia="Calibri" w:hAnsi="Calibri" w:cs="Calibri"/>
          <w:b/>
          <w:bCs/>
          <w:spacing w:val="-1"/>
          <w:sz w:val="26"/>
          <w:szCs w:val="26"/>
        </w:rPr>
        <w:t>D04,</w:t>
      </w:r>
      <w:r w:rsidRPr="000F1B39">
        <w:rPr>
          <w:rFonts w:ascii="Calibri" w:eastAsia="Calibri" w:hAnsi="Calibri" w:cs="Calibri"/>
          <w:b/>
          <w:bCs/>
          <w:spacing w:val="-8"/>
          <w:sz w:val="26"/>
          <w:szCs w:val="26"/>
        </w:rPr>
        <w:t xml:space="preserve"> </w:t>
      </w:r>
      <w:r w:rsidRPr="000F1B39">
        <w:rPr>
          <w:rFonts w:ascii="Calibri" w:eastAsia="Calibri" w:hAnsi="Calibri" w:cs="Calibri"/>
          <w:b/>
          <w:bCs/>
          <w:sz w:val="26"/>
          <w:szCs w:val="26"/>
        </w:rPr>
        <w:t>Grand</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Rounds</w:t>
      </w:r>
      <w:r w:rsidRPr="000F1B39">
        <w:rPr>
          <w:rFonts w:ascii="Calibri" w:eastAsia="Calibri" w:hAnsi="Calibri" w:cs="Calibri"/>
          <w:b/>
          <w:bCs/>
          <w:spacing w:val="-9"/>
          <w:sz w:val="26"/>
          <w:szCs w:val="26"/>
        </w:rPr>
        <w:t xml:space="preserve"> </w:t>
      </w:r>
      <w:r w:rsidRPr="000F1B39">
        <w:rPr>
          <w:rFonts w:ascii="Calibri" w:eastAsia="Calibri" w:hAnsi="Calibri" w:cs="Calibri"/>
          <w:b/>
          <w:bCs/>
          <w:sz w:val="26"/>
          <w:szCs w:val="26"/>
        </w:rPr>
        <w:t>-</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Department</w:t>
      </w:r>
      <w:r w:rsidRPr="000F1B39">
        <w:rPr>
          <w:rFonts w:ascii="Calibri" w:eastAsia="Calibri" w:hAnsi="Calibri" w:cs="Calibri"/>
          <w:b/>
          <w:bCs/>
          <w:spacing w:val="-10"/>
          <w:sz w:val="26"/>
          <w:szCs w:val="26"/>
        </w:rPr>
        <w:t xml:space="preserve"> </w:t>
      </w:r>
      <w:r w:rsidRPr="000F1B39">
        <w:rPr>
          <w:rFonts w:ascii="Calibri" w:eastAsia="Calibri" w:hAnsi="Calibri" w:cs="Calibri"/>
          <w:b/>
          <w:bCs/>
          <w:spacing w:val="1"/>
          <w:sz w:val="26"/>
          <w:szCs w:val="26"/>
        </w:rPr>
        <w:t>of</w:t>
      </w:r>
      <w:r w:rsidRPr="000F1B39">
        <w:rPr>
          <w:rFonts w:ascii="Calibri" w:eastAsia="Calibri" w:hAnsi="Calibri" w:cs="Calibri"/>
          <w:b/>
          <w:bCs/>
          <w:spacing w:val="-8"/>
          <w:sz w:val="26"/>
          <w:szCs w:val="26"/>
        </w:rPr>
        <w:t xml:space="preserve"> </w:t>
      </w:r>
      <w:r w:rsidRPr="000F1B39">
        <w:rPr>
          <w:rFonts w:ascii="Calibri" w:eastAsia="Calibri" w:hAnsi="Calibri" w:cs="Calibri"/>
          <w:b/>
          <w:bCs/>
          <w:spacing w:val="-1"/>
          <w:sz w:val="26"/>
          <w:szCs w:val="26"/>
        </w:rPr>
        <w:t>Psychiatry</w:t>
      </w:r>
      <w:r w:rsidRPr="000F1B39">
        <w:rPr>
          <w:rFonts w:ascii="Calibri" w:eastAsia="Calibri" w:hAnsi="Calibri" w:cs="Calibri"/>
          <w:b/>
          <w:bCs/>
          <w:spacing w:val="-7"/>
          <w:sz w:val="26"/>
          <w:szCs w:val="26"/>
        </w:rPr>
        <w:t xml:space="preserve"> </w:t>
      </w:r>
      <w:r w:rsidRPr="000F1B39">
        <w:rPr>
          <w:rFonts w:ascii="Calibri" w:eastAsia="Calibri" w:hAnsi="Calibri" w:cs="Calibri"/>
          <w:b/>
          <w:bCs/>
          <w:spacing w:val="-1"/>
          <w:sz w:val="26"/>
          <w:szCs w:val="26"/>
        </w:rPr>
        <w:t>and</w:t>
      </w:r>
      <w:r w:rsidRPr="000F1B39">
        <w:rPr>
          <w:rFonts w:ascii="Calibri" w:eastAsia="Calibri" w:hAnsi="Calibri" w:cs="Calibri"/>
          <w:b/>
          <w:bCs/>
          <w:spacing w:val="-7"/>
          <w:sz w:val="26"/>
          <w:szCs w:val="26"/>
        </w:rPr>
        <w:t xml:space="preserve"> </w:t>
      </w:r>
      <w:r w:rsidRPr="000F1B39">
        <w:rPr>
          <w:rFonts w:ascii="Calibri" w:eastAsia="Calibri" w:hAnsi="Calibri" w:cs="Calibri"/>
          <w:b/>
          <w:bCs/>
          <w:sz w:val="26"/>
          <w:szCs w:val="26"/>
        </w:rPr>
        <w:t>Behavioral</w:t>
      </w:r>
      <w:r w:rsidRPr="000F1B39">
        <w:rPr>
          <w:rFonts w:ascii="Calibri" w:eastAsia="Calibri" w:hAnsi="Calibri" w:cs="Calibri"/>
          <w:b/>
          <w:bCs/>
          <w:spacing w:val="-9"/>
          <w:sz w:val="26"/>
          <w:szCs w:val="26"/>
        </w:rPr>
        <w:t xml:space="preserve"> </w:t>
      </w:r>
      <w:r w:rsidRPr="000F1B39">
        <w:rPr>
          <w:rFonts w:ascii="Calibri" w:eastAsia="Calibri" w:hAnsi="Calibri" w:cs="Calibri"/>
          <w:b/>
          <w:bCs/>
          <w:spacing w:val="-1"/>
          <w:sz w:val="26"/>
          <w:szCs w:val="26"/>
        </w:rPr>
        <w:t>Sciences</w:t>
      </w:r>
    </w:p>
    <w:p w:rsidR="005D014B" w:rsidRPr="000F1B39" w:rsidRDefault="005D014B" w:rsidP="005D014B">
      <w:pPr>
        <w:widowControl w:val="0"/>
        <w:spacing w:line="240" w:lineRule="auto"/>
        <w:jc w:val="center"/>
        <w:rPr>
          <w:rFonts w:ascii="Calibri" w:eastAsia="Calibri" w:hAnsi="Calibri" w:cs="Calibri"/>
          <w:sz w:val="26"/>
          <w:szCs w:val="26"/>
        </w:rPr>
      </w:pPr>
      <w:r w:rsidRPr="000F1B39">
        <w:rPr>
          <w:rFonts w:ascii="Calibri" w:hAnsi="Calibri" w:cs="Calibri"/>
          <w:b/>
          <w:spacing w:val="-1"/>
          <w:sz w:val="26"/>
        </w:rPr>
        <w:t>Disclosure</w:t>
      </w:r>
      <w:r w:rsidRPr="000F1B39">
        <w:rPr>
          <w:rFonts w:ascii="Calibri" w:hAnsi="Calibri" w:cs="Calibri"/>
          <w:b/>
          <w:spacing w:val="-13"/>
          <w:sz w:val="26"/>
        </w:rPr>
        <w:t xml:space="preserve"> and Resolution </w:t>
      </w:r>
      <w:r w:rsidRPr="000F1B39">
        <w:rPr>
          <w:rFonts w:ascii="Calibri" w:hAnsi="Calibri" w:cs="Calibri"/>
          <w:b/>
          <w:sz w:val="26"/>
        </w:rPr>
        <w:t>Report</w:t>
      </w:r>
      <w:r w:rsidRPr="000F1B39">
        <w:rPr>
          <w:rFonts w:ascii="Calibri" w:hAnsi="Calibri" w:cs="Calibri"/>
          <w:b/>
          <w:spacing w:val="36"/>
          <w:sz w:val="26"/>
        </w:rPr>
        <w:t xml:space="preserve"> </w:t>
      </w:r>
      <w:r w:rsidRPr="000F1B39">
        <w:rPr>
          <w:rFonts w:ascii="Calibri" w:hAnsi="Calibri" w:cs="Calibri"/>
          <w:b/>
          <w:sz w:val="26"/>
        </w:rPr>
        <w:t>202</w:t>
      </w:r>
      <w:r>
        <w:rPr>
          <w:rFonts w:ascii="Calibri" w:hAnsi="Calibri" w:cs="Calibri"/>
          <w:b/>
          <w:sz w:val="26"/>
        </w:rPr>
        <w:t>1</w:t>
      </w:r>
      <w:r w:rsidRPr="000F1B39">
        <w:rPr>
          <w:rFonts w:ascii="Calibri" w:hAnsi="Calibri" w:cs="Calibri"/>
          <w:b/>
          <w:sz w:val="26"/>
        </w:rPr>
        <w:t>-202</w:t>
      </w:r>
      <w:r>
        <w:rPr>
          <w:rFonts w:ascii="Calibri" w:hAnsi="Calibri" w:cs="Calibri"/>
          <w:b/>
          <w:sz w:val="26"/>
        </w:rPr>
        <w:t>2</w:t>
      </w:r>
    </w:p>
    <w:p w:rsidR="005D014B" w:rsidRPr="000F1B39" w:rsidRDefault="005D014B" w:rsidP="005D014B">
      <w:pPr>
        <w:widowControl w:val="0"/>
        <w:spacing w:before="59" w:line="240" w:lineRule="auto"/>
        <w:ind w:right="188"/>
        <w:outlineLvl w:val="1"/>
        <w:rPr>
          <w:rFonts w:ascii="Calibri" w:eastAsia="Calibri" w:hAnsi="Calibri" w:cs="Calibri"/>
          <w:sz w:val="24"/>
          <w:szCs w:val="24"/>
        </w:rPr>
      </w:pPr>
      <w:r w:rsidRPr="000F1B39">
        <w:rPr>
          <w:rFonts w:ascii="Calibri" w:eastAsia="Calibri" w:hAnsi="Calibri" w:cs="Calibri"/>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University</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Oklahoma</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College</w:t>
      </w:r>
      <w:r w:rsidRPr="000F1B39">
        <w:rPr>
          <w:rFonts w:ascii="Calibri" w:eastAsia="Calibri" w:hAnsi="Calibri" w:cs="Calibri"/>
          <w:spacing w:val="42"/>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Medicine</w:t>
      </w:r>
      <w:r>
        <w:rPr>
          <w:rFonts w:ascii="Calibri" w:eastAsia="Calibri" w:hAnsi="Calibri" w:cs="Calibri"/>
          <w:spacing w:val="-1"/>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Irwin</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H.</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Brown</w:t>
      </w:r>
      <w:r w:rsidRPr="000F1B39">
        <w:rPr>
          <w:rFonts w:ascii="Calibri" w:eastAsia="Calibri" w:hAnsi="Calibri" w:cs="Calibri"/>
          <w:spacing w:val="45"/>
          <w:sz w:val="24"/>
          <w:szCs w:val="24"/>
        </w:rPr>
        <w:t xml:space="preserve"> </w:t>
      </w:r>
      <w:r w:rsidRPr="000F1B39">
        <w:rPr>
          <w:rFonts w:ascii="Calibri" w:eastAsia="Calibri" w:hAnsi="Calibri" w:cs="Calibri"/>
          <w:sz w:val="24"/>
          <w:szCs w:val="24"/>
        </w:rPr>
        <w:t>Office</w:t>
      </w:r>
      <w:r w:rsidRPr="000F1B39">
        <w:rPr>
          <w:rFonts w:ascii="Calibri" w:eastAsia="Calibri" w:hAnsi="Calibri" w:cs="Calibri"/>
          <w:spacing w:val="44"/>
          <w:sz w:val="24"/>
          <w:szCs w:val="24"/>
        </w:rPr>
        <w:t xml:space="preserve"> </w:t>
      </w:r>
      <w:r w:rsidRPr="000F1B39">
        <w:rPr>
          <w:rFonts w:ascii="Calibri" w:eastAsia="Calibri" w:hAnsi="Calibri" w:cs="Calibri"/>
          <w:spacing w:val="-1"/>
          <w:sz w:val="24"/>
          <w:szCs w:val="24"/>
        </w:rPr>
        <w:t>of</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Continuing</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Professional</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Development</w:t>
      </w:r>
      <w:r w:rsidRPr="000F1B39">
        <w:rPr>
          <w:rFonts w:ascii="Calibri" w:eastAsia="Calibri" w:hAnsi="Calibri" w:cs="Calibri"/>
          <w:spacing w:val="45"/>
          <w:sz w:val="24"/>
          <w:szCs w:val="24"/>
        </w:rPr>
        <w:t xml:space="preserve"> </w:t>
      </w:r>
      <w:r w:rsidRPr="000F1B39">
        <w:rPr>
          <w:rFonts w:ascii="Calibri" w:eastAsia="Calibri" w:hAnsi="Calibri" w:cs="Calibri"/>
          <w:spacing w:val="-1"/>
          <w:sz w:val="24"/>
          <w:szCs w:val="24"/>
        </w:rPr>
        <w:t>must</w:t>
      </w:r>
      <w:r w:rsidRPr="000F1B39">
        <w:rPr>
          <w:rFonts w:ascii="Calibri" w:eastAsia="Calibri" w:hAnsi="Calibri" w:cs="Calibri"/>
          <w:spacing w:val="43"/>
          <w:sz w:val="24"/>
          <w:szCs w:val="24"/>
        </w:rPr>
        <w:t xml:space="preserve"> </w:t>
      </w:r>
      <w:r w:rsidRPr="000F1B39">
        <w:rPr>
          <w:rFonts w:ascii="Calibri" w:eastAsia="Calibri" w:hAnsi="Calibri" w:cs="Calibri"/>
          <w:spacing w:val="-1"/>
          <w:sz w:val="24"/>
          <w:szCs w:val="24"/>
        </w:rPr>
        <w:t>ensure</w:t>
      </w:r>
      <w:r w:rsidRPr="000F1B39">
        <w:rPr>
          <w:rFonts w:ascii="Calibri" w:eastAsia="Calibri" w:hAnsi="Calibri" w:cs="Calibri"/>
          <w:spacing w:val="42"/>
          <w:sz w:val="24"/>
          <w:szCs w:val="24"/>
        </w:rPr>
        <w:t xml:space="preserve"> </w:t>
      </w:r>
      <w:r w:rsidRPr="000F1B39">
        <w:rPr>
          <w:rFonts w:ascii="Calibri" w:eastAsia="Calibri" w:hAnsi="Calibri" w:cs="Calibri"/>
          <w:spacing w:val="-1"/>
          <w:sz w:val="24"/>
          <w:szCs w:val="24"/>
        </w:rPr>
        <w:t>balance,</w:t>
      </w:r>
      <w:r w:rsidRPr="000F1B39">
        <w:rPr>
          <w:rFonts w:ascii="Calibri" w:eastAsia="Calibri" w:hAnsi="Calibri" w:cs="Calibri"/>
          <w:spacing w:val="125"/>
          <w:w w:val="99"/>
          <w:sz w:val="24"/>
          <w:szCs w:val="24"/>
        </w:rPr>
        <w:t xml:space="preserve"> </w:t>
      </w:r>
      <w:r w:rsidRPr="000F1B39">
        <w:rPr>
          <w:rFonts w:ascii="Calibri" w:eastAsia="Calibri" w:hAnsi="Calibri" w:cs="Calibri"/>
          <w:spacing w:val="-1"/>
          <w:sz w:val="24"/>
          <w:szCs w:val="24"/>
        </w:rPr>
        <w:t>independence,</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objectivity</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and</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scientific</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rigor</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in</w:t>
      </w:r>
      <w:r w:rsidRPr="000F1B39">
        <w:rPr>
          <w:rFonts w:ascii="Calibri" w:eastAsia="Calibri" w:hAnsi="Calibri" w:cs="Calibri"/>
          <w:spacing w:val="7"/>
          <w:sz w:val="24"/>
          <w:szCs w:val="24"/>
        </w:rPr>
        <w:t xml:space="preserve"> </w:t>
      </w:r>
      <w:r w:rsidRPr="000F1B39">
        <w:rPr>
          <w:rFonts w:ascii="Calibri" w:eastAsia="Calibri" w:hAnsi="Calibri" w:cs="Calibri"/>
          <w:spacing w:val="-1"/>
          <w:sz w:val="24"/>
          <w:szCs w:val="24"/>
        </w:rPr>
        <w:t>all</w:t>
      </w:r>
      <w:r w:rsidRPr="000F1B39">
        <w:rPr>
          <w:rFonts w:ascii="Calibri" w:eastAsia="Calibri" w:hAnsi="Calibri" w:cs="Calibri"/>
          <w:spacing w:val="8"/>
          <w:sz w:val="24"/>
          <w:szCs w:val="24"/>
        </w:rPr>
        <w:t xml:space="preserve"> </w:t>
      </w:r>
      <w:r w:rsidRPr="000F1B39">
        <w:rPr>
          <w:rFonts w:ascii="Calibri" w:eastAsia="Calibri" w:hAnsi="Calibri" w:cs="Calibri"/>
          <w:sz w:val="24"/>
          <w:szCs w:val="24"/>
        </w:rPr>
        <w:t>its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activities.</w:t>
      </w:r>
      <w:r w:rsidRPr="000F1B39">
        <w:rPr>
          <w:rFonts w:ascii="Calibri" w:eastAsia="Calibri" w:hAnsi="Calibri" w:cs="Calibri"/>
          <w:spacing w:val="14"/>
          <w:sz w:val="24"/>
          <w:szCs w:val="24"/>
        </w:rPr>
        <w:t xml:space="preserve"> </w:t>
      </w:r>
      <w:r w:rsidRPr="000F1B39">
        <w:rPr>
          <w:rFonts w:ascii="Calibri" w:eastAsia="Calibri" w:hAnsi="Calibri" w:cs="Calibri"/>
          <w:sz w:val="24"/>
          <w:szCs w:val="24"/>
        </w:rPr>
        <w:t>We</w:t>
      </w:r>
      <w:r w:rsidRPr="000F1B39">
        <w:rPr>
          <w:rFonts w:ascii="Calibri" w:eastAsia="Calibri" w:hAnsi="Calibri" w:cs="Calibri"/>
          <w:spacing w:val="6"/>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implemented</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process</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where</w:t>
      </w:r>
      <w:r w:rsidRPr="000F1B39">
        <w:rPr>
          <w:rFonts w:ascii="Calibri" w:eastAsia="Calibri" w:hAnsi="Calibri" w:cs="Calibri"/>
          <w:spacing w:val="9"/>
          <w:sz w:val="24"/>
          <w:szCs w:val="24"/>
        </w:rPr>
        <w:t xml:space="preserve"> </w:t>
      </w:r>
      <w:r w:rsidRPr="000F1B39">
        <w:rPr>
          <w:rFonts w:ascii="Calibri" w:eastAsia="Calibri" w:hAnsi="Calibri" w:cs="Calibri"/>
          <w:spacing w:val="-1"/>
          <w:sz w:val="24"/>
          <w:szCs w:val="24"/>
        </w:rPr>
        <w:t>everyone</w:t>
      </w:r>
      <w:r w:rsidRPr="000F1B39">
        <w:rPr>
          <w:rFonts w:ascii="Calibri" w:eastAsia="Calibri" w:hAnsi="Calibri" w:cs="Calibri"/>
          <w:spacing w:val="9"/>
          <w:sz w:val="24"/>
          <w:szCs w:val="24"/>
        </w:rPr>
        <w:t xml:space="preserve"> </w:t>
      </w:r>
      <w:r w:rsidRPr="000F1B39">
        <w:rPr>
          <w:rFonts w:ascii="Calibri" w:eastAsia="Calibri" w:hAnsi="Calibri" w:cs="Calibri"/>
          <w:spacing w:val="-2"/>
          <w:sz w:val="24"/>
          <w:szCs w:val="24"/>
        </w:rPr>
        <w:t>who</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8"/>
          <w:sz w:val="24"/>
          <w:szCs w:val="24"/>
        </w:rPr>
        <w:t xml:space="preserve"> </w:t>
      </w:r>
      <w:r w:rsidRPr="000F1B39">
        <w:rPr>
          <w:rFonts w:ascii="Calibri" w:eastAsia="Calibri" w:hAnsi="Calibri" w:cs="Calibri"/>
          <w:spacing w:val="-2"/>
          <w:sz w:val="24"/>
          <w:szCs w:val="24"/>
        </w:rPr>
        <w:t>in</w:t>
      </w:r>
      <w:r w:rsidRPr="000F1B39">
        <w:rPr>
          <w:rFonts w:ascii="Calibri" w:eastAsia="Calibri" w:hAnsi="Calibri" w:cs="Calibri"/>
          <w:spacing w:val="9"/>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position</w:t>
      </w:r>
      <w:r w:rsidRPr="000F1B39">
        <w:rPr>
          <w:rFonts w:ascii="Calibri" w:eastAsia="Calibri" w:hAnsi="Calibri" w:cs="Calibri"/>
          <w:spacing w:val="7"/>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control</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 xml:space="preserve">the </w:t>
      </w:r>
      <w:r w:rsidRPr="000F1B39">
        <w:rPr>
          <w:rFonts w:ascii="Calibri" w:eastAsia="Calibri" w:hAnsi="Calibri" w:cs="Calibri"/>
          <w:sz w:val="24"/>
          <w:szCs w:val="24"/>
        </w:rPr>
        <w:t>content</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has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disclosed</w:t>
      </w:r>
      <w:r w:rsidRPr="000F1B39">
        <w:rPr>
          <w:rFonts w:ascii="Calibri" w:eastAsia="Calibri" w:hAnsi="Calibri" w:cs="Calibri"/>
          <w:spacing w:val="41"/>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37"/>
          <w:sz w:val="24"/>
          <w:szCs w:val="24"/>
        </w:rPr>
        <w:t xml:space="preserve"> </w:t>
      </w:r>
      <w:r w:rsidRPr="000F1B39">
        <w:rPr>
          <w:rFonts w:ascii="Calibri" w:eastAsia="Calibri" w:hAnsi="Calibri" w:cs="Calibri"/>
          <w:sz w:val="24"/>
          <w:szCs w:val="24"/>
        </w:rPr>
        <w:t>us</w:t>
      </w:r>
      <w:r w:rsidRPr="000F1B39">
        <w:rPr>
          <w:rFonts w:ascii="Calibri" w:eastAsia="Calibri" w:hAnsi="Calibri" w:cs="Calibri"/>
          <w:spacing w:val="40"/>
          <w:sz w:val="24"/>
          <w:szCs w:val="24"/>
        </w:rPr>
        <w:t xml:space="preserve"> </w:t>
      </w:r>
      <w:r w:rsidRPr="000F1B39">
        <w:rPr>
          <w:rFonts w:ascii="Calibri" w:eastAsia="Calibri" w:hAnsi="Calibri" w:cs="Calibri"/>
          <w:sz w:val="24"/>
          <w:szCs w:val="24"/>
        </w:rPr>
        <w:t>all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relevant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relationships</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commercial</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In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addition,</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should</w:t>
      </w:r>
      <w:r w:rsidRPr="000F1B39">
        <w:rPr>
          <w:rFonts w:ascii="Calibri" w:eastAsia="Calibri" w:hAnsi="Calibri" w:cs="Calibri"/>
          <w:spacing w:val="38"/>
          <w:sz w:val="24"/>
          <w:szCs w:val="24"/>
        </w:rPr>
        <w:t xml:space="preserve"> </w:t>
      </w:r>
      <w:r w:rsidRPr="000F1B39">
        <w:rPr>
          <w:rFonts w:ascii="Calibri" w:eastAsia="Calibri" w:hAnsi="Calibri" w:cs="Calibri"/>
          <w:sz w:val="24"/>
          <w:szCs w:val="24"/>
        </w:rPr>
        <w:t>it</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 xml:space="preserve">be </w:t>
      </w:r>
      <w:r w:rsidRPr="000F1B39">
        <w:rPr>
          <w:rFonts w:ascii="Calibri" w:eastAsia="Calibri" w:hAnsi="Calibri" w:cs="Calibri"/>
          <w:spacing w:val="-1"/>
          <w:sz w:val="24"/>
          <w:szCs w:val="24"/>
        </w:rPr>
        <w:t>determined</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that</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conflict</w:t>
      </w:r>
      <w:r w:rsidRPr="000F1B39">
        <w:rPr>
          <w:rFonts w:ascii="Calibri" w:eastAsia="Calibri" w:hAnsi="Calibri" w:cs="Calibri"/>
          <w:spacing w:val="5"/>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interest</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exists</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result</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financial</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relationship</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one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may</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have,</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this</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will</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be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resolved</w:t>
      </w:r>
      <w:r w:rsidRPr="000F1B39">
        <w:rPr>
          <w:rFonts w:ascii="Calibri" w:eastAsia="Calibri" w:hAnsi="Calibri" w:cs="Calibri"/>
          <w:spacing w:val="2"/>
          <w:sz w:val="24"/>
          <w:szCs w:val="24"/>
        </w:rPr>
        <w:t xml:space="preserve"> </w:t>
      </w:r>
      <w:r w:rsidRPr="000F1B39">
        <w:rPr>
          <w:rFonts w:ascii="Calibri" w:eastAsia="Calibri" w:hAnsi="Calibri" w:cs="Calibri"/>
          <w:sz w:val="24"/>
          <w:szCs w:val="24"/>
        </w:rPr>
        <w:t>prior</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activity.</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This</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policy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 xml:space="preserve">is </w:t>
      </w:r>
      <w:r w:rsidRPr="000F1B39">
        <w:rPr>
          <w:rFonts w:ascii="Calibri" w:eastAsia="Calibri" w:hAnsi="Calibri" w:cs="Calibri"/>
          <w:spacing w:val="-1"/>
          <w:sz w:val="24"/>
          <w:szCs w:val="24"/>
        </w:rPr>
        <w:t>designed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to</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provide</w:t>
      </w:r>
      <w:r w:rsidRPr="000F1B39">
        <w:rPr>
          <w:rFonts w:ascii="Calibri" w:eastAsia="Calibri" w:hAnsi="Calibri" w:cs="Calibri"/>
          <w:spacing w:val="36"/>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target</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audience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with</w:t>
      </w:r>
      <w:r w:rsidRPr="000F1B39">
        <w:rPr>
          <w:rFonts w:ascii="Calibri" w:eastAsia="Calibri" w:hAnsi="Calibri" w:cs="Calibri"/>
          <w:spacing w:val="40"/>
          <w:sz w:val="24"/>
          <w:szCs w:val="24"/>
        </w:rPr>
        <w:t xml:space="preserve"> </w:t>
      </w:r>
      <w:r w:rsidRPr="000F1B39">
        <w:rPr>
          <w:rFonts w:ascii="Calibri" w:eastAsia="Calibri" w:hAnsi="Calibri" w:cs="Calibri"/>
          <w:spacing w:val="-2"/>
          <w:sz w:val="24"/>
          <w:szCs w:val="24"/>
        </w:rPr>
        <w:t>an</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opportunity</w:t>
      </w:r>
      <w:r w:rsidRPr="000F1B39">
        <w:rPr>
          <w:rFonts w:ascii="Calibri" w:eastAsia="Calibri" w:hAnsi="Calibri" w:cs="Calibri"/>
          <w:spacing w:val="36"/>
          <w:sz w:val="24"/>
          <w:szCs w:val="24"/>
        </w:rPr>
        <w:t xml:space="preserve"> </w:t>
      </w:r>
      <w:r w:rsidRPr="000F1B39">
        <w:rPr>
          <w:rFonts w:ascii="Calibri" w:eastAsia="Calibri" w:hAnsi="Calibri" w:cs="Calibri"/>
          <w:sz w:val="24"/>
          <w:szCs w:val="24"/>
        </w:rPr>
        <w:t>to</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review</w:t>
      </w:r>
      <w:r w:rsidRPr="000F1B39">
        <w:rPr>
          <w:rFonts w:ascii="Calibri" w:eastAsia="Calibri" w:hAnsi="Calibri" w:cs="Calibri"/>
          <w:spacing w:val="35"/>
          <w:sz w:val="24"/>
          <w:szCs w:val="24"/>
        </w:rPr>
        <w:t xml:space="preserve"> </w:t>
      </w:r>
      <w:r w:rsidRPr="000F1B39">
        <w:rPr>
          <w:rFonts w:ascii="Calibri" w:eastAsia="Calibri" w:hAnsi="Calibri" w:cs="Calibri"/>
          <w:sz w:val="24"/>
          <w:szCs w:val="24"/>
        </w:rPr>
        <w:t>any</w:t>
      </w:r>
      <w:r w:rsidRPr="000F1B39">
        <w:rPr>
          <w:rFonts w:ascii="Calibri" w:eastAsia="Calibri" w:hAnsi="Calibri" w:cs="Calibri"/>
          <w:spacing w:val="38"/>
          <w:sz w:val="24"/>
          <w:szCs w:val="24"/>
        </w:rPr>
        <w:t xml:space="preserve"> </w:t>
      </w:r>
      <w:r w:rsidRPr="000F1B39">
        <w:rPr>
          <w:rFonts w:ascii="Calibri" w:eastAsia="Calibri" w:hAnsi="Calibri" w:cs="Calibri"/>
          <w:spacing w:val="-1"/>
          <w:sz w:val="24"/>
          <w:szCs w:val="24"/>
        </w:rPr>
        <w:t>affiliations</w:t>
      </w:r>
      <w:r w:rsidRPr="000F1B39">
        <w:rPr>
          <w:rFonts w:ascii="Calibri" w:eastAsia="Calibri" w:hAnsi="Calibri" w:cs="Calibri"/>
          <w:spacing w:val="35"/>
          <w:sz w:val="24"/>
          <w:szCs w:val="24"/>
        </w:rPr>
        <w:t xml:space="preserve"> </w:t>
      </w:r>
      <w:r w:rsidRPr="000F1B39">
        <w:rPr>
          <w:rFonts w:ascii="Calibri" w:eastAsia="Calibri" w:hAnsi="Calibri" w:cs="Calibri"/>
          <w:spacing w:val="-1"/>
          <w:sz w:val="24"/>
          <w:szCs w:val="24"/>
        </w:rPr>
        <w:t>between</w:t>
      </w:r>
      <w:r w:rsidRPr="000F1B39">
        <w:rPr>
          <w:rFonts w:ascii="Calibri" w:eastAsia="Calibri" w:hAnsi="Calibri" w:cs="Calibri"/>
          <w:spacing w:val="40"/>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39"/>
          <w:sz w:val="24"/>
          <w:szCs w:val="24"/>
        </w:rPr>
        <w:t xml:space="preserve"> </w:t>
      </w:r>
      <w:r w:rsidRPr="000F1B39">
        <w:rPr>
          <w:rFonts w:ascii="Calibri" w:eastAsia="Calibri" w:hAnsi="Calibri" w:cs="Calibri"/>
          <w:sz w:val="24"/>
          <w:szCs w:val="24"/>
        </w:rPr>
        <w:t>CME</w:t>
      </w:r>
      <w:r w:rsidRPr="000F1B39">
        <w:rPr>
          <w:rFonts w:ascii="Calibri" w:eastAsia="Calibri" w:hAnsi="Calibri" w:cs="Calibri"/>
          <w:spacing w:val="37"/>
          <w:sz w:val="24"/>
          <w:szCs w:val="24"/>
        </w:rPr>
        <w:t xml:space="preserve"> </w:t>
      </w:r>
      <w:r w:rsidRPr="000F1B39">
        <w:rPr>
          <w:rFonts w:ascii="Calibri" w:eastAsia="Calibri" w:hAnsi="Calibri" w:cs="Calibri"/>
          <w:spacing w:val="-1"/>
          <w:sz w:val="24"/>
          <w:szCs w:val="24"/>
        </w:rPr>
        <w:t>organizers/presenters</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and</w:t>
      </w:r>
      <w:r w:rsidRPr="000F1B39">
        <w:rPr>
          <w:rFonts w:ascii="Calibri" w:eastAsia="Calibri" w:hAnsi="Calibri" w:cs="Calibri"/>
          <w:spacing w:val="39"/>
          <w:sz w:val="24"/>
          <w:szCs w:val="24"/>
        </w:rPr>
        <w:t xml:space="preserve"> </w:t>
      </w:r>
      <w:r w:rsidRPr="000F1B39">
        <w:rPr>
          <w:rFonts w:ascii="Calibri" w:eastAsia="Calibri" w:hAnsi="Calibri" w:cs="Calibri"/>
          <w:spacing w:val="-1"/>
          <w:sz w:val="24"/>
          <w:szCs w:val="24"/>
        </w:rPr>
        <w:t>supporting organizations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for</w:t>
      </w:r>
      <w:r w:rsidRPr="000F1B39">
        <w:rPr>
          <w:rFonts w:ascii="Calibri" w:eastAsia="Calibri" w:hAnsi="Calibri" w:cs="Calibri"/>
          <w:spacing w:val="1"/>
          <w:sz w:val="24"/>
          <w:szCs w:val="24"/>
        </w:rPr>
        <w:t xml:space="preserve"> </w:t>
      </w:r>
      <w:r w:rsidRPr="000F1B39">
        <w:rPr>
          <w:rFonts w:ascii="Calibri" w:eastAsia="Calibri" w:hAnsi="Calibri" w:cs="Calibri"/>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purpose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determining</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1"/>
          <w:sz w:val="24"/>
          <w:szCs w:val="24"/>
        </w:rPr>
        <w:t xml:space="preserve"> </w:t>
      </w:r>
      <w:r w:rsidRPr="000F1B39">
        <w:rPr>
          <w:rFonts w:ascii="Calibri" w:eastAsia="Calibri" w:hAnsi="Calibri" w:cs="Calibri"/>
          <w:spacing w:val="-1"/>
          <w:sz w:val="24"/>
          <w:szCs w:val="24"/>
        </w:rPr>
        <w:t>potential</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presence</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2"/>
          <w:sz w:val="24"/>
          <w:szCs w:val="24"/>
        </w:rPr>
        <w:t xml:space="preserve"> </w:t>
      </w:r>
      <w:r w:rsidRPr="000F1B39">
        <w:rPr>
          <w:rFonts w:ascii="Calibri" w:eastAsia="Calibri" w:hAnsi="Calibri" w:cs="Calibri"/>
          <w:spacing w:val="-1"/>
          <w:sz w:val="24"/>
          <w:szCs w:val="24"/>
        </w:rPr>
        <w:t>bias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or</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influence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over</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educational</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content.</w:t>
      </w:r>
      <w:r w:rsidRPr="000F1B39">
        <w:rPr>
          <w:rFonts w:ascii="Calibri" w:eastAsia="Calibri" w:hAnsi="Calibri" w:cs="Calibri"/>
          <w:spacing w:val="3"/>
          <w:sz w:val="24"/>
          <w:szCs w:val="24"/>
        </w:rPr>
        <w:t xml:space="preserve"> </w:t>
      </w:r>
      <w:r w:rsidRPr="000F1B39">
        <w:rPr>
          <w:rFonts w:ascii="Calibri" w:eastAsia="Calibri" w:hAnsi="Calibri" w:cs="Calibri"/>
          <w:spacing w:val="-1"/>
          <w:sz w:val="24"/>
          <w:szCs w:val="24"/>
        </w:rPr>
        <w:t>The</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following</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is</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a</w:t>
      </w:r>
      <w:r w:rsidRPr="000F1B39">
        <w:rPr>
          <w:rFonts w:ascii="Calibri" w:eastAsia="Calibri" w:hAnsi="Calibri" w:cs="Calibri"/>
          <w:spacing w:val="4"/>
          <w:sz w:val="24"/>
          <w:szCs w:val="24"/>
        </w:rPr>
        <w:t xml:space="preserve"> </w:t>
      </w:r>
      <w:r w:rsidRPr="000F1B39">
        <w:rPr>
          <w:rFonts w:ascii="Calibri" w:eastAsia="Calibri" w:hAnsi="Calibri" w:cs="Calibri"/>
          <w:sz w:val="24"/>
          <w:szCs w:val="24"/>
        </w:rPr>
        <w:t>summary</w:t>
      </w:r>
      <w:r w:rsidRPr="000F1B39">
        <w:rPr>
          <w:rFonts w:ascii="Calibri" w:eastAsia="Calibri" w:hAnsi="Calibri" w:cs="Calibri"/>
          <w:spacing w:val="3"/>
          <w:sz w:val="24"/>
          <w:szCs w:val="24"/>
        </w:rPr>
        <w:t xml:space="preserve"> </w:t>
      </w:r>
      <w:r w:rsidRPr="000F1B39">
        <w:rPr>
          <w:rFonts w:ascii="Calibri" w:eastAsia="Calibri" w:hAnsi="Calibri" w:cs="Calibri"/>
          <w:sz w:val="24"/>
          <w:szCs w:val="24"/>
        </w:rPr>
        <w:t>of</w:t>
      </w:r>
      <w:r w:rsidRPr="000F1B39">
        <w:rPr>
          <w:rFonts w:ascii="Calibri" w:eastAsia="Calibri" w:hAnsi="Calibri" w:cs="Calibri"/>
          <w:spacing w:val="4"/>
          <w:sz w:val="24"/>
          <w:szCs w:val="24"/>
        </w:rPr>
        <w:t xml:space="preserve"> </w:t>
      </w:r>
      <w:r w:rsidRPr="000F1B39">
        <w:rPr>
          <w:rFonts w:ascii="Calibri" w:eastAsia="Calibri" w:hAnsi="Calibri" w:cs="Calibri"/>
          <w:spacing w:val="-1"/>
          <w:sz w:val="24"/>
          <w:szCs w:val="24"/>
        </w:rPr>
        <w:t xml:space="preserve">this </w:t>
      </w:r>
      <w:r w:rsidRPr="000F1B39">
        <w:rPr>
          <w:rFonts w:ascii="Calibri" w:eastAsia="Calibri" w:hAnsi="Calibri" w:cs="Calibri"/>
          <w:sz w:val="24"/>
          <w:szCs w:val="24"/>
        </w:rPr>
        <w:t>activities</w:t>
      </w:r>
      <w:r w:rsidRPr="000F1B39">
        <w:rPr>
          <w:rFonts w:ascii="Calibri" w:eastAsia="Calibri" w:hAnsi="Calibri" w:cs="Calibri"/>
          <w:spacing w:val="-8"/>
          <w:sz w:val="24"/>
          <w:szCs w:val="24"/>
        </w:rPr>
        <w:t xml:space="preserve"> </w:t>
      </w:r>
      <w:r w:rsidRPr="000F1B39">
        <w:rPr>
          <w:rFonts w:ascii="Calibri" w:eastAsia="Calibri" w:hAnsi="Calibri" w:cs="Calibri"/>
          <w:spacing w:val="-1"/>
          <w:sz w:val="24"/>
          <w:szCs w:val="24"/>
        </w:rPr>
        <w:t>disclosure</w:t>
      </w:r>
      <w:r w:rsidRPr="000F1B39">
        <w:rPr>
          <w:rFonts w:ascii="Calibri" w:eastAsia="Calibri" w:hAnsi="Calibri" w:cs="Calibri"/>
          <w:spacing w:val="-6"/>
          <w:sz w:val="24"/>
          <w:szCs w:val="24"/>
        </w:rPr>
        <w:t xml:space="preserve"> </w:t>
      </w:r>
      <w:r w:rsidRPr="000F1B39">
        <w:rPr>
          <w:rFonts w:ascii="Calibri" w:eastAsia="Calibri" w:hAnsi="Calibri" w:cs="Calibri"/>
          <w:spacing w:val="-1"/>
          <w:sz w:val="24"/>
          <w:szCs w:val="24"/>
        </w:rPr>
        <w:t>information.</w:t>
      </w:r>
    </w:p>
    <w:p w:rsidR="005D014B" w:rsidRPr="000F1B39" w:rsidRDefault="005D014B" w:rsidP="005D014B">
      <w:pPr>
        <w:widowControl w:val="0"/>
        <w:spacing w:before="8" w:line="240" w:lineRule="auto"/>
        <w:rPr>
          <w:rFonts w:ascii="Calibri" w:eastAsia="Calibri" w:hAnsi="Calibri" w:cs="Calibri"/>
          <w:sz w:val="4"/>
          <w:szCs w:val="4"/>
        </w:rPr>
      </w:pPr>
    </w:p>
    <w:p w:rsidR="005D014B" w:rsidRPr="000F1B39" w:rsidRDefault="005D014B" w:rsidP="005D014B"/>
    <w:tbl>
      <w:tblPr>
        <w:tblW w:w="14310" w:type="dxa"/>
        <w:tblInd w:w="80" w:type="dxa"/>
        <w:tblLayout w:type="fixed"/>
        <w:tblCellMar>
          <w:left w:w="0" w:type="dxa"/>
          <w:right w:w="0" w:type="dxa"/>
        </w:tblCellMar>
        <w:tblLook w:val="01E0" w:firstRow="1" w:lastRow="1" w:firstColumn="1" w:lastColumn="1" w:noHBand="0" w:noVBand="0"/>
      </w:tblPr>
      <w:tblGrid>
        <w:gridCol w:w="4408"/>
        <w:gridCol w:w="1172"/>
        <w:gridCol w:w="1890"/>
        <w:gridCol w:w="1800"/>
        <w:gridCol w:w="1796"/>
        <w:gridCol w:w="3244"/>
      </w:tblGrid>
      <w:tr w:rsidR="005D014B" w:rsidRPr="000F1B39" w:rsidTr="006E7C55">
        <w:trPr>
          <w:trHeight w:hRule="exact" w:val="317"/>
          <w:tblHeader/>
        </w:trPr>
        <w:tc>
          <w:tcPr>
            <w:tcW w:w="747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rPr>
                <w:rFonts w:ascii="Calibri" w:eastAsia="Calibri" w:hAnsi="Calibri" w:cs="Calibri"/>
                <w:sz w:val="18"/>
                <w:szCs w:val="18"/>
              </w:rPr>
            </w:pPr>
          </w:p>
        </w:tc>
        <w:tc>
          <w:tcPr>
            <w:tcW w:w="684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tabs>
                <w:tab w:val="left" w:pos="2542"/>
                <w:tab w:val="left" w:pos="8528"/>
              </w:tabs>
              <w:spacing w:before="22" w:line="240" w:lineRule="auto"/>
              <w:ind w:right="-2"/>
              <w:rPr>
                <w:rFonts w:ascii="Calibri" w:eastAsia="Calibri" w:hAnsi="Calibri" w:cs="Calibri"/>
                <w:sz w:val="18"/>
                <w:szCs w:val="18"/>
              </w:rPr>
            </w:pP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t>Nature</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z w:val="18"/>
                <w:szCs w:val="18"/>
                <w:highlight w:val="lightGray"/>
              </w:rPr>
              <w:t>of</w:t>
            </w:r>
            <w:r w:rsidRPr="000F1B39">
              <w:rPr>
                <w:rFonts w:ascii="Calibri" w:eastAsia="Calibri" w:hAnsi="Calibri" w:cs="Calibri"/>
                <w:b/>
                <w:spacing w:val="-9"/>
                <w:sz w:val="18"/>
                <w:szCs w:val="18"/>
                <w:highlight w:val="lightGray"/>
              </w:rPr>
              <w:t xml:space="preserve"> </w:t>
            </w:r>
            <w:r w:rsidRPr="000F1B39">
              <w:rPr>
                <w:rFonts w:ascii="Calibri" w:eastAsia="Calibri" w:hAnsi="Calibri" w:cs="Calibri"/>
                <w:b/>
                <w:spacing w:val="-1"/>
                <w:sz w:val="18"/>
                <w:szCs w:val="18"/>
                <w:highlight w:val="lightGray"/>
              </w:rPr>
              <w:t>Relevant</w:t>
            </w:r>
            <w:r w:rsidRPr="000F1B39">
              <w:rPr>
                <w:rFonts w:ascii="Calibri" w:eastAsia="Calibri" w:hAnsi="Calibri" w:cs="Calibri"/>
                <w:b/>
                <w:spacing w:val="-8"/>
                <w:sz w:val="18"/>
                <w:szCs w:val="18"/>
                <w:highlight w:val="lightGray"/>
              </w:rPr>
              <w:t xml:space="preserve"> </w:t>
            </w:r>
            <w:r w:rsidRPr="000F1B39">
              <w:rPr>
                <w:rFonts w:ascii="Calibri" w:eastAsia="Calibri" w:hAnsi="Calibri" w:cs="Calibri"/>
                <w:b/>
                <w:spacing w:val="-1"/>
                <w:sz w:val="18"/>
                <w:szCs w:val="18"/>
                <w:highlight w:val="lightGray"/>
              </w:rPr>
              <w:t>Financial</w:t>
            </w:r>
            <w:r w:rsidRPr="000F1B39">
              <w:rPr>
                <w:rFonts w:ascii="Calibri" w:eastAsia="Calibri" w:hAnsi="Calibri" w:cs="Calibri"/>
                <w:b/>
                <w:spacing w:val="-7"/>
                <w:sz w:val="18"/>
                <w:szCs w:val="18"/>
                <w:highlight w:val="lightGray"/>
              </w:rPr>
              <w:t xml:space="preserve"> </w:t>
            </w:r>
            <w:r w:rsidRPr="000F1B39">
              <w:rPr>
                <w:rFonts w:ascii="Calibri" w:eastAsia="Calibri" w:hAnsi="Calibri" w:cs="Calibri"/>
                <w:b/>
                <w:spacing w:val="-1"/>
                <w:sz w:val="18"/>
                <w:szCs w:val="18"/>
                <w:highlight w:val="lightGray"/>
              </w:rPr>
              <w:t>Relationship</w:t>
            </w:r>
            <w:r w:rsidRPr="000F1B39">
              <w:rPr>
                <w:rFonts w:ascii="Calibri" w:eastAsia="Calibri" w:hAnsi="Calibri" w:cs="Calibri"/>
                <w:b/>
                <w:w w:val="99"/>
                <w:sz w:val="18"/>
                <w:szCs w:val="18"/>
                <w:highlight w:val="lightGray"/>
              </w:rPr>
              <w:t xml:space="preserve"> </w:t>
            </w:r>
            <w:r w:rsidRPr="000F1B39">
              <w:rPr>
                <w:rFonts w:ascii="Calibri" w:eastAsia="Calibri" w:hAnsi="Calibri" w:cs="Calibri"/>
                <w:b/>
                <w:sz w:val="18"/>
                <w:szCs w:val="18"/>
                <w:highlight w:val="lightGray"/>
              </w:rPr>
              <w:tab/>
            </w:r>
          </w:p>
        </w:tc>
      </w:tr>
      <w:tr w:rsidR="005D014B" w:rsidRPr="000F1B39" w:rsidTr="006E7C55">
        <w:trPr>
          <w:trHeight w:hRule="exact" w:val="317"/>
          <w:tblHeader/>
        </w:trPr>
        <w:tc>
          <w:tcPr>
            <w:tcW w:w="44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ind w:right="6"/>
              <w:jc w:val="center"/>
              <w:rPr>
                <w:rFonts w:ascii="Calibri" w:eastAsia="Calibri" w:hAnsi="Calibri" w:cs="Calibri"/>
                <w:sz w:val="18"/>
                <w:szCs w:val="18"/>
              </w:rPr>
            </w:pPr>
            <w:r w:rsidRPr="000F1B39">
              <w:rPr>
                <w:rFonts w:ascii="Calibri" w:eastAsia="Calibri" w:hAnsi="Calibri" w:cs="Calibri"/>
                <w:b/>
                <w:spacing w:val="-1"/>
                <w:sz w:val="18"/>
                <w:szCs w:val="18"/>
              </w:rPr>
              <w:t>Role</w:t>
            </w:r>
          </w:p>
        </w:tc>
        <w:tc>
          <w:tcPr>
            <w:tcW w:w="11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First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Last</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Name</w:t>
            </w:r>
          </w:p>
        </w:tc>
        <w:tc>
          <w:tcPr>
            <w:tcW w:w="18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jc w:val="center"/>
              <w:rPr>
                <w:rFonts w:ascii="Calibri" w:eastAsia="Calibri" w:hAnsi="Calibri" w:cs="Calibri"/>
                <w:sz w:val="18"/>
                <w:szCs w:val="18"/>
              </w:rPr>
            </w:pPr>
            <w:r w:rsidRPr="000F1B39">
              <w:rPr>
                <w:rFonts w:ascii="Calibri" w:eastAsia="Calibri" w:hAnsi="Calibri" w:cs="Calibri"/>
                <w:b/>
                <w:sz w:val="18"/>
                <w:szCs w:val="18"/>
              </w:rPr>
              <w:t>Commercial</w:t>
            </w:r>
            <w:r w:rsidRPr="000F1B39">
              <w:rPr>
                <w:rFonts w:ascii="Calibri" w:eastAsia="Calibri" w:hAnsi="Calibri" w:cs="Calibri"/>
                <w:b/>
                <w:spacing w:val="-18"/>
                <w:sz w:val="18"/>
                <w:szCs w:val="18"/>
              </w:rPr>
              <w:t xml:space="preserve"> </w:t>
            </w:r>
            <w:r w:rsidRPr="000F1B39">
              <w:rPr>
                <w:rFonts w:ascii="Calibri" w:eastAsia="Calibri" w:hAnsi="Calibri" w:cs="Calibri"/>
                <w:b/>
                <w:sz w:val="18"/>
                <w:szCs w:val="18"/>
              </w:rPr>
              <w:t>Interest</w:t>
            </w:r>
          </w:p>
        </w:tc>
        <w:tc>
          <w:tcPr>
            <w:tcW w:w="17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jc w:val="center"/>
              <w:rPr>
                <w:rFonts w:ascii="Calibri" w:eastAsia="Calibri" w:hAnsi="Calibri" w:cs="Calibri"/>
                <w:b/>
                <w:sz w:val="18"/>
                <w:szCs w:val="18"/>
              </w:rPr>
            </w:pPr>
            <w:r w:rsidRPr="000F1B39">
              <w:rPr>
                <w:rFonts w:ascii="Calibri" w:eastAsia="Calibri" w:hAnsi="Calibri" w:cs="Calibri"/>
                <w:b/>
                <w:sz w:val="18"/>
                <w:szCs w:val="18"/>
              </w:rPr>
              <w:t>What was received?</w:t>
            </w:r>
          </w:p>
        </w:tc>
        <w:tc>
          <w:tcPr>
            <w:tcW w:w="3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D014B" w:rsidRPr="000F1B39" w:rsidRDefault="005D014B" w:rsidP="006E7C55">
            <w:pPr>
              <w:widowControl w:val="0"/>
              <w:spacing w:line="240" w:lineRule="auto"/>
              <w:jc w:val="center"/>
              <w:rPr>
                <w:rFonts w:ascii="Calibri" w:eastAsia="Calibri" w:hAnsi="Calibri" w:cs="Calibri"/>
                <w:sz w:val="18"/>
                <w:szCs w:val="18"/>
              </w:rPr>
            </w:pPr>
            <w:r w:rsidRPr="000F1B39">
              <w:rPr>
                <w:rFonts w:ascii="Calibri" w:eastAsia="Calibri" w:hAnsi="Calibri" w:cs="Calibri"/>
                <w:b/>
                <w:spacing w:val="-1"/>
                <w:sz w:val="18"/>
                <w:szCs w:val="18"/>
              </w:rPr>
              <w:t>For</w:t>
            </w:r>
            <w:r w:rsidRPr="000F1B39">
              <w:rPr>
                <w:rFonts w:ascii="Calibri" w:eastAsia="Calibri" w:hAnsi="Calibri" w:cs="Calibri"/>
                <w:b/>
                <w:spacing w:val="-5"/>
                <w:sz w:val="18"/>
                <w:szCs w:val="18"/>
              </w:rPr>
              <w:t xml:space="preserve"> </w:t>
            </w:r>
            <w:r w:rsidRPr="000F1B39">
              <w:rPr>
                <w:rFonts w:ascii="Calibri" w:eastAsia="Calibri" w:hAnsi="Calibri" w:cs="Calibri"/>
                <w:b/>
                <w:sz w:val="18"/>
                <w:szCs w:val="18"/>
              </w:rPr>
              <w:t>what</w:t>
            </w:r>
            <w:r w:rsidRPr="000F1B39">
              <w:rPr>
                <w:rFonts w:ascii="Calibri" w:eastAsia="Calibri" w:hAnsi="Calibri" w:cs="Calibri"/>
                <w:b/>
                <w:spacing w:val="-6"/>
                <w:sz w:val="18"/>
                <w:szCs w:val="18"/>
              </w:rPr>
              <w:t xml:space="preserve"> </w:t>
            </w:r>
            <w:r w:rsidRPr="000F1B39">
              <w:rPr>
                <w:rFonts w:ascii="Calibri" w:eastAsia="Calibri" w:hAnsi="Calibri" w:cs="Calibri"/>
                <w:b/>
                <w:sz w:val="18"/>
                <w:szCs w:val="18"/>
              </w:rPr>
              <w:t>role?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Anwar,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Emily R.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Boyer,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Kayla D.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sz w:val="18"/>
                <w:szCs w:val="18"/>
              </w:rPr>
              <w:t>Brazelton</w:t>
            </w:r>
            <w:r w:rsidRPr="000F1B39">
              <w:rPr>
                <w:rFonts w:ascii="Calibri" w:eastAsia="Calibri" w:hAnsi="Calibri" w:cs="Calibri"/>
                <w:spacing w:val="-1"/>
                <w:sz w:val="18"/>
                <w:szCs w:val="18"/>
              </w:rPr>
              <w:t>,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Theodore C.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Brisimitzakis,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19"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Chief 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Elizabeth L.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Chen,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19"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 xml:space="preserve">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Cree A.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Clay,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Caroline A.</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Cosner,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Robyn L.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Cowperthwaite,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b/>
                <w:spacing w:val="-1"/>
                <w:sz w:val="18"/>
                <w:szCs w:val="18"/>
              </w:rPr>
              <w:t>Co-Course</w:t>
            </w:r>
            <w:r w:rsidRPr="000F1B39">
              <w:rPr>
                <w:rFonts w:ascii="Calibri" w:eastAsia="Calibri" w:hAnsi="Calibri" w:cs="Calibri"/>
                <w:b/>
                <w:spacing w:val="-16"/>
                <w:sz w:val="18"/>
                <w:szCs w:val="18"/>
              </w:rPr>
              <w:t xml:space="preserve"> </w:t>
            </w:r>
            <w:r w:rsidRPr="000F1B39">
              <w:rPr>
                <w:rFonts w:ascii="Calibri" w:eastAsia="Calibri" w:hAnsi="Calibri" w:cs="Calibri"/>
                <w:b/>
                <w:sz w:val="18"/>
                <w:szCs w:val="18"/>
              </w:rPr>
              <w:t>Director,</w:t>
            </w:r>
            <w:r w:rsidRPr="000F1B39">
              <w:rPr>
                <w:rFonts w:ascii="Calibri" w:eastAsia="Calibri" w:hAnsi="Calibri" w:cs="Calibri"/>
                <w:b/>
                <w:w w:val="99"/>
                <w:sz w:val="18"/>
                <w:szCs w:val="18"/>
              </w:rPr>
              <w:t xml:space="preserve"> </w:t>
            </w:r>
            <w:r w:rsidRPr="000F1B39">
              <w:rPr>
                <w:rFonts w:ascii="Calibri" w:eastAsia="Calibri" w:hAnsi="Calibri" w:cs="Calibri"/>
                <w:b/>
                <w:sz w:val="18"/>
                <w:szCs w:val="18"/>
              </w:rPr>
              <w:t>Planner,</w:t>
            </w:r>
            <w:r w:rsidRPr="000F1B39">
              <w:rPr>
                <w:rFonts w:ascii="Calibri" w:eastAsia="Calibri" w:hAnsi="Calibri" w:cs="Calibri"/>
                <w:b/>
                <w:spacing w:val="-12"/>
                <w:sz w:val="18"/>
                <w:szCs w:val="18"/>
              </w:rPr>
              <w:t xml:space="preserve"> </w:t>
            </w:r>
            <w:r w:rsidRPr="000F1B39">
              <w:rPr>
                <w:rFonts w:ascii="Calibri" w:eastAsia="Calibri" w:hAnsi="Calibri" w:cs="Calibri"/>
                <w:b/>
                <w:sz w:val="18"/>
                <w:szCs w:val="18"/>
              </w:rPr>
              <w:t>Faculty, Moderator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Christopher S.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Czapla,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b/>
                <w:sz w:val="18"/>
                <w:szCs w:val="18"/>
              </w:rPr>
              <w:t>Course</w:t>
            </w:r>
            <w:r w:rsidRPr="000F1B39">
              <w:rPr>
                <w:rFonts w:ascii="Calibri" w:eastAsia="Calibri" w:hAnsi="Calibri" w:cs="Calibri"/>
                <w:b/>
                <w:spacing w:val="-9"/>
                <w:sz w:val="18"/>
                <w:szCs w:val="18"/>
              </w:rPr>
              <w:t xml:space="preserve"> </w:t>
            </w:r>
            <w:r w:rsidRPr="000F1B39">
              <w:rPr>
                <w:rFonts w:ascii="Calibri" w:eastAsia="Calibri" w:hAnsi="Calibri" w:cs="Calibri"/>
                <w:b/>
                <w:sz w:val="18"/>
                <w:szCs w:val="18"/>
              </w:rPr>
              <w:t>Contact</w:t>
            </w:r>
            <w:r w:rsidRPr="000F1B39">
              <w:rPr>
                <w:rFonts w:ascii="Calibri" w:eastAsia="Calibri" w:hAnsi="Calibri" w:cs="Calibri"/>
                <w:b/>
                <w:spacing w:val="-9"/>
                <w:sz w:val="18"/>
                <w:szCs w:val="18"/>
              </w:rPr>
              <w:t xml:space="preserve"> , </w:t>
            </w:r>
            <w:r w:rsidRPr="000F1B39">
              <w:rPr>
                <w:rFonts w:ascii="Calibri" w:eastAsia="Calibri" w:hAnsi="Calibri" w:cs="Calibri"/>
                <w:b/>
                <w:sz w:val="18"/>
                <w:szCs w:val="18"/>
              </w:rPr>
              <w:t>Planning 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 xml:space="preserve">Julie E.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pacing w:val="-1"/>
                <w:sz w:val="18"/>
                <w:szCs w:val="18"/>
              </w:rPr>
              <w:t>Frost</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 xml:space="preserve">Aisha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Gillan,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 xml:space="preserve">Brandon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Griffin,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19"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Jana C.</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Gutierrez,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Chief Resident </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John R.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Harvey,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p w:rsidR="005D014B" w:rsidRPr="000F1B39" w:rsidRDefault="005D014B" w:rsidP="006E7C55">
            <w:pPr>
              <w:widowControl w:val="0"/>
              <w:spacing w:line="240" w:lineRule="auto"/>
              <w:ind w:left="72"/>
              <w:rPr>
                <w:rFonts w:ascii="Calibri" w:eastAsia="Calibri" w:hAnsi="Calibri" w:cs="Calibri"/>
                <w:sz w:val="18"/>
                <w:szCs w:val="18"/>
              </w:rPr>
            </w:pP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b/>
                <w:spacing w:val="-1"/>
                <w:sz w:val="18"/>
                <w:szCs w:val="18"/>
              </w:rPr>
            </w:pPr>
            <w:r w:rsidRPr="000F1B39">
              <w:rPr>
                <w:rFonts w:ascii="Calibri" w:eastAsia="Calibri" w:hAnsi="Calibri" w:cs="Calibri"/>
                <w:b/>
                <w:spacing w:val="-1"/>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Erin M.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sidRPr="000F1B39">
              <w:rPr>
                <w:rFonts w:ascii="Calibri" w:eastAsia="Calibri" w:hAnsi="Calibri" w:cs="Calibri"/>
                <w:spacing w:val="-1"/>
                <w:sz w:val="18"/>
                <w:szCs w:val="18"/>
              </w:rPr>
              <w:t>Hawks,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9B0D5E" w:rsidRDefault="005D014B" w:rsidP="006E7C55">
            <w:pPr>
              <w:widowControl w:val="0"/>
              <w:spacing w:line="240" w:lineRule="auto"/>
              <w:ind w:left="72"/>
              <w:rPr>
                <w:rFonts w:ascii="Calibri" w:eastAsia="Calibri" w:hAnsi="Calibri" w:cs="Calibri"/>
                <w:spacing w:val="-1"/>
                <w:sz w:val="18"/>
                <w:szCs w:val="18"/>
              </w:rPr>
            </w:pPr>
            <w:r w:rsidRPr="009B0D5E">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Bradley A.</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pacing w:val="-1"/>
                <w:sz w:val="18"/>
                <w:szCs w:val="18"/>
              </w:rPr>
            </w:pPr>
            <w:r>
              <w:rPr>
                <w:rFonts w:ascii="Calibri" w:eastAsia="Calibri" w:hAnsi="Calibri" w:cs="Calibri"/>
                <w:spacing w:val="-1"/>
                <w:sz w:val="18"/>
                <w:szCs w:val="18"/>
              </w:rPr>
              <w:t>Heldmann,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 xml:space="preserve">Emily M.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Jarnagin,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19"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Nicolas M.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Jordan,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19"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Natalie R.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Kerr,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Pr>
                <w:rFonts w:ascii="Calibri" w:eastAsia="Calibri" w:hAnsi="Calibri" w:cs="Calibri"/>
                <w:spacing w:val="-1"/>
                <w:sz w:val="18"/>
                <w:szCs w:val="18"/>
              </w:rPr>
              <w:t>Fellow</w:t>
            </w:r>
            <w:r w:rsidRPr="000F1B39">
              <w:rPr>
                <w:rFonts w:ascii="Calibri" w:eastAsia="Calibri" w:hAnsi="Calibri" w:cs="Calibri"/>
                <w:spacing w:val="-1"/>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Eleanor L.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Lastrapes,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 xml:space="preserve">Margaret L.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pacing w:val="-1"/>
                <w:sz w:val="18"/>
                <w:szCs w:val="18"/>
              </w:rPr>
            </w:pPr>
            <w:r w:rsidRPr="000F1B39">
              <w:rPr>
                <w:rFonts w:ascii="Calibri" w:eastAsia="Calibri" w:hAnsi="Calibri" w:cs="Calibri"/>
                <w:spacing w:val="-1"/>
                <w:sz w:val="18"/>
                <w:szCs w:val="18"/>
              </w:rPr>
              <w:t>Lee,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Pr>
                <w:rFonts w:ascii="Calibri" w:eastAsia="Calibri" w:hAnsi="Calibri" w:cs="Calibr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Pr>
                <w:rFonts w:ascii="Calibri" w:eastAsia="Calibri" w:hAnsi="Calibri" w:cs="Calibri"/>
                <w:sz w:val="18"/>
                <w:szCs w:val="18"/>
              </w:rPr>
              <w:t xml:space="preserve">Derek M.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Pr>
                <w:rFonts w:ascii="Calibri" w:eastAsia="Calibri" w:hAnsi="Calibri" w:cs="Calibri"/>
                <w:sz w:val="18"/>
                <w:szCs w:val="18"/>
              </w:rPr>
              <w:t>Lehman,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FA4BC0" w:rsidRDefault="005D014B" w:rsidP="006E7C55">
            <w:pPr>
              <w:widowControl w:val="0"/>
              <w:spacing w:line="240" w:lineRule="auto"/>
              <w:ind w:left="72"/>
              <w:rPr>
                <w:rFonts w:eastAsia="Calibri" w:cstheme="minorHAnsi"/>
                <w:sz w:val="18"/>
                <w:szCs w:val="18"/>
              </w:rPr>
            </w:pPr>
            <w:r w:rsidRPr="00FA4BC0">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Pr>
                <w:rFonts w:eastAsia="Calibri" w:cstheme="minorHAnsi"/>
                <w:sz w:val="18"/>
                <w:szCs w:val="18"/>
              </w:rPr>
              <w:t>James G.</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pacing w:val="-1"/>
                <w:sz w:val="18"/>
                <w:szCs w:val="18"/>
              </w:rPr>
            </w:pPr>
            <w:r>
              <w:rPr>
                <w:rFonts w:eastAsia="Calibri" w:cstheme="minorHAnsi"/>
                <w:spacing w:val="-1"/>
                <w:sz w:val="18"/>
                <w:szCs w:val="18"/>
              </w:rPr>
              <w:t>Leiker,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FA4BC0" w:rsidRDefault="005D014B" w:rsidP="006E7C55">
            <w:pPr>
              <w:widowControl w:val="0"/>
              <w:spacing w:line="240" w:lineRule="auto"/>
              <w:ind w:left="72"/>
              <w:rPr>
                <w:rFonts w:eastAsia="Calibri" w:cstheme="minorHAnsi"/>
                <w:sz w:val="18"/>
                <w:szCs w:val="18"/>
              </w:rPr>
            </w:pPr>
            <w:r>
              <w:rPr>
                <w:rFonts w:eastAsia="Calibri" w:cstheme="minorHAnsi"/>
                <w:sz w:val="18"/>
                <w:szCs w:val="18"/>
              </w:rPr>
              <w:t>Fellow</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Default="005D014B" w:rsidP="006E7C55">
            <w:pPr>
              <w:widowControl w:val="0"/>
              <w:spacing w:line="240" w:lineRule="auto"/>
              <w:ind w:left="72"/>
              <w:rPr>
                <w:rFonts w:eastAsia="Calibri" w:cstheme="minorHAnsi"/>
                <w:sz w:val="18"/>
                <w:szCs w:val="18"/>
              </w:rPr>
            </w:pPr>
            <w:r>
              <w:rPr>
                <w:rFonts w:eastAsia="Calibri" w:cstheme="minorHAnsi"/>
                <w:sz w:val="18"/>
                <w:szCs w:val="18"/>
              </w:rPr>
              <w:t>Katrina</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Default="005D014B" w:rsidP="006E7C55">
            <w:pPr>
              <w:widowControl w:val="0"/>
              <w:spacing w:line="240" w:lineRule="auto"/>
              <w:ind w:left="72"/>
              <w:rPr>
                <w:rFonts w:eastAsia="Calibri" w:cstheme="minorHAnsi"/>
                <w:spacing w:val="-1"/>
                <w:sz w:val="18"/>
                <w:szCs w:val="18"/>
              </w:rPr>
            </w:pPr>
            <w:r>
              <w:rPr>
                <w:rFonts w:eastAsia="Calibri" w:cstheme="minorHAnsi"/>
                <w:spacing w:val="-1"/>
                <w:sz w:val="18"/>
                <w:szCs w:val="18"/>
              </w:rPr>
              <w:t>Lin,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ascii="Calibri" w:eastAsia="Calibri" w:hAnsi="Calibri" w:cs="Calibri"/>
                <w:sz w:val="18"/>
                <w:szCs w:val="18"/>
              </w:rPr>
            </w:pPr>
            <w:r w:rsidRPr="000F1B39">
              <w:rPr>
                <w:rFonts w:ascii="Calibri" w:eastAsia="Calibri" w:hAnsi="Calibri" w:cs="Calibri"/>
                <w:sz w:val="18"/>
                <w:szCs w:val="18"/>
              </w:rPr>
              <w:t>I</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have</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no</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relevant</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financial</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relationships</w:t>
            </w:r>
            <w:r w:rsidRPr="000F1B39">
              <w:rPr>
                <w:rFonts w:ascii="Calibri" w:eastAsia="Calibri" w:hAnsi="Calibri" w:cs="Calibri"/>
                <w:spacing w:val="-7"/>
                <w:sz w:val="18"/>
                <w:szCs w:val="18"/>
              </w:rPr>
              <w:t xml:space="preserve"> </w:t>
            </w:r>
            <w:r w:rsidRPr="000F1B39">
              <w:rPr>
                <w:rFonts w:ascii="Calibri" w:eastAsia="Calibri" w:hAnsi="Calibri" w:cs="Calibri"/>
                <w:sz w:val="18"/>
                <w:szCs w:val="18"/>
              </w:rPr>
              <w:t>or</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affiliations</w:t>
            </w:r>
            <w:r w:rsidRPr="000F1B39">
              <w:rPr>
                <w:rFonts w:ascii="Calibri" w:eastAsia="Calibri" w:hAnsi="Calibri" w:cs="Calibri"/>
                <w:spacing w:val="-7"/>
                <w:sz w:val="18"/>
                <w:szCs w:val="18"/>
              </w:rPr>
              <w:t xml:space="preserve"> </w:t>
            </w:r>
            <w:r w:rsidRPr="000F1B39">
              <w:rPr>
                <w:rFonts w:ascii="Calibri" w:eastAsia="Calibri" w:hAnsi="Calibri" w:cs="Calibri"/>
                <w:spacing w:val="-1"/>
                <w:sz w:val="18"/>
                <w:szCs w:val="18"/>
              </w:rPr>
              <w:t>with</w:t>
            </w:r>
            <w:r w:rsidRPr="000F1B39">
              <w:rPr>
                <w:rFonts w:ascii="Calibri" w:eastAsia="Calibri" w:hAnsi="Calibri" w:cs="Calibri"/>
                <w:spacing w:val="-3"/>
                <w:sz w:val="18"/>
                <w:szCs w:val="18"/>
              </w:rPr>
              <w:t xml:space="preserve"> </w:t>
            </w:r>
            <w:r w:rsidRPr="000F1B39">
              <w:rPr>
                <w:rFonts w:ascii="Calibri" w:eastAsia="Calibri" w:hAnsi="Calibri" w:cs="Calibri"/>
                <w:spacing w:val="-1"/>
                <w:sz w:val="18"/>
                <w:szCs w:val="18"/>
              </w:rPr>
              <w:t>commercial</w:t>
            </w:r>
            <w:r w:rsidRPr="000F1B39">
              <w:rPr>
                <w:rFonts w:ascii="Calibri" w:eastAsia="Calibri" w:hAnsi="Calibri" w:cs="Calibri"/>
                <w:spacing w:val="-6"/>
                <w:sz w:val="18"/>
                <w:szCs w:val="18"/>
              </w:rPr>
              <w:t xml:space="preserve"> </w:t>
            </w:r>
            <w:r w:rsidRPr="000F1B39">
              <w:rPr>
                <w:rFonts w:ascii="Calibri" w:eastAsia="Calibri" w:hAnsi="Calibri" w:cs="Calibri"/>
                <w:spacing w:val="-1"/>
                <w:sz w:val="18"/>
                <w:szCs w:val="18"/>
              </w:rPr>
              <w:t>interests</w:t>
            </w:r>
            <w:r w:rsidRPr="000F1B39">
              <w:rPr>
                <w:rFonts w:ascii="Calibri" w:eastAsia="Calibri" w:hAnsi="Calibri" w:cs="Calibri"/>
                <w:spacing w:val="-6"/>
                <w:sz w:val="18"/>
                <w:szCs w:val="18"/>
              </w:rPr>
              <w:t xml:space="preserve"> </w:t>
            </w:r>
            <w:r w:rsidRPr="000F1B39">
              <w:rPr>
                <w:rFonts w:ascii="Calibri" w:eastAsia="Calibri" w:hAnsi="Calibri" w:cs="Calibri"/>
                <w:sz w:val="18"/>
                <w:szCs w:val="18"/>
              </w:rPr>
              <w:t>to</w:t>
            </w:r>
            <w:r w:rsidRPr="000F1B39">
              <w:rPr>
                <w:rFonts w:ascii="Calibri" w:eastAsia="Calibri" w:hAnsi="Calibri" w:cs="Calibri"/>
                <w:spacing w:val="-5"/>
                <w:sz w:val="18"/>
                <w:szCs w:val="18"/>
              </w:rPr>
              <w:t xml:space="preserve"> </w:t>
            </w:r>
            <w:r w:rsidRPr="000F1B39">
              <w:rPr>
                <w:rFonts w:ascii="Calibri" w:eastAsia="Calibri" w:hAnsi="Calibri" w:cs="Calibr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pacing w:val="-1"/>
                <w:sz w:val="18"/>
                <w:szCs w:val="18"/>
              </w:rPr>
              <w:t>(Back-up</w:t>
            </w:r>
            <w:r w:rsidRPr="000F1B39">
              <w:rPr>
                <w:rFonts w:eastAsia="Calibri" w:cstheme="minorHAnsi"/>
                <w:b/>
                <w:spacing w:val="-9"/>
                <w:sz w:val="18"/>
                <w:szCs w:val="18"/>
              </w:rPr>
              <w:t xml:space="preserve"> </w:t>
            </w:r>
            <w:r w:rsidRPr="000F1B39">
              <w:rPr>
                <w:rFonts w:eastAsia="Calibri" w:cstheme="minorHAnsi"/>
                <w:b/>
                <w:sz w:val="18"/>
                <w:szCs w:val="18"/>
              </w:rPr>
              <w:t>support),</w:t>
            </w:r>
            <w:r w:rsidRPr="000F1B39">
              <w:rPr>
                <w:rFonts w:eastAsia="Calibri" w:cstheme="minorHAnsi"/>
                <w:b/>
                <w:spacing w:val="27"/>
                <w:w w:val="99"/>
                <w:sz w:val="18"/>
                <w:szCs w:val="18"/>
              </w:rPr>
              <w:t xml:space="preserve"> </w:t>
            </w:r>
            <w:r w:rsidRPr="000F1B39">
              <w:rPr>
                <w:rFonts w:eastAsia="Calibri" w:cstheme="minorHAnsi"/>
                <w:b/>
                <w:sz w:val="18"/>
                <w:szCs w:val="18"/>
              </w:rPr>
              <w:t>Planning Committee</w:t>
            </w:r>
            <w:r w:rsidRPr="000F1B39">
              <w:rPr>
                <w:rFonts w:eastAsia="Calibri" w:cstheme="minorHAnsi"/>
                <w:b/>
                <w:spacing w:val="-18"/>
                <w:sz w:val="18"/>
                <w:szCs w:val="18"/>
              </w:rPr>
              <w:t xml:space="preserve"> </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Lori D.</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pacing w:val="-1"/>
                <w:sz w:val="18"/>
                <w:szCs w:val="18"/>
              </w:rPr>
              <w:t>Nicholson</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b/>
                <w:spacing w:val="-1"/>
                <w:sz w:val="18"/>
                <w:szCs w:val="18"/>
              </w:rPr>
            </w:pPr>
            <w:r w:rsidRPr="000F1B39">
              <w:rPr>
                <w:rFonts w:eastAsia="Calibri" w:cstheme="minorHAnsi"/>
                <w:b/>
                <w:spacing w:val="-1"/>
                <w:sz w:val="18"/>
                <w:szCs w:val="18"/>
              </w:rPr>
              <w:lastRenderedPageBreak/>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pacing w:val="-1"/>
                <w:sz w:val="18"/>
                <w:szCs w:val="18"/>
              </w:rPr>
            </w:pPr>
            <w:r w:rsidRPr="000F1B39">
              <w:rPr>
                <w:rFonts w:eastAsia="Calibri" w:cstheme="minorHAnsi"/>
                <w:spacing w:val="-1"/>
                <w:sz w:val="18"/>
                <w:szCs w:val="18"/>
              </w:rPr>
              <w:t>Sarah</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pacing w:val="-1"/>
                <w:sz w:val="18"/>
                <w:szCs w:val="18"/>
              </w:rPr>
            </w:pPr>
            <w:r w:rsidRPr="000F1B39">
              <w:rPr>
                <w:rFonts w:eastAsia="Calibri" w:cstheme="minorHAnsi"/>
                <w:spacing w:val="-1"/>
                <w:sz w:val="18"/>
                <w:szCs w:val="18"/>
              </w:rPr>
              <w:t>Newman, PsyD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b/>
                <w:sz w:val="18"/>
                <w:szCs w:val="18"/>
              </w:rPr>
              <w:t>Department</w:t>
            </w:r>
            <w:r w:rsidRPr="000F1B39">
              <w:rPr>
                <w:rFonts w:eastAsia="Calibri" w:cstheme="minorHAnsi"/>
                <w:b/>
                <w:spacing w:val="-12"/>
                <w:sz w:val="18"/>
                <w:szCs w:val="18"/>
              </w:rPr>
              <w:t xml:space="preserve"> </w:t>
            </w:r>
            <w:r w:rsidRPr="000F1B39">
              <w:rPr>
                <w:rFonts w:eastAsia="Calibri" w:cstheme="minorHAnsi"/>
                <w:b/>
                <w:sz w:val="18"/>
                <w:szCs w:val="18"/>
              </w:rPr>
              <w:t>Chair,</w:t>
            </w:r>
            <w:r w:rsidRPr="000F1B39">
              <w:rPr>
                <w:rFonts w:eastAsia="Calibri" w:cstheme="minorHAnsi"/>
                <w:b/>
                <w:spacing w:val="-12"/>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pacing w:val="-1"/>
                <w:sz w:val="18"/>
                <w:szCs w:val="18"/>
              </w:rPr>
              <w:t xml:space="preserve">Britta K.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Ostermeyer, MD, MBA</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b/>
                <w:sz w:val="18"/>
                <w:szCs w:val="18"/>
              </w:rPr>
            </w:pPr>
            <w:r w:rsidRPr="000F1B39">
              <w:rPr>
                <w:rFonts w:eastAsia="Calibri" w:cstheme="minorHAnsi"/>
                <w:b/>
                <w:sz w:val="18"/>
                <w:szCs w:val="18"/>
              </w:rPr>
              <w:t>Faculty, Planner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Charlotte</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Rosko,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 xml:space="preserve">Alexandra L.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Rossi, DO</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pacing w:val="-1"/>
                <w:sz w:val="18"/>
                <w:szCs w:val="18"/>
              </w:rPr>
            </w:pPr>
            <w:r w:rsidRPr="000F1B39">
              <w:rPr>
                <w:rFonts w:eastAsia="Calibri" w:cstheme="minorHAnsi"/>
                <w:spacing w:val="-1"/>
                <w:sz w:val="18"/>
                <w:szCs w:val="18"/>
              </w:rPr>
              <w:t>James</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pacing w:val="-1"/>
                <w:sz w:val="18"/>
                <w:szCs w:val="18"/>
              </w:rPr>
            </w:pPr>
            <w:r w:rsidRPr="000F1B39">
              <w:rPr>
                <w:rFonts w:eastAsia="Calibri" w:cstheme="minorHAnsi"/>
                <w:spacing w:val="-1"/>
                <w:sz w:val="18"/>
                <w:szCs w:val="18"/>
              </w:rPr>
              <w:t>Scott, PhD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Pr>
                <w:rFonts w:eastAsia="Calibri" w:cstheme="minorHAnsi"/>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 xml:space="preserve">Jonathan A.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before="22" w:line="240" w:lineRule="auto"/>
              <w:ind w:left="72"/>
              <w:rPr>
                <w:rFonts w:eastAsia="Calibri" w:cstheme="minorHAnsi"/>
                <w:sz w:val="18"/>
                <w:szCs w:val="18"/>
              </w:rPr>
            </w:pPr>
            <w:r w:rsidRPr="000F1B39">
              <w:rPr>
                <w:rFonts w:eastAsia="Calibri" w:cstheme="minorHAnsi"/>
                <w:sz w:val="18"/>
                <w:szCs w:val="18"/>
              </w:rPr>
              <w:t>Stone,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ight="457"/>
              <w:rPr>
                <w:rFonts w:eastAsia="Calibri" w:cstheme="minorHAnsi"/>
                <w:sz w:val="18"/>
                <w:szCs w:val="18"/>
              </w:rPr>
            </w:pPr>
            <w:r w:rsidRPr="000F1B39">
              <w:rPr>
                <w:rFonts w:eastAsia="Calibri" w:cstheme="minorHAnsi"/>
                <w:b/>
                <w:sz w:val="18"/>
                <w:szCs w:val="18"/>
              </w:rPr>
              <w:t>Course</w:t>
            </w:r>
            <w:r w:rsidRPr="000F1B39">
              <w:rPr>
                <w:rFonts w:eastAsia="Calibri" w:cstheme="minorHAnsi"/>
                <w:b/>
                <w:spacing w:val="-9"/>
                <w:sz w:val="18"/>
                <w:szCs w:val="18"/>
              </w:rPr>
              <w:t xml:space="preserve"> </w:t>
            </w:r>
            <w:r w:rsidRPr="000F1B39">
              <w:rPr>
                <w:rFonts w:eastAsia="Calibri" w:cstheme="minorHAnsi"/>
                <w:b/>
                <w:sz w:val="18"/>
                <w:szCs w:val="18"/>
              </w:rPr>
              <w:t>Contact</w:t>
            </w:r>
            <w:r w:rsidRPr="000F1B39">
              <w:rPr>
                <w:rFonts w:eastAsia="Calibri" w:cstheme="minorHAnsi"/>
                <w:b/>
                <w:spacing w:val="-9"/>
                <w:sz w:val="18"/>
                <w:szCs w:val="18"/>
              </w:rPr>
              <w:t xml:space="preserve">,  </w:t>
            </w:r>
            <w:r w:rsidRPr="000F1B39">
              <w:rPr>
                <w:rFonts w:eastAsia="Calibri" w:cstheme="minorHAnsi"/>
                <w:b/>
                <w:sz w:val="18"/>
                <w:szCs w:val="18"/>
              </w:rPr>
              <w:t>Planning</w:t>
            </w:r>
            <w:r w:rsidRPr="000F1B39">
              <w:rPr>
                <w:rFonts w:eastAsia="Calibri" w:cstheme="minorHAnsi"/>
                <w:b/>
                <w:spacing w:val="-18"/>
                <w:sz w:val="18"/>
                <w:szCs w:val="18"/>
              </w:rPr>
              <w:t xml:space="preserve"> </w:t>
            </w:r>
            <w:r w:rsidRPr="000F1B39">
              <w:rPr>
                <w:rFonts w:eastAsia="Calibri" w:cstheme="minorHAnsi"/>
                <w:b/>
                <w:sz w:val="18"/>
                <w:szCs w:val="18"/>
              </w:rPr>
              <w:t>Committee</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Andralyn</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pacing w:val="-1"/>
                <w:sz w:val="18"/>
                <w:szCs w:val="18"/>
              </w:rPr>
              <w:t>Stringfellow</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b/>
                <w:spacing w:val="-1"/>
                <w:sz w:val="18"/>
                <w:szCs w:val="18"/>
              </w:rPr>
              <w:t>Co-Course</w:t>
            </w:r>
            <w:r w:rsidRPr="000F1B39">
              <w:rPr>
                <w:rFonts w:eastAsia="Calibri" w:cstheme="minorHAnsi"/>
                <w:b/>
                <w:spacing w:val="-16"/>
                <w:sz w:val="18"/>
                <w:szCs w:val="18"/>
              </w:rPr>
              <w:t xml:space="preserve"> </w:t>
            </w:r>
            <w:r w:rsidRPr="000F1B39">
              <w:rPr>
                <w:rFonts w:eastAsia="Calibri" w:cstheme="minorHAnsi"/>
                <w:b/>
                <w:sz w:val="18"/>
                <w:szCs w:val="18"/>
              </w:rPr>
              <w:t>Director,</w:t>
            </w:r>
            <w:r w:rsidRPr="000F1B39">
              <w:rPr>
                <w:rFonts w:eastAsia="Calibri" w:cstheme="minorHAnsi"/>
                <w:b/>
                <w:w w:val="99"/>
                <w:sz w:val="18"/>
                <w:szCs w:val="18"/>
              </w:rPr>
              <w:t xml:space="preserve"> </w:t>
            </w:r>
            <w:r w:rsidRPr="000F1B39">
              <w:rPr>
                <w:rFonts w:eastAsia="Calibri" w:cstheme="minorHAnsi"/>
                <w:b/>
                <w:sz w:val="18"/>
                <w:szCs w:val="18"/>
              </w:rPr>
              <w:t>Planner, 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pacing w:val="-1"/>
                <w:sz w:val="18"/>
                <w:szCs w:val="18"/>
              </w:rPr>
              <w:t>Phebe</w:t>
            </w:r>
            <w:r w:rsidRPr="000F1B39">
              <w:rPr>
                <w:rFonts w:eastAsia="Calibri" w:cstheme="minorHAnsi"/>
                <w:spacing w:val="-12"/>
                <w:sz w:val="18"/>
                <w:szCs w:val="18"/>
              </w:rPr>
              <w:t xml:space="preserve"> M.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pacing w:val="-1"/>
                <w:sz w:val="18"/>
                <w:szCs w:val="18"/>
              </w:rPr>
              <w:t>Tucker,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ight="915"/>
              <w:rPr>
                <w:rFonts w:eastAsia="Calibri" w:cstheme="minorHAnsi"/>
                <w:spacing w:val="-1"/>
                <w:sz w:val="18"/>
                <w:szCs w:val="18"/>
              </w:rPr>
            </w:pPr>
            <w:r w:rsidRPr="000F1B39">
              <w:rPr>
                <w:rFonts w:eastAsia="Calibri" w:cstheme="minorHAnsi"/>
                <w:spacing w:val="-1"/>
                <w:sz w:val="18"/>
                <w:szCs w:val="18"/>
              </w:rPr>
              <w:t>Faculty</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 xml:space="preserve">Kevin G.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Watson,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ight="915"/>
              <w:rPr>
                <w:rFonts w:eastAsia="Calibri" w:cstheme="minorHAnsi"/>
                <w:spacing w:val="-1"/>
                <w:sz w:val="18"/>
                <w:szCs w:val="18"/>
              </w:rPr>
            </w:pPr>
            <w:r w:rsidRPr="000F1B39">
              <w:rPr>
                <w:rFonts w:eastAsia="Calibri" w:cstheme="minorHAnsi"/>
                <w:spacing w:val="-1"/>
                <w:sz w:val="18"/>
                <w:szCs w:val="18"/>
              </w:rPr>
              <w:t>Resident</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 xml:space="preserve">William C.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Wilson,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6"/>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5"/>
                <w:sz w:val="18"/>
                <w:szCs w:val="18"/>
              </w:rPr>
              <w:t xml:space="preserve"> </w:t>
            </w:r>
            <w:r w:rsidRPr="000F1B39">
              <w:rPr>
                <w:rFonts w:eastAsia="Calibri" w:cstheme="minorHAnsi"/>
                <w:spacing w:val="-1"/>
                <w:sz w:val="18"/>
                <w:szCs w:val="18"/>
              </w:rPr>
              <w:t>relationships</w:t>
            </w:r>
            <w:r w:rsidRPr="000F1B39">
              <w:rPr>
                <w:rFonts w:eastAsia="Calibri" w:cstheme="minorHAnsi"/>
                <w:spacing w:val="-7"/>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r w:rsidR="005D014B" w:rsidRPr="000F1B39" w:rsidTr="006E7C55">
        <w:trPr>
          <w:trHeight w:hRule="exact" w:val="288"/>
        </w:trPr>
        <w:tc>
          <w:tcPr>
            <w:tcW w:w="4408"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ight="915"/>
              <w:rPr>
                <w:rFonts w:eastAsia="Calibri" w:cstheme="minorHAnsi"/>
                <w:spacing w:val="-1"/>
                <w:sz w:val="18"/>
                <w:szCs w:val="18"/>
              </w:rPr>
            </w:pPr>
            <w:r>
              <w:rPr>
                <w:rFonts w:eastAsia="Calibri" w:cstheme="minorHAnsi"/>
                <w:spacing w:val="-1"/>
                <w:sz w:val="18"/>
                <w:szCs w:val="18"/>
              </w:rPr>
              <w:t>Speaker</w:t>
            </w:r>
          </w:p>
        </w:tc>
        <w:tc>
          <w:tcPr>
            <w:tcW w:w="1172"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 xml:space="preserve">Stefan C. </w:t>
            </w:r>
          </w:p>
        </w:tc>
        <w:tc>
          <w:tcPr>
            <w:tcW w:w="1890" w:type="dxa"/>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0" w:lineRule="auto"/>
              <w:ind w:left="72"/>
              <w:rPr>
                <w:rFonts w:eastAsia="Times New Roman" w:cstheme="minorHAnsi"/>
                <w:sz w:val="18"/>
                <w:szCs w:val="18"/>
              </w:rPr>
            </w:pPr>
            <w:r w:rsidRPr="000F1B39">
              <w:rPr>
                <w:rFonts w:eastAsia="Times New Roman" w:cstheme="minorHAnsi"/>
                <w:sz w:val="18"/>
                <w:szCs w:val="18"/>
              </w:rPr>
              <w:t>Yost, MD</w:t>
            </w:r>
          </w:p>
        </w:tc>
        <w:tc>
          <w:tcPr>
            <w:tcW w:w="6840" w:type="dxa"/>
            <w:gridSpan w:val="3"/>
            <w:tcBorders>
              <w:top w:val="single" w:sz="8" w:space="0" w:color="000000"/>
              <w:left w:val="single" w:sz="8" w:space="0" w:color="000000"/>
              <w:bottom w:val="single" w:sz="8" w:space="0" w:color="000000"/>
              <w:right w:val="single" w:sz="8" w:space="0" w:color="000000"/>
            </w:tcBorders>
            <w:vAlign w:val="center"/>
          </w:tcPr>
          <w:p w:rsidR="005D014B" w:rsidRPr="000F1B39" w:rsidRDefault="005D014B" w:rsidP="006E7C55">
            <w:pPr>
              <w:widowControl w:val="0"/>
              <w:spacing w:line="242" w:lineRule="exact"/>
              <w:ind w:left="72"/>
              <w:rPr>
                <w:rFonts w:eastAsia="Calibri" w:cstheme="minorHAnsi"/>
                <w:sz w:val="18"/>
                <w:szCs w:val="18"/>
              </w:rPr>
            </w:pPr>
            <w:r w:rsidRPr="000F1B39">
              <w:rPr>
                <w:rFonts w:eastAsia="Calibri" w:cstheme="minorHAnsi"/>
                <w:sz w:val="18"/>
                <w:szCs w:val="18"/>
              </w:rPr>
              <w:t>I</w:t>
            </w:r>
            <w:r w:rsidRPr="000F1B39">
              <w:rPr>
                <w:rFonts w:eastAsia="Calibri" w:cstheme="minorHAnsi"/>
                <w:spacing w:val="-6"/>
                <w:sz w:val="18"/>
                <w:szCs w:val="18"/>
              </w:rPr>
              <w:t xml:space="preserve"> </w:t>
            </w:r>
            <w:r w:rsidRPr="000F1B39">
              <w:rPr>
                <w:rFonts w:eastAsia="Calibri" w:cstheme="minorHAnsi"/>
                <w:spacing w:val="-1"/>
                <w:sz w:val="18"/>
                <w:szCs w:val="18"/>
              </w:rPr>
              <w:t>have</w:t>
            </w:r>
            <w:r w:rsidRPr="000F1B39">
              <w:rPr>
                <w:rFonts w:eastAsia="Calibri" w:cstheme="minorHAnsi"/>
                <w:spacing w:val="-7"/>
                <w:sz w:val="18"/>
                <w:szCs w:val="18"/>
              </w:rPr>
              <w:t xml:space="preserve"> </w:t>
            </w:r>
            <w:r w:rsidRPr="000F1B39">
              <w:rPr>
                <w:rFonts w:eastAsia="Calibri" w:cstheme="minorHAnsi"/>
                <w:sz w:val="18"/>
                <w:szCs w:val="18"/>
              </w:rPr>
              <w:t>no</w:t>
            </w:r>
            <w:r w:rsidRPr="000F1B39">
              <w:rPr>
                <w:rFonts w:eastAsia="Calibri" w:cstheme="minorHAnsi"/>
                <w:spacing w:val="-5"/>
                <w:sz w:val="18"/>
                <w:szCs w:val="18"/>
              </w:rPr>
              <w:t xml:space="preserve"> </w:t>
            </w:r>
            <w:r w:rsidRPr="000F1B39">
              <w:rPr>
                <w:rFonts w:eastAsia="Calibri" w:cstheme="minorHAnsi"/>
                <w:spacing w:val="-1"/>
                <w:sz w:val="18"/>
                <w:szCs w:val="18"/>
              </w:rPr>
              <w:t>relevant</w:t>
            </w:r>
            <w:r w:rsidRPr="000F1B39">
              <w:rPr>
                <w:rFonts w:eastAsia="Calibri" w:cstheme="minorHAnsi"/>
                <w:spacing w:val="-6"/>
                <w:sz w:val="18"/>
                <w:szCs w:val="18"/>
              </w:rPr>
              <w:t xml:space="preserve"> </w:t>
            </w:r>
            <w:r w:rsidRPr="000F1B39">
              <w:rPr>
                <w:rFonts w:eastAsia="Calibri" w:cstheme="minorHAnsi"/>
                <w:spacing w:val="-1"/>
                <w:sz w:val="18"/>
                <w:szCs w:val="18"/>
              </w:rPr>
              <w:t>financial</w:t>
            </w:r>
            <w:r w:rsidRPr="000F1B39">
              <w:rPr>
                <w:rFonts w:eastAsia="Calibri" w:cstheme="minorHAnsi"/>
                <w:spacing w:val="-6"/>
                <w:sz w:val="18"/>
                <w:szCs w:val="18"/>
              </w:rPr>
              <w:t xml:space="preserve"> </w:t>
            </w:r>
            <w:r w:rsidRPr="000F1B39">
              <w:rPr>
                <w:rFonts w:eastAsia="Calibri" w:cstheme="minorHAnsi"/>
                <w:spacing w:val="-1"/>
                <w:sz w:val="18"/>
                <w:szCs w:val="18"/>
              </w:rPr>
              <w:t>relationships</w:t>
            </w:r>
            <w:r w:rsidRPr="000F1B39">
              <w:rPr>
                <w:rFonts w:eastAsia="Calibri" w:cstheme="minorHAnsi"/>
                <w:spacing w:val="-6"/>
                <w:sz w:val="18"/>
                <w:szCs w:val="18"/>
              </w:rPr>
              <w:t xml:space="preserve"> </w:t>
            </w:r>
            <w:r w:rsidRPr="000F1B39">
              <w:rPr>
                <w:rFonts w:eastAsia="Calibri" w:cstheme="minorHAnsi"/>
                <w:sz w:val="18"/>
                <w:szCs w:val="18"/>
              </w:rPr>
              <w:t>or</w:t>
            </w:r>
            <w:r w:rsidRPr="000F1B39">
              <w:rPr>
                <w:rFonts w:eastAsia="Calibri" w:cstheme="minorHAnsi"/>
                <w:spacing w:val="-6"/>
                <w:sz w:val="18"/>
                <w:szCs w:val="18"/>
              </w:rPr>
              <w:t xml:space="preserve"> </w:t>
            </w:r>
            <w:r w:rsidRPr="000F1B39">
              <w:rPr>
                <w:rFonts w:eastAsia="Calibri" w:cstheme="minorHAnsi"/>
                <w:spacing w:val="-1"/>
                <w:sz w:val="18"/>
                <w:szCs w:val="18"/>
              </w:rPr>
              <w:t>affiliations</w:t>
            </w:r>
            <w:r w:rsidRPr="000F1B39">
              <w:rPr>
                <w:rFonts w:eastAsia="Calibri" w:cstheme="minorHAnsi"/>
                <w:spacing w:val="-7"/>
                <w:sz w:val="18"/>
                <w:szCs w:val="18"/>
              </w:rPr>
              <w:t xml:space="preserve"> </w:t>
            </w:r>
            <w:r w:rsidRPr="000F1B39">
              <w:rPr>
                <w:rFonts w:eastAsia="Calibri" w:cstheme="minorHAnsi"/>
                <w:spacing w:val="-1"/>
                <w:sz w:val="18"/>
                <w:szCs w:val="18"/>
              </w:rPr>
              <w:t>with</w:t>
            </w:r>
            <w:r w:rsidRPr="000F1B39">
              <w:rPr>
                <w:rFonts w:eastAsia="Calibri" w:cstheme="minorHAnsi"/>
                <w:spacing w:val="-3"/>
                <w:sz w:val="18"/>
                <w:szCs w:val="18"/>
              </w:rPr>
              <w:t xml:space="preserve"> </w:t>
            </w:r>
            <w:r w:rsidRPr="000F1B39">
              <w:rPr>
                <w:rFonts w:eastAsia="Calibri" w:cstheme="minorHAnsi"/>
                <w:spacing w:val="-1"/>
                <w:sz w:val="18"/>
                <w:szCs w:val="18"/>
              </w:rPr>
              <w:t>commercial</w:t>
            </w:r>
            <w:r w:rsidRPr="000F1B39">
              <w:rPr>
                <w:rFonts w:eastAsia="Calibri" w:cstheme="minorHAnsi"/>
                <w:spacing w:val="-6"/>
                <w:sz w:val="18"/>
                <w:szCs w:val="18"/>
              </w:rPr>
              <w:t xml:space="preserve"> </w:t>
            </w:r>
            <w:r w:rsidRPr="000F1B39">
              <w:rPr>
                <w:rFonts w:eastAsia="Calibri" w:cstheme="minorHAnsi"/>
                <w:spacing w:val="-1"/>
                <w:sz w:val="18"/>
                <w:szCs w:val="18"/>
              </w:rPr>
              <w:t>interests</w:t>
            </w:r>
            <w:r w:rsidRPr="000F1B39">
              <w:rPr>
                <w:rFonts w:eastAsia="Calibri" w:cstheme="minorHAnsi"/>
                <w:spacing w:val="-6"/>
                <w:sz w:val="18"/>
                <w:szCs w:val="18"/>
              </w:rPr>
              <w:t xml:space="preserve"> </w:t>
            </w:r>
            <w:r w:rsidRPr="000F1B39">
              <w:rPr>
                <w:rFonts w:eastAsia="Calibri" w:cstheme="minorHAnsi"/>
                <w:sz w:val="18"/>
                <w:szCs w:val="18"/>
              </w:rPr>
              <w:t>to</w:t>
            </w:r>
            <w:r w:rsidRPr="000F1B39">
              <w:rPr>
                <w:rFonts w:eastAsia="Calibri" w:cstheme="minorHAnsi"/>
                <w:spacing w:val="-6"/>
                <w:sz w:val="18"/>
                <w:szCs w:val="18"/>
              </w:rPr>
              <w:t xml:space="preserve"> </w:t>
            </w:r>
            <w:r w:rsidRPr="000F1B39">
              <w:rPr>
                <w:rFonts w:eastAsia="Calibri" w:cstheme="minorHAnsi"/>
                <w:spacing w:val="-1"/>
                <w:sz w:val="18"/>
                <w:szCs w:val="18"/>
              </w:rPr>
              <w:t>disclose.</w:t>
            </w:r>
          </w:p>
        </w:tc>
      </w:tr>
    </w:tbl>
    <w:p w:rsidR="005D014B" w:rsidRDefault="005D014B" w:rsidP="005D014B"/>
    <w:p w:rsidR="005D014B" w:rsidRDefault="005D014B" w:rsidP="005D014B"/>
    <w:p w:rsidR="005D014B" w:rsidRDefault="005D014B" w:rsidP="005D014B">
      <w:pPr>
        <w:widowControl w:val="0"/>
        <w:spacing w:line="240" w:lineRule="auto"/>
        <w:jc w:val="center"/>
        <w:outlineLvl w:val="0"/>
      </w:pPr>
    </w:p>
    <w:p w:rsidR="007043A4" w:rsidRDefault="007043A4"/>
    <w:sectPr w:rsidR="007043A4" w:rsidSect="00A52E37">
      <w:pgSz w:w="15840" w:h="12240" w:orient="landscape"/>
      <w:pgMar w:top="922" w:right="720"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E2C"/>
    <w:multiLevelType w:val="hybridMultilevel"/>
    <w:tmpl w:val="0A18AAB8"/>
    <w:lvl w:ilvl="0" w:tplc="D9460528">
      <w:start w:val="1"/>
      <w:numFmt w:val="decimal"/>
      <w:lvlText w:val="%1."/>
      <w:lvlJc w:val="left"/>
      <w:pPr>
        <w:ind w:left="2200" w:hanging="361"/>
      </w:pPr>
      <w:rPr>
        <w:rFonts w:ascii="Calibri" w:eastAsia="Calibri" w:hAnsi="Calibri" w:hint="default"/>
        <w:sz w:val="22"/>
        <w:szCs w:val="22"/>
      </w:rPr>
    </w:lvl>
    <w:lvl w:ilvl="1" w:tplc="174C4270">
      <w:start w:val="1"/>
      <w:numFmt w:val="bullet"/>
      <w:lvlText w:val="•"/>
      <w:lvlJc w:val="left"/>
      <w:pPr>
        <w:ind w:left="3122" w:hanging="361"/>
      </w:pPr>
      <w:rPr>
        <w:rFonts w:hint="default"/>
      </w:rPr>
    </w:lvl>
    <w:lvl w:ilvl="2" w:tplc="16A06628">
      <w:start w:val="1"/>
      <w:numFmt w:val="bullet"/>
      <w:lvlText w:val="•"/>
      <w:lvlJc w:val="left"/>
      <w:pPr>
        <w:ind w:left="4044" w:hanging="361"/>
      </w:pPr>
      <w:rPr>
        <w:rFonts w:hint="default"/>
      </w:rPr>
    </w:lvl>
    <w:lvl w:ilvl="3" w:tplc="7F8E02D6">
      <w:start w:val="1"/>
      <w:numFmt w:val="bullet"/>
      <w:lvlText w:val="•"/>
      <w:lvlJc w:val="left"/>
      <w:pPr>
        <w:ind w:left="4966" w:hanging="361"/>
      </w:pPr>
      <w:rPr>
        <w:rFonts w:hint="default"/>
      </w:rPr>
    </w:lvl>
    <w:lvl w:ilvl="4" w:tplc="20FCE042">
      <w:start w:val="1"/>
      <w:numFmt w:val="bullet"/>
      <w:lvlText w:val="•"/>
      <w:lvlJc w:val="left"/>
      <w:pPr>
        <w:ind w:left="5888" w:hanging="361"/>
      </w:pPr>
      <w:rPr>
        <w:rFonts w:hint="default"/>
      </w:rPr>
    </w:lvl>
    <w:lvl w:ilvl="5" w:tplc="E0441860">
      <w:start w:val="1"/>
      <w:numFmt w:val="bullet"/>
      <w:lvlText w:val="•"/>
      <w:lvlJc w:val="left"/>
      <w:pPr>
        <w:ind w:left="6810" w:hanging="361"/>
      </w:pPr>
      <w:rPr>
        <w:rFonts w:hint="default"/>
      </w:rPr>
    </w:lvl>
    <w:lvl w:ilvl="6" w:tplc="999A478E">
      <w:start w:val="1"/>
      <w:numFmt w:val="bullet"/>
      <w:lvlText w:val="•"/>
      <w:lvlJc w:val="left"/>
      <w:pPr>
        <w:ind w:left="7732" w:hanging="361"/>
      </w:pPr>
      <w:rPr>
        <w:rFonts w:hint="default"/>
      </w:rPr>
    </w:lvl>
    <w:lvl w:ilvl="7" w:tplc="6818DB3E">
      <w:start w:val="1"/>
      <w:numFmt w:val="bullet"/>
      <w:lvlText w:val="•"/>
      <w:lvlJc w:val="left"/>
      <w:pPr>
        <w:ind w:left="8654" w:hanging="361"/>
      </w:pPr>
      <w:rPr>
        <w:rFonts w:hint="default"/>
      </w:rPr>
    </w:lvl>
    <w:lvl w:ilvl="8" w:tplc="7512D802">
      <w:start w:val="1"/>
      <w:numFmt w:val="bullet"/>
      <w:lvlText w:val="•"/>
      <w:lvlJc w:val="left"/>
      <w:pPr>
        <w:ind w:left="9576" w:hanging="361"/>
      </w:pPr>
      <w:rPr>
        <w:rFonts w:hint="default"/>
      </w:rPr>
    </w:lvl>
  </w:abstractNum>
  <w:abstractNum w:abstractNumId="1" w15:restartNumberingAfterBreak="0">
    <w:nsid w:val="1B5B2659"/>
    <w:multiLevelType w:val="hybridMultilevel"/>
    <w:tmpl w:val="150242C4"/>
    <w:lvl w:ilvl="0" w:tplc="13DE8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4C04"/>
    <w:multiLevelType w:val="multilevel"/>
    <w:tmpl w:val="F9921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CA55F1"/>
    <w:multiLevelType w:val="hybridMultilevel"/>
    <w:tmpl w:val="8ADA3056"/>
    <w:lvl w:ilvl="0" w:tplc="59E4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A5B12"/>
    <w:multiLevelType w:val="hybridMultilevel"/>
    <w:tmpl w:val="0108E04C"/>
    <w:lvl w:ilvl="0" w:tplc="8338780A">
      <w:start w:val="1"/>
      <w:numFmt w:val="decimal"/>
      <w:lvlText w:val="%1."/>
      <w:lvlJc w:val="left"/>
      <w:pPr>
        <w:tabs>
          <w:tab w:val="num" w:pos="720"/>
        </w:tabs>
        <w:ind w:left="720" w:hanging="360"/>
      </w:pPr>
    </w:lvl>
    <w:lvl w:ilvl="1" w:tplc="B380B6C4" w:tentative="1">
      <w:start w:val="1"/>
      <w:numFmt w:val="decimal"/>
      <w:lvlText w:val="%2."/>
      <w:lvlJc w:val="left"/>
      <w:pPr>
        <w:tabs>
          <w:tab w:val="num" w:pos="1440"/>
        </w:tabs>
        <w:ind w:left="1440" w:hanging="360"/>
      </w:pPr>
    </w:lvl>
    <w:lvl w:ilvl="2" w:tplc="24FE9440" w:tentative="1">
      <w:start w:val="1"/>
      <w:numFmt w:val="decimal"/>
      <w:lvlText w:val="%3."/>
      <w:lvlJc w:val="left"/>
      <w:pPr>
        <w:tabs>
          <w:tab w:val="num" w:pos="2160"/>
        </w:tabs>
        <w:ind w:left="2160" w:hanging="360"/>
      </w:pPr>
    </w:lvl>
    <w:lvl w:ilvl="3" w:tplc="CB0ADF80" w:tentative="1">
      <w:start w:val="1"/>
      <w:numFmt w:val="decimal"/>
      <w:lvlText w:val="%4."/>
      <w:lvlJc w:val="left"/>
      <w:pPr>
        <w:tabs>
          <w:tab w:val="num" w:pos="2880"/>
        </w:tabs>
        <w:ind w:left="2880" w:hanging="360"/>
      </w:pPr>
    </w:lvl>
    <w:lvl w:ilvl="4" w:tplc="CE24B2B4" w:tentative="1">
      <w:start w:val="1"/>
      <w:numFmt w:val="decimal"/>
      <w:lvlText w:val="%5."/>
      <w:lvlJc w:val="left"/>
      <w:pPr>
        <w:tabs>
          <w:tab w:val="num" w:pos="3600"/>
        </w:tabs>
        <w:ind w:left="3600" w:hanging="360"/>
      </w:pPr>
    </w:lvl>
    <w:lvl w:ilvl="5" w:tplc="2C087E94" w:tentative="1">
      <w:start w:val="1"/>
      <w:numFmt w:val="decimal"/>
      <w:lvlText w:val="%6."/>
      <w:lvlJc w:val="left"/>
      <w:pPr>
        <w:tabs>
          <w:tab w:val="num" w:pos="4320"/>
        </w:tabs>
        <w:ind w:left="4320" w:hanging="360"/>
      </w:pPr>
    </w:lvl>
    <w:lvl w:ilvl="6" w:tplc="784691D4" w:tentative="1">
      <w:start w:val="1"/>
      <w:numFmt w:val="decimal"/>
      <w:lvlText w:val="%7."/>
      <w:lvlJc w:val="left"/>
      <w:pPr>
        <w:tabs>
          <w:tab w:val="num" w:pos="5040"/>
        </w:tabs>
        <w:ind w:left="5040" w:hanging="360"/>
      </w:pPr>
    </w:lvl>
    <w:lvl w:ilvl="7" w:tplc="E6D2BE86" w:tentative="1">
      <w:start w:val="1"/>
      <w:numFmt w:val="decimal"/>
      <w:lvlText w:val="%8."/>
      <w:lvlJc w:val="left"/>
      <w:pPr>
        <w:tabs>
          <w:tab w:val="num" w:pos="5760"/>
        </w:tabs>
        <w:ind w:left="5760" w:hanging="360"/>
      </w:pPr>
    </w:lvl>
    <w:lvl w:ilvl="8" w:tplc="C1B492FC" w:tentative="1">
      <w:start w:val="1"/>
      <w:numFmt w:val="decimal"/>
      <w:lvlText w:val="%9."/>
      <w:lvlJc w:val="left"/>
      <w:pPr>
        <w:tabs>
          <w:tab w:val="num" w:pos="6480"/>
        </w:tabs>
        <w:ind w:left="6480" w:hanging="360"/>
      </w:pPr>
    </w:lvl>
  </w:abstractNum>
  <w:abstractNum w:abstractNumId="5" w15:restartNumberingAfterBreak="0">
    <w:nsid w:val="252361E5"/>
    <w:multiLevelType w:val="hybridMultilevel"/>
    <w:tmpl w:val="BD947C98"/>
    <w:lvl w:ilvl="0" w:tplc="02F2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F5035"/>
    <w:multiLevelType w:val="hybridMultilevel"/>
    <w:tmpl w:val="C0C02B10"/>
    <w:lvl w:ilvl="0" w:tplc="C7DA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6741C7"/>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8" w15:restartNumberingAfterBreak="0">
    <w:nsid w:val="27757A88"/>
    <w:multiLevelType w:val="hybridMultilevel"/>
    <w:tmpl w:val="41F85722"/>
    <w:lvl w:ilvl="0" w:tplc="9416BDF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36B7"/>
    <w:multiLevelType w:val="hybridMultilevel"/>
    <w:tmpl w:val="CBC62576"/>
    <w:lvl w:ilvl="0" w:tplc="43E06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A930A3"/>
    <w:multiLevelType w:val="hybridMultilevel"/>
    <w:tmpl w:val="151AF254"/>
    <w:lvl w:ilvl="0" w:tplc="34BA3510">
      <w:start w:val="1"/>
      <w:numFmt w:val="decimal"/>
      <w:lvlText w:val="%1."/>
      <w:lvlJc w:val="left"/>
      <w:pPr>
        <w:tabs>
          <w:tab w:val="num" w:pos="720"/>
        </w:tabs>
        <w:ind w:left="720" w:hanging="360"/>
      </w:pPr>
    </w:lvl>
    <w:lvl w:ilvl="1" w:tplc="0DA868D8" w:tentative="1">
      <w:start w:val="1"/>
      <w:numFmt w:val="decimal"/>
      <w:lvlText w:val="%2."/>
      <w:lvlJc w:val="left"/>
      <w:pPr>
        <w:tabs>
          <w:tab w:val="num" w:pos="1440"/>
        </w:tabs>
        <w:ind w:left="1440" w:hanging="360"/>
      </w:pPr>
    </w:lvl>
    <w:lvl w:ilvl="2" w:tplc="8506D90C" w:tentative="1">
      <w:start w:val="1"/>
      <w:numFmt w:val="decimal"/>
      <w:lvlText w:val="%3."/>
      <w:lvlJc w:val="left"/>
      <w:pPr>
        <w:tabs>
          <w:tab w:val="num" w:pos="2160"/>
        </w:tabs>
        <w:ind w:left="2160" w:hanging="360"/>
      </w:pPr>
    </w:lvl>
    <w:lvl w:ilvl="3" w:tplc="196CB3D6" w:tentative="1">
      <w:start w:val="1"/>
      <w:numFmt w:val="decimal"/>
      <w:lvlText w:val="%4."/>
      <w:lvlJc w:val="left"/>
      <w:pPr>
        <w:tabs>
          <w:tab w:val="num" w:pos="2880"/>
        </w:tabs>
        <w:ind w:left="2880" w:hanging="360"/>
      </w:pPr>
    </w:lvl>
    <w:lvl w:ilvl="4" w:tplc="B7AA9880" w:tentative="1">
      <w:start w:val="1"/>
      <w:numFmt w:val="decimal"/>
      <w:lvlText w:val="%5."/>
      <w:lvlJc w:val="left"/>
      <w:pPr>
        <w:tabs>
          <w:tab w:val="num" w:pos="3600"/>
        </w:tabs>
        <w:ind w:left="3600" w:hanging="360"/>
      </w:pPr>
    </w:lvl>
    <w:lvl w:ilvl="5" w:tplc="16C01FF6" w:tentative="1">
      <w:start w:val="1"/>
      <w:numFmt w:val="decimal"/>
      <w:lvlText w:val="%6."/>
      <w:lvlJc w:val="left"/>
      <w:pPr>
        <w:tabs>
          <w:tab w:val="num" w:pos="4320"/>
        </w:tabs>
        <w:ind w:left="4320" w:hanging="360"/>
      </w:pPr>
    </w:lvl>
    <w:lvl w:ilvl="6" w:tplc="8BB0628E" w:tentative="1">
      <w:start w:val="1"/>
      <w:numFmt w:val="decimal"/>
      <w:lvlText w:val="%7."/>
      <w:lvlJc w:val="left"/>
      <w:pPr>
        <w:tabs>
          <w:tab w:val="num" w:pos="5040"/>
        </w:tabs>
        <w:ind w:left="5040" w:hanging="360"/>
      </w:pPr>
    </w:lvl>
    <w:lvl w:ilvl="7" w:tplc="65784578" w:tentative="1">
      <w:start w:val="1"/>
      <w:numFmt w:val="decimal"/>
      <w:lvlText w:val="%8."/>
      <w:lvlJc w:val="left"/>
      <w:pPr>
        <w:tabs>
          <w:tab w:val="num" w:pos="5760"/>
        </w:tabs>
        <w:ind w:left="5760" w:hanging="360"/>
      </w:pPr>
    </w:lvl>
    <w:lvl w:ilvl="8" w:tplc="7CBA721C" w:tentative="1">
      <w:start w:val="1"/>
      <w:numFmt w:val="decimal"/>
      <w:lvlText w:val="%9."/>
      <w:lvlJc w:val="left"/>
      <w:pPr>
        <w:tabs>
          <w:tab w:val="num" w:pos="6480"/>
        </w:tabs>
        <w:ind w:left="6480" w:hanging="360"/>
      </w:pPr>
    </w:lvl>
  </w:abstractNum>
  <w:abstractNum w:abstractNumId="11" w15:restartNumberingAfterBreak="0">
    <w:nsid w:val="32AA73A5"/>
    <w:multiLevelType w:val="hybridMultilevel"/>
    <w:tmpl w:val="4DF057A0"/>
    <w:lvl w:ilvl="0" w:tplc="4B707664">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670B6"/>
    <w:multiLevelType w:val="hybridMultilevel"/>
    <w:tmpl w:val="8AA2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456ED"/>
    <w:multiLevelType w:val="hybridMultilevel"/>
    <w:tmpl w:val="24DC5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13A5B"/>
    <w:multiLevelType w:val="hybridMultilevel"/>
    <w:tmpl w:val="1408C102"/>
    <w:lvl w:ilvl="0" w:tplc="15A6F3F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DE64EE"/>
    <w:multiLevelType w:val="hybridMultilevel"/>
    <w:tmpl w:val="8A9AA5D6"/>
    <w:lvl w:ilvl="0" w:tplc="9B1021D8">
      <w:start w:val="1"/>
      <w:numFmt w:val="decimal"/>
      <w:lvlText w:val="%1."/>
      <w:lvlJc w:val="left"/>
      <w:pPr>
        <w:tabs>
          <w:tab w:val="num" w:pos="720"/>
        </w:tabs>
        <w:ind w:left="720" w:hanging="360"/>
      </w:pPr>
    </w:lvl>
    <w:lvl w:ilvl="1" w:tplc="A7BE9E78" w:tentative="1">
      <w:start w:val="1"/>
      <w:numFmt w:val="decimal"/>
      <w:lvlText w:val="%2."/>
      <w:lvlJc w:val="left"/>
      <w:pPr>
        <w:tabs>
          <w:tab w:val="num" w:pos="1440"/>
        </w:tabs>
        <w:ind w:left="1440" w:hanging="360"/>
      </w:pPr>
    </w:lvl>
    <w:lvl w:ilvl="2" w:tplc="10922B28" w:tentative="1">
      <w:start w:val="1"/>
      <w:numFmt w:val="decimal"/>
      <w:lvlText w:val="%3."/>
      <w:lvlJc w:val="left"/>
      <w:pPr>
        <w:tabs>
          <w:tab w:val="num" w:pos="2160"/>
        </w:tabs>
        <w:ind w:left="2160" w:hanging="360"/>
      </w:pPr>
    </w:lvl>
    <w:lvl w:ilvl="3" w:tplc="28A6E624" w:tentative="1">
      <w:start w:val="1"/>
      <w:numFmt w:val="decimal"/>
      <w:lvlText w:val="%4."/>
      <w:lvlJc w:val="left"/>
      <w:pPr>
        <w:tabs>
          <w:tab w:val="num" w:pos="2880"/>
        </w:tabs>
        <w:ind w:left="2880" w:hanging="360"/>
      </w:pPr>
    </w:lvl>
    <w:lvl w:ilvl="4" w:tplc="7D082946" w:tentative="1">
      <w:start w:val="1"/>
      <w:numFmt w:val="decimal"/>
      <w:lvlText w:val="%5."/>
      <w:lvlJc w:val="left"/>
      <w:pPr>
        <w:tabs>
          <w:tab w:val="num" w:pos="3600"/>
        </w:tabs>
        <w:ind w:left="3600" w:hanging="360"/>
      </w:pPr>
    </w:lvl>
    <w:lvl w:ilvl="5" w:tplc="CBBEC1FA" w:tentative="1">
      <w:start w:val="1"/>
      <w:numFmt w:val="decimal"/>
      <w:lvlText w:val="%6."/>
      <w:lvlJc w:val="left"/>
      <w:pPr>
        <w:tabs>
          <w:tab w:val="num" w:pos="4320"/>
        </w:tabs>
        <w:ind w:left="4320" w:hanging="360"/>
      </w:pPr>
    </w:lvl>
    <w:lvl w:ilvl="6" w:tplc="3954BB12" w:tentative="1">
      <w:start w:val="1"/>
      <w:numFmt w:val="decimal"/>
      <w:lvlText w:val="%7."/>
      <w:lvlJc w:val="left"/>
      <w:pPr>
        <w:tabs>
          <w:tab w:val="num" w:pos="5040"/>
        </w:tabs>
        <w:ind w:left="5040" w:hanging="360"/>
      </w:pPr>
    </w:lvl>
    <w:lvl w:ilvl="7" w:tplc="24867E86" w:tentative="1">
      <w:start w:val="1"/>
      <w:numFmt w:val="decimal"/>
      <w:lvlText w:val="%8."/>
      <w:lvlJc w:val="left"/>
      <w:pPr>
        <w:tabs>
          <w:tab w:val="num" w:pos="5760"/>
        </w:tabs>
        <w:ind w:left="5760" w:hanging="360"/>
      </w:pPr>
    </w:lvl>
    <w:lvl w:ilvl="8" w:tplc="37700ED4" w:tentative="1">
      <w:start w:val="1"/>
      <w:numFmt w:val="decimal"/>
      <w:lvlText w:val="%9."/>
      <w:lvlJc w:val="left"/>
      <w:pPr>
        <w:tabs>
          <w:tab w:val="num" w:pos="6480"/>
        </w:tabs>
        <w:ind w:left="6480" w:hanging="360"/>
      </w:pPr>
    </w:lvl>
  </w:abstractNum>
  <w:abstractNum w:abstractNumId="16"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2A4A"/>
    <w:multiLevelType w:val="multilevel"/>
    <w:tmpl w:val="08AE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90DEF"/>
    <w:multiLevelType w:val="hybridMultilevel"/>
    <w:tmpl w:val="BE4290EC"/>
    <w:lvl w:ilvl="0" w:tplc="555AF6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B6000"/>
    <w:multiLevelType w:val="hybridMultilevel"/>
    <w:tmpl w:val="3F8E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B341C"/>
    <w:multiLevelType w:val="hybridMultilevel"/>
    <w:tmpl w:val="9C2241E0"/>
    <w:lvl w:ilvl="0" w:tplc="A81EF9C0">
      <w:start w:val="1"/>
      <w:numFmt w:val="decimal"/>
      <w:lvlText w:val="%1."/>
      <w:lvlJc w:val="left"/>
      <w:pPr>
        <w:tabs>
          <w:tab w:val="num" w:pos="720"/>
        </w:tabs>
        <w:ind w:left="720" w:hanging="360"/>
      </w:pPr>
    </w:lvl>
    <w:lvl w:ilvl="1" w:tplc="06BCAF34" w:tentative="1">
      <w:start w:val="1"/>
      <w:numFmt w:val="decimal"/>
      <w:lvlText w:val="%2."/>
      <w:lvlJc w:val="left"/>
      <w:pPr>
        <w:tabs>
          <w:tab w:val="num" w:pos="1440"/>
        </w:tabs>
        <w:ind w:left="1440" w:hanging="360"/>
      </w:pPr>
    </w:lvl>
    <w:lvl w:ilvl="2" w:tplc="D34CBAA0" w:tentative="1">
      <w:start w:val="1"/>
      <w:numFmt w:val="decimal"/>
      <w:lvlText w:val="%3."/>
      <w:lvlJc w:val="left"/>
      <w:pPr>
        <w:tabs>
          <w:tab w:val="num" w:pos="2160"/>
        </w:tabs>
        <w:ind w:left="2160" w:hanging="360"/>
      </w:pPr>
    </w:lvl>
    <w:lvl w:ilvl="3" w:tplc="FC28529A" w:tentative="1">
      <w:start w:val="1"/>
      <w:numFmt w:val="decimal"/>
      <w:lvlText w:val="%4."/>
      <w:lvlJc w:val="left"/>
      <w:pPr>
        <w:tabs>
          <w:tab w:val="num" w:pos="2880"/>
        </w:tabs>
        <w:ind w:left="2880" w:hanging="360"/>
      </w:pPr>
    </w:lvl>
    <w:lvl w:ilvl="4" w:tplc="367CA9BC" w:tentative="1">
      <w:start w:val="1"/>
      <w:numFmt w:val="decimal"/>
      <w:lvlText w:val="%5."/>
      <w:lvlJc w:val="left"/>
      <w:pPr>
        <w:tabs>
          <w:tab w:val="num" w:pos="3600"/>
        </w:tabs>
        <w:ind w:left="3600" w:hanging="360"/>
      </w:pPr>
    </w:lvl>
    <w:lvl w:ilvl="5" w:tplc="120246D6" w:tentative="1">
      <w:start w:val="1"/>
      <w:numFmt w:val="decimal"/>
      <w:lvlText w:val="%6."/>
      <w:lvlJc w:val="left"/>
      <w:pPr>
        <w:tabs>
          <w:tab w:val="num" w:pos="4320"/>
        </w:tabs>
        <w:ind w:left="4320" w:hanging="360"/>
      </w:pPr>
    </w:lvl>
    <w:lvl w:ilvl="6" w:tplc="F36AB308" w:tentative="1">
      <w:start w:val="1"/>
      <w:numFmt w:val="decimal"/>
      <w:lvlText w:val="%7."/>
      <w:lvlJc w:val="left"/>
      <w:pPr>
        <w:tabs>
          <w:tab w:val="num" w:pos="5040"/>
        </w:tabs>
        <w:ind w:left="5040" w:hanging="360"/>
      </w:pPr>
    </w:lvl>
    <w:lvl w:ilvl="7" w:tplc="EFE4B516" w:tentative="1">
      <w:start w:val="1"/>
      <w:numFmt w:val="decimal"/>
      <w:lvlText w:val="%8."/>
      <w:lvlJc w:val="left"/>
      <w:pPr>
        <w:tabs>
          <w:tab w:val="num" w:pos="5760"/>
        </w:tabs>
        <w:ind w:left="5760" w:hanging="360"/>
      </w:pPr>
    </w:lvl>
    <w:lvl w:ilvl="8" w:tplc="8760CE00" w:tentative="1">
      <w:start w:val="1"/>
      <w:numFmt w:val="decimal"/>
      <w:lvlText w:val="%9."/>
      <w:lvlJc w:val="left"/>
      <w:pPr>
        <w:tabs>
          <w:tab w:val="num" w:pos="6480"/>
        </w:tabs>
        <w:ind w:left="6480" w:hanging="360"/>
      </w:pPr>
    </w:lvl>
  </w:abstractNum>
  <w:abstractNum w:abstractNumId="21" w15:restartNumberingAfterBreak="0">
    <w:nsid w:val="5C916B65"/>
    <w:multiLevelType w:val="hybridMultilevel"/>
    <w:tmpl w:val="B89A6048"/>
    <w:lvl w:ilvl="0" w:tplc="0054FB9C">
      <w:start w:val="1"/>
      <w:numFmt w:val="decimal"/>
      <w:lvlText w:val="%1."/>
      <w:lvlJc w:val="left"/>
      <w:pPr>
        <w:tabs>
          <w:tab w:val="num" w:pos="720"/>
        </w:tabs>
        <w:ind w:left="720" w:hanging="360"/>
      </w:pPr>
    </w:lvl>
    <w:lvl w:ilvl="1" w:tplc="5CE42170" w:tentative="1">
      <w:start w:val="1"/>
      <w:numFmt w:val="decimal"/>
      <w:lvlText w:val="%2."/>
      <w:lvlJc w:val="left"/>
      <w:pPr>
        <w:tabs>
          <w:tab w:val="num" w:pos="1440"/>
        </w:tabs>
        <w:ind w:left="1440" w:hanging="360"/>
      </w:pPr>
    </w:lvl>
    <w:lvl w:ilvl="2" w:tplc="0C545A70" w:tentative="1">
      <w:start w:val="1"/>
      <w:numFmt w:val="decimal"/>
      <w:lvlText w:val="%3."/>
      <w:lvlJc w:val="left"/>
      <w:pPr>
        <w:tabs>
          <w:tab w:val="num" w:pos="2160"/>
        </w:tabs>
        <w:ind w:left="2160" w:hanging="360"/>
      </w:pPr>
    </w:lvl>
    <w:lvl w:ilvl="3" w:tplc="E55697B8" w:tentative="1">
      <w:start w:val="1"/>
      <w:numFmt w:val="decimal"/>
      <w:lvlText w:val="%4."/>
      <w:lvlJc w:val="left"/>
      <w:pPr>
        <w:tabs>
          <w:tab w:val="num" w:pos="2880"/>
        </w:tabs>
        <w:ind w:left="2880" w:hanging="360"/>
      </w:pPr>
    </w:lvl>
    <w:lvl w:ilvl="4" w:tplc="D9DA0DF8" w:tentative="1">
      <w:start w:val="1"/>
      <w:numFmt w:val="decimal"/>
      <w:lvlText w:val="%5."/>
      <w:lvlJc w:val="left"/>
      <w:pPr>
        <w:tabs>
          <w:tab w:val="num" w:pos="3600"/>
        </w:tabs>
        <w:ind w:left="3600" w:hanging="360"/>
      </w:pPr>
    </w:lvl>
    <w:lvl w:ilvl="5" w:tplc="547CB1BE" w:tentative="1">
      <w:start w:val="1"/>
      <w:numFmt w:val="decimal"/>
      <w:lvlText w:val="%6."/>
      <w:lvlJc w:val="left"/>
      <w:pPr>
        <w:tabs>
          <w:tab w:val="num" w:pos="4320"/>
        </w:tabs>
        <w:ind w:left="4320" w:hanging="360"/>
      </w:pPr>
    </w:lvl>
    <w:lvl w:ilvl="6" w:tplc="3AC2957E" w:tentative="1">
      <w:start w:val="1"/>
      <w:numFmt w:val="decimal"/>
      <w:lvlText w:val="%7."/>
      <w:lvlJc w:val="left"/>
      <w:pPr>
        <w:tabs>
          <w:tab w:val="num" w:pos="5040"/>
        </w:tabs>
        <w:ind w:left="5040" w:hanging="360"/>
      </w:pPr>
    </w:lvl>
    <w:lvl w:ilvl="7" w:tplc="711CC160" w:tentative="1">
      <w:start w:val="1"/>
      <w:numFmt w:val="decimal"/>
      <w:lvlText w:val="%8."/>
      <w:lvlJc w:val="left"/>
      <w:pPr>
        <w:tabs>
          <w:tab w:val="num" w:pos="5760"/>
        </w:tabs>
        <w:ind w:left="5760" w:hanging="360"/>
      </w:pPr>
    </w:lvl>
    <w:lvl w:ilvl="8" w:tplc="375C4018" w:tentative="1">
      <w:start w:val="1"/>
      <w:numFmt w:val="decimal"/>
      <w:lvlText w:val="%9."/>
      <w:lvlJc w:val="left"/>
      <w:pPr>
        <w:tabs>
          <w:tab w:val="num" w:pos="6480"/>
        </w:tabs>
        <w:ind w:left="6480" w:hanging="360"/>
      </w:pPr>
    </w:lvl>
  </w:abstractNum>
  <w:abstractNum w:abstractNumId="22" w15:restartNumberingAfterBreak="0">
    <w:nsid w:val="5D0D0FBE"/>
    <w:multiLevelType w:val="hybridMultilevel"/>
    <w:tmpl w:val="5C12A6AA"/>
    <w:lvl w:ilvl="0" w:tplc="4600D534">
      <w:start w:val="1"/>
      <w:numFmt w:val="decimal"/>
      <w:lvlText w:val="%1."/>
      <w:lvlJc w:val="left"/>
      <w:pPr>
        <w:tabs>
          <w:tab w:val="num" w:pos="720"/>
        </w:tabs>
        <w:ind w:left="720" w:hanging="360"/>
      </w:pPr>
    </w:lvl>
    <w:lvl w:ilvl="1" w:tplc="E1E828E6" w:tentative="1">
      <w:start w:val="1"/>
      <w:numFmt w:val="decimal"/>
      <w:lvlText w:val="%2."/>
      <w:lvlJc w:val="left"/>
      <w:pPr>
        <w:tabs>
          <w:tab w:val="num" w:pos="1440"/>
        </w:tabs>
        <w:ind w:left="1440" w:hanging="360"/>
      </w:pPr>
    </w:lvl>
    <w:lvl w:ilvl="2" w:tplc="891C9890" w:tentative="1">
      <w:start w:val="1"/>
      <w:numFmt w:val="decimal"/>
      <w:lvlText w:val="%3."/>
      <w:lvlJc w:val="left"/>
      <w:pPr>
        <w:tabs>
          <w:tab w:val="num" w:pos="2160"/>
        </w:tabs>
        <w:ind w:left="2160" w:hanging="360"/>
      </w:pPr>
    </w:lvl>
    <w:lvl w:ilvl="3" w:tplc="31C6DB6E" w:tentative="1">
      <w:start w:val="1"/>
      <w:numFmt w:val="decimal"/>
      <w:lvlText w:val="%4."/>
      <w:lvlJc w:val="left"/>
      <w:pPr>
        <w:tabs>
          <w:tab w:val="num" w:pos="2880"/>
        </w:tabs>
        <w:ind w:left="2880" w:hanging="360"/>
      </w:pPr>
    </w:lvl>
    <w:lvl w:ilvl="4" w:tplc="849A9546" w:tentative="1">
      <w:start w:val="1"/>
      <w:numFmt w:val="decimal"/>
      <w:lvlText w:val="%5."/>
      <w:lvlJc w:val="left"/>
      <w:pPr>
        <w:tabs>
          <w:tab w:val="num" w:pos="3600"/>
        </w:tabs>
        <w:ind w:left="3600" w:hanging="360"/>
      </w:pPr>
    </w:lvl>
    <w:lvl w:ilvl="5" w:tplc="4192FAE2" w:tentative="1">
      <w:start w:val="1"/>
      <w:numFmt w:val="decimal"/>
      <w:lvlText w:val="%6."/>
      <w:lvlJc w:val="left"/>
      <w:pPr>
        <w:tabs>
          <w:tab w:val="num" w:pos="4320"/>
        </w:tabs>
        <w:ind w:left="4320" w:hanging="360"/>
      </w:pPr>
    </w:lvl>
    <w:lvl w:ilvl="6" w:tplc="53E4AEE0" w:tentative="1">
      <w:start w:val="1"/>
      <w:numFmt w:val="decimal"/>
      <w:lvlText w:val="%7."/>
      <w:lvlJc w:val="left"/>
      <w:pPr>
        <w:tabs>
          <w:tab w:val="num" w:pos="5040"/>
        </w:tabs>
        <w:ind w:left="5040" w:hanging="360"/>
      </w:pPr>
    </w:lvl>
    <w:lvl w:ilvl="7" w:tplc="7B18B38C" w:tentative="1">
      <w:start w:val="1"/>
      <w:numFmt w:val="decimal"/>
      <w:lvlText w:val="%8."/>
      <w:lvlJc w:val="left"/>
      <w:pPr>
        <w:tabs>
          <w:tab w:val="num" w:pos="5760"/>
        </w:tabs>
        <w:ind w:left="5760" w:hanging="360"/>
      </w:pPr>
    </w:lvl>
    <w:lvl w:ilvl="8" w:tplc="71880FC0" w:tentative="1">
      <w:start w:val="1"/>
      <w:numFmt w:val="decimal"/>
      <w:lvlText w:val="%9."/>
      <w:lvlJc w:val="left"/>
      <w:pPr>
        <w:tabs>
          <w:tab w:val="num" w:pos="6480"/>
        </w:tabs>
        <w:ind w:left="6480" w:hanging="360"/>
      </w:pPr>
    </w:lvl>
  </w:abstractNum>
  <w:abstractNum w:abstractNumId="23" w15:restartNumberingAfterBreak="0">
    <w:nsid w:val="5E356E2B"/>
    <w:multiLevelType w:val="multilevel"/>
    <w:tmpl w:val="581A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23DAF"/>
    <w:multiLevelType w:val="hybridMultilevel"/>
    <w:tmpl w:val="801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357C5"/>
    <w:multiLevelType w:val="hybridMultilevel"/>
    <w:tmpl w:val="DD2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044B2"/>
    <w:multiLevelType w:val="hybridMultilevel"/>
    <w:tmpl w:val="1DDA79AA"/>
    <w:lvl w:ilvl="0" w:tplc="707A5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36A44"/>
    <w:multiLevelType w:val="hybridMultilevel"/>
    <w:tmpl w:val="6CFA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57DD0"/>
    <w:multiLevelType w:val="multilevel"/>
    <w:tmpl w:val="AE48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5"/>
  </w:num>
  <w:num w:numId="5">
    <w:abstractNumId w:val="27"/>
  </w:num>
  <w:num w:numId="6">
    <w:abstractNumId w:val="13"/>
  </w:num>
  <w:num w:numId="7">
    <w:abstractNumId w:val="1"/>
  </w:num>
  <w:num w:numId="8">
    <w:abstractNumId w:val="11"/>
  </w:num>
  <w:num w:numId="9">
    <w:abstractNumId w:val="8"/>
  </w:num>
  <w:num w:numId="10">
    <w:abstractNumId w:val="23"/>
  </w:num>
  <w:num w:numId="11">
    <w:abstractNumId w:val="21"/>
  </w:num>
  <w:num w:numId="12">
    <w:abstractNumId w:val="5"/>
  </w:num>
  <w:num w:numId="13">
    <w:abstractNumId w:val="26"/>
  </w:num>
  <w:num w:numId="14">
    <w:abstractNumId w:val="22"/>
  </w:num>
  <w:num w:numId="15">
    <w:abstractNumId w:val="24"/>
  </w:num>
  <w:num w:numId="16">
    <w:abstractNumId w:val="4"/>
  </w:num>
  <w:num w:numId="17">
    <w:abstractNumId w:val="19"/>
  </w:num>
  <w:num w:numId="18">
    <w:abstractNumId w:val="20"/>
  </w:num>
  <w:num w:numId="19">
    <w:abstractNumId w:val="7"/>
  </w:num>
  <w:num w:numId="20">
    <w:abstractNumId w:val="3"/>
  </w:num>
  <w:num w:numId="21">
    <w:abstractNumId w:val="15"/>
  </w:num>
  <w:num w:numId="22">
    <w:abstractNumId w:val="17"/>
  </w:num>
  <w:num w:numId="23">
    <w:abstractNumId w:val="12"/>
  </w:num>
  <w:num w:numId="24">
    <w:abstractNumId w:val="9"/>
  </w:num>
  <w:num w:numId="25">
    <w:abstractNumId w:val="1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B"/>
    <w:rsid w:val="00113A0D"/>
    <w:rsid w:val="005D014B"/>
    <w:rsid w:val="007043A4"/>
    <w:rsid w:val="0089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8E51-76B6-408B-A9F4-5079C450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4B"/>
    <w:pPr>
      <w:spacing w:after="0" w:line="276" w:lineRule="auto"/>
    </w:pPr>
  </w:style>
  <w:style w:type="paragraph" w:styleId="Heading1">
    <w:name w:val="heading 1"/>
    <w:basedOn w:val="Normal"/>
    <w:link w:val="Heading1Char"/>
    <w:uiPriority w:val="1"/>
    <w:qFormat/>
    <w:rsid w:val="005D014B"/>
    <w:pPr>
      <w:widowControl w:val="0"/>
      <w:spacing w:line="240" w:lineRule="auto"/>
      <w:ind w:left="3102"/>
      <w:outlineLvl w:val="0"/>
    </w:pPr>
    <w:rPr>
      <w:rFonts w:ascii="Calibri" w:eastAsia="Calibri" w:hAnsi="Calibri"/>
      <w:b/>
      <w:bCs/>
      <w:sz w:val="26"/>
      <w:szCs w:val="26"/>
    </w:rPr>
  </w:style>
  <w:style w:type="paragraph" w:styleId="Heading2">
    <w:name w:val="heading 2"/>
    <w:basedOn w:val="Normal"/>
    <w:link w:val="Heading2Char"/>
    <w:uiPriority w:val="1"/>
    <w:qFormat/>
    <w:rsid w:val="005D014B"/>
    <w:pPr>
      <w:widowControl w:val="0"/>
      <w:spacing w:line="240" w:lineRule="auto"/>
      <w:ind w:left="216"/>
      <w:outlineLvl w:val="1"/>
    </w:pPr>
    <w:rPr>
      <w:rFonts w:ascii="Calibri" w:eastAsia="Calibri" w:hAnsi="Calibri"/>
      <w:sz w:val="24"/>
      <w:szCs w:val="24"/>
    </w:rPr>
  </w:style>
  <w:style w:type="paragraph" w:styleId="Heading3">
    <w:name w:val="heading 3"/>
    <w:basedOn w:val="Normal"/>
    <w:link w:val="Heading3Char"/>
    <w:uiPriority w:val="1"/>
    <w:qFormat/>
    <w:rsid w:val="005D014B"/>
    <w:pPr>
      <w:widowControl w:val="0"/>
      <w:spacing w:line="240" w:lineRule="auto"/>
      <w:ind w:left="26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4B"/>
    <w:rPr>
      <w:rFonts w:ascii="Calibri" w:eastAsia="Calibri" w:hAnsi="Calibri"/>
      <w:b/>
      <w:bCs/>
      <w:sz w:val="26"/>
      <w:szCs w:val="26"/>
    </w:rPr>
  </w:style>
  <w:style w:type="character" w:customStyle="1" w:styleId="Heading2Char">
    <w:name w:val="Heading 2 Char"/>
    <w:basedOn w:val="DefaultParagraphFont"/>
    <w:link w:val="Heading2"/>
    <w:uiPriority w:val="1"/>
    <w:rsid w:val="005D014B"/>
    <w:rPr>
      <w:rFonts w:ascii="Calibri" w:eastAsia="Calibri" w:hAnsi="Calibri"/>
      <w:sz w:val="24"/>
      <w:szCs w:val="24"/>
    </w:rPr>
  </w:style>
  <w:style w:type="character" w:customStyle="1" w:styleId="Heading3Char">
    <w:name w:val="Heading 3 Char"/>
    <w:basedOn w:val="DefaultParagraphFont"/>
    <w:link w:val="Heading3"/>
    <w:uiPriority w:val="1"/>
    <w:rsid w:val="005D014B"/>
    <w:rPr>
      <w:rFonts w:ascii="Calibri" w:eastAsia="Calibri" w:hAnsi="Calibri"/>
      <w:b/>
      <w:bCs/>
    </w:rPr>
  </w:style>
  <w:style w:type="numbering" w:customStyle="1" w:styleId="NoList1">
    <w:name w:val="No List1"/>
    <w:next w:val="NoList"/>
    <w:uiPriority w:val="99"/>
    <w:semiHidden/>
    <w:unhideWhenUsed/>
    <w:rsid w:val="005D014B"/>
  </w:style>
  <w:style w:type="paragraph" w:styleId="NoSpacing">
    <w:name w:val="No Spacing"/>
    <w:uiPriority w:val="1"/>
    <w:qFormat/>
    <w:rsid w:val="005D014B"/>
    <w:pPr>
      <w:widowControl w:val="0"/>
      <w:spacing w:after="0" w:line="240" w:lineRule="auto"/>
    </w:pPr>
  </w:style>
  <w:style w:type="paragraph" w:styleId="ListParagraph">
    <w:name w:val="List Paragraph"/>
    <w:basedOn w:val="Normal"/>
    <w:link w:val="ListParagraphChar"/>
    <w:uiPriority w:val="34"/>
    <w:qFormat/>
    <w:rsid w:val="005D014B"/>
    <w:pPr>
      <w:widowControl w:val="0"/>
      <w:spacing w:after="200"/>
      <w:ind w:left="720"/>
      <w:contextualSpacing/>
    </w:pPr>
  </w:style>
  <w:style w:type="paragraph" w:styleId="Header">
    <w:name w:val="header"/>
    <w:basedOn w:val="Normal"/>
    <w:link w:val="HeaderChar"/>
    <w:uiPriority w:val="99"/>
    <w:unhideWhenUsed/>
    <w:rsid w:val="005D014B"/>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5D014B"/>
  </w:style>
  <w:style w:type="paragraph" w:styleId="Footer">
    <w:name w:val="footer"/>
    <w:basedOn w:val="Normal"/>
    <w:link w:val="FooterChar"/>
    <w:unhideWhenUsed/>
    <w:rsid w:val="005D014B"/>
    <w:pPr>
      <w:widowControl w:val="0"/>
      <w:tabs>
        <w:tab w:val="center" w:pos="4680"/>
        <w:tab w:val="right" w:pos="9360"/>
      </w:tabs>
      <w:spacing w:line="240" w:lineRule="auto"/>
    </w:pPr>
  </w:style>
  <w:style w:type="character" w:customStyle="1" w:styleId="FooterChar">
    <w:name w:val="Footer Char"/>
    <w:basedOn w:val="DefaultParagraphFont"/>
    <w:link w:val="Footer"/>
    <w:rsid w:val="005D014B"/>
  </w:style>
  <w:style w:type="character" w:styleId="Hyperlink">
    <w:name w:val="Hyperlink"/>
    <w:basedOn w:val="DefaultParagraphFont"/>
    <w:uiPriority w:val="99"/>
    <w:unhideWhenUsed/>
    <w:rsid w:val="005D014B"/>
    <w:rPr>
      <w:color w:val="0563C1" w:themeColor="hyperlink"/>
      <w:u w:val="single"/>
    </w:rPr>
  </w:style>
  <w:style w:type="paragraph" w:styleId="BodyText3">
    <w:name w:val="Body Text 3"/>
    <w:basedOn w:val="Normal"/>
    <w:link w:val="BodyText3Char"/>
    <w:uiPriority w:val="99"/>
    <w:semiHidden/>
    <w:unhideWhenUsed/>
    <w:rsid w:val="005D014B"/>
    <w:pPr>
      <w:spacing w:line="240" w:lineRule="auto"/>
    </w:pPr>
    <w:rPr>
      <w:rFonts w:ascii="Comic Sans MS" w:hAnsi="Comic Sans MS" w:cs="Times New Roman"/>
      <w:sz w:val="20"/>
      <w:szCs w:val="20"/>
    </w:rPr>
  </w:style>
  <w:style w:type="character" w:customStyle="1" w:styleId="BodyText3Char">
    <w:name w:val="Body Text 3 Char"/>
    <w:basedOn w:val="DefaultParagraphFont"/>
    <w:link w:val="BodyText3"/>
    <w:uiPriority w:val="99"/>
    <w:semiHidden/>
    <w:rsid w:val="005D014B"/>
    <w:rPr>
      <w:rFonts w:ascii="Comic Sans MS" w:hAnsi="Comic Sans MS" w:cs="Times New Roman"/>
      <w:sz w:val="20"/>
      <w:szCs w:val="20"/>
    </w:rPr>
  </w:style>
  <w:style w:type="paragraph" w:styleId="BodyTextIndent3">
    <w:name w:val="Body Text Indent 3"/>
    <w:basedOn w:val="Normal"/>
    <w:link w:val="BodyTextIndent3Char"/>
    <w:uiPriority w:val="99"/>
    <w:semiHidden/>
    <w:unhideWhenUsed/>
    <w:rsid w:val="005D014B"/>
    <w:pPr>
      <w:spacing w:line="240" w:lineRule="auto"/>
      <w:ind w:left="5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5D014B"/>
    <w:rPr>
      <w:rFonts w:ascii="Times New Roman" w:hAnsi="Times New Roman" w:cs="Times New Roman"/>
      <w:sz w:val="24"/>
      <w:szCs w:val="24"/>
    </w:rPr>
  </w:style>
  <w:style w:type="paragraph" w:styleId="BodyText2">
    <w:name w:val="Body Text 2"/>
    <w:basedOn w:val="Normal"/>
    <w:link w:val="BodyText2Char"/>
    <w:uiPriority w:val="99"/>
    <w:semiHidden/>
    <w:unhideWhenUsed/>
    <w:rsid w:val="005D014B"/>
    <w:pPr>
      <w:widowControl w:val="0"/>
      <w:spacing w:after="120" w:line="480" w:lineRule="auto"/>
    </w:pPr>
  </w:style>
  <w:style w:type="character" w:customStyle="1" w:styleId="BodyText2Char">
    <w:name w:val="Body Text 2 Char"/>
    <w:basedOn w:val="DefaultParagraphFont"/>
    <w:link w:val="BodyText2"/>
    <w:uiPriority w:val="99"/>
    <w:semiHidden/>
    <w:rsid w:val="005D014B"/>
  </w:style>
  <w:style w:type="paragraph" w:styleId="BalloonText">
    <w:name w:val="Balloon Text"/>
    <w:basedOn w:val="Normal"/>
    <w:link w:val="BalloonTextChar"/>
    <w:uiPriority w:val="99"/>
    <w:semiHidden/>
    <w:unhideWhenUsed/>
    <w:rsid w:val="005D014B"/>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4B"/>
    <w:rPr>
      <w:rFonts w:ascii="Segoe UI" w:hAnsi="Segoe UI" w:cs="Segoe UI"/>
      <w:sz w:val="18"/>
      <w:szCs w:val="18"/>
    </w:rPr>
  </w:style>
  <w:style w:type="numbering" w:customStyle="1" w:styleId="NoList11">
    <w:name w:val="No List11"/>
    <w:next w:val="NoList"/>
    <w:uiPriority w:val="99"/>
    <w:semiHidden/>
    <w:unhideWhenUsed/>
    <w:rsid w:val="005D014B"/>
  </w:style>
  <w:style w:type="numbering" w:customStyle="1" w:styleId="NoList111">
    <w:name w:val="No List111"/>
    <w:next w:val="NoList"/>
    <w:uiPriority w:val="99"/>
    <w:semiHidden/>
    <w:unhideWhenUsed/>
    <w:rsid w:val="005D014B"/>
  </w:style>
  <w:style w:type="paragraph" w:styleId="BodyText">
    <w:name w:val="Body Text"/>
    <w:basedOn w:val="Normal"/>
    <w:link w:val="BodyTextChar"/>
    <w:uiPriority w:val="1"/>
    <w:qFormat/>
    <w:rsid w:val="005D014B"/>
    <w:pPr>
      <w:widowControl w:val="0"/>
      <w:spacing w:line="240" w:lineRule="auto"/>
      <w:ind w:left="398"/>
    </w:pPr>
    <w:rPr>
      <w:rFonts w:ascii="Calibri" w:eastAsia="Calibri" w:hAnsi="Calibri"/>
    </w:rPr>
  </w:style>
  <w:style w:type="character" w:customStyle="1" w:styleId="BodyTextChar">
    <w:name w:val="Body Text Char"/>
    <w:basedOn w:val="DefaultParagraphFont"/>
    <w:link w:val="BodyText"/>
    <w:uiPriority w:val="1"/>
    <w:rsid w:val="005D014B"/>
    <w:rPr>
      <w:rFonts w:ascii="Calibri" w:eastAsia="Calibri" w:hAnsi="Calibri"/>
    </w:rPr>
  </w:style>
  <w:style w:type="paragraph" w:customStyle="1" w:styleId="TableParagraph">
    <w:name w:val="Table Paragraph"/>
    <w:basedOn w:val="Normal"/>
    <w:uiPriority w:val="1"/>
    <w:qFormat/>
    <w:rsid w:val="005D014B"/>
    <w:pPr>
      <w:widowControl w:val="0"/>
      <w:spacing w:line="240" w:lineRule="auto"/>
    </w:pPr>
  </w:style>
  <w:style w:type="paragraph" w:styleId="NormalWeb">
    <w:name w:val="Normal (Web)"/>
    <w:basedOn w:val="Normal"/>
    <w:uiPriority w:val="99"/>
    <w:unhideWhenUsed/>
    <w:rsid w:val="005D014B"/>
    <w:pPr>
      <w:spacing w:line="240" w:lineRule="auto"/>
    </w:pPr>
    <w:rPr>
      <w:rFonts w:ascii="Times New Roman" w:hAnsi="Times New Roman" w:cs="Times New Roman"/>
      <w:sz w:val="24"/>
      <w:szCs w:val="24"/>
    </w:rPr>
  </w:style>
  <w:style w:type="character" w:styleId="Emphasis">
    <w:name w:val="Emphasis"/>
    <w:basedOn w:val="DefaultParagraphFont"/>
    <w:uiPriority w:val="20"/>
    <w:qFormat/>
    <w:rsid w:val="005D014B"/>
    <w:rPr>
      <w:i/>
      <w:iCs/>
    </w:rPr>
  </w:style>
  <w:style w:type="paragraph" w:customStyle="1" w:styleId="normal00200028web0029">
    <w:name w:val="normal_0020_0028web_0029"/>
    <w:basedOn w:val="Normal"/>
    <w:rsid w:val="005D0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5D014B"/>
  </w:style>
  <w:style w:type="paragraph" w:styleId="PlainText">
    <w:name w:val="Plain Text"/>
    <w:basedOn w:val="Normal"/>
    <w:link w:val="PlainTextChar"/>
    <w:uiPriority w:val="99"/>
    <w:unhideWhenUsed/>
    <w:rsid w:val="005D014B"/>
    <w:pPr>
      <w:spacing w:line="240" w:lineRule="auto"/>
    </w:pPr>
    <w:rPr>
      <w:rFonts w:ascii="Calibri" w:hAnsi="Calibri"/>
      <w:szCs w:val="21"/>
    </w:rPr>
  </w:style>
  <w:style w:type="character" w:customStyle="1" w:styleId="PlainTextChar">
    <w:name w:val="Plain Text Char"/>
    <w:basedOn w:val="DefaultParagraphFont"/>
    <w:link w:val="PlainText"/>
    <w:uiPriority w:val="99"/>
    <w:rsid w:val="005D014B"/>
    <w:rPr>
      <w:rFonts w:ascii="Calibri" w:hAnsi="Calibri"/>
      <w:szCs w:val="21"/>
    </w:rPr>
  </w:style>
  <w:style w:type="character" w:customStyle="1" w:styleId="ListParagraphChar">
    <w:name w:val="List Paragraph Char"/>
    <w:link w:val="ListParagraph"/>
    <w:uiPriority w:val="34"/>
    <w:locked/>
    <w:rsid w:val="005D014B"/>
  </w:style>
  <w:style w:type="numbering" w:customStyle="1" w:styleId="NoList1111">
    <w:name w:val="No List1111"/>
    <w:next w:val="NoList"/>
    <w:uiPriority w:val="99"/>
    <w:semiHidden/>
    <w:unhideWhenUsed/>
    <w:rsid w:val="005D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FROST2\AppData\Local\Microsoft\Windows\INetCache\Content.Outlook\9LGC8CSG\scrawford@ou.edu" TargetMode="External"/><Relationship Id="rId3" Type="http://schemas.openxmlformats.org/officeDocument/2006/relationships/settings" Target="settings.xml"/><Relationship Id="rId7" Type="http://schemas.openxmlformats.org/officeDocument/2006/relationships/hyperlink" Target="https://support.zoom.us/hc/en-us/articles/201362193-Joining-a-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193-Joining-a-Meeting" TargetMode="External"/><Relationship Id="rId11" Type="http://schemas.openxmlformats.org/officeDocument/2006/relationships/fontTable" Target="fontTable.xml"/><Relationship Id="rId5" Type="http://schemas.openxmlformats.org/officeDocument/2006/relationships/hyperlink" Target="https://zoom.us/j/91583085778?pwd=UmJuLzY5NndoMEdrQzhNYWY5Z005Zz09" TargetMode="External"/><Relationship Id="rId10" Type="http://schemas.openxmlformats.org/officeDocument/2006/relationships/hyperlink" Target="mailto:julie-frost@ouhsc.edu" TargetMode="External"/><Relationship Id="rId4" Type="http://schemas.openxmlformats.org/officeDocument/2006/relationships/webSettings" Target="webSettings.xml"/><Relationship Id="rId9" Type="http://schemas.openxmlformats.org/officeDocument/2006/relationships/hyperlink" Target="file:///C:\Users\JFROST2\AppData\Local\Microsoft\Windows\INetCache\Content.Outlook\9LGC8CSG\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Frost</dc:creator>
  <cp:keywords/>
  <dc:description/>
  <cp:lastModifiedBy>Dealy, Susie E.  (HSC)</cp:lastModifiedBy>
  <cp:revision>2</cp:revision>
  <dcterms:created xsi:type="dcterms:W3CDTF">2022-01-25T22:05:00Z</dcterms:created>
  <dcterms:modified xsi:type="dcterms:W3CDTF">2022-01-25T22:05:00Z</dcterms:modified>
</cp:coreProperties>
</file>