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7BF1" w14:textId="77777777" w:rsidR="00890158" w:rsidRPr="00DC7A6F" w:rsidRDefault="00890158" w:rsidP="00890158">
      <w:pPr>
        <w:jc w:val="center"/>
        <w:rPr>
          <w:b/>
          <w:bCs/>
          <w:sz w:val="28"/>
          <w:szCs w:val="28"/>
          <w:u w:val="single"/>
        </w:rPr>
      </w:pPr>
      <w:r w:rsidRPr="00DC7A6F">
        <w:rPr>
          <w:b/>
          <w:bCs/>
          <w:sz w:val="28"/>
          <w:szCs w:val="28"/>
          <w:u w:val="single"/>
        </w:rPr>
        <w:t>Regularly Scheduled Series</w:t>
      </w:r>
    </w:p>
    <w:p w14:paraId="14B8B60E" w14:textId="77777777" w:rsidR="00890158" w:rsidRPr="00627F2E" w:rsidRDefault="00890158" w:rsidP="00890158">
      <w:pPr>
        <w:jc w:val="center"/>
        <w:rPr>
          <w:rFonts w:asciiTheme="minorHAnsi" w:hAnsiTheme="minorHAnsi" w:cstheme="minorHAnsi"/>
          <w:b/>
          <w:color w:val="000000"/>
          <w:sz w:val="28"/>
          <w:szCs w:val="28"/>
        </w:rPr>
      </w:pPr>
      <w:r w:rsidRPr="00627F2E">
        <w:rPr>
          <w:rFonts w:asciiTheme="minorHAnsi" w:hAnsiTheme="minorHAnsi" w:cstheme="minorHAnsi"/>
          <w:b/>
          <w:color w:val="000000"/>
          <w:sz w:val="28"/>
          <w:szCs w:val="28"/>
        </w:rPr>
        <w:t>Cardiovascular Grand Rounds</w:t>
      </w:r>
    </w:p>
    <w:p w14:paraId="0D2CE0F9" w14:textId="77777777" w:rsidR="00890158" w:rsidRPr="00627F2E" w:rsidRDefault="00890158" w:rsidP="00890158">
      <w:pPr>
        <w:spacing w:after="120"/>
        <w:jc w:val="center"/>
        <w:rPr>
          <w:rFonts w:asciiTheme="minorHAnsi" w:hAnsiTheme="minorHAnsi" w:cstheme="minorHAnsi"/>
          <w:b/>
          <w:color w:val="000000"/>
          <w:sz w:val="24"/>
          <w:szCs w:val="28"/>
        </w:rPr>
      </w:pPr>
      <w:r w:rsidRPr="00627F2E">
        <w:rPr>
          <w:b/>
          <w:sz w:val="24"/>
          <w:szCs w:val="28"/>
        </w:rPr>
        <w:t>Department of Medicine/Cardiovascular Section</w:t>
      </w:r>
    </w:p>
    <w:p w14:paraId="0DBF788B" w14:textId="77777777" w:rsidR="00890158" w:rsidRPr="00D25CDF" w:rsidRDefault="00890158" w:rsidP="00890158">
      <w:pPr>
        <w:spacing w:after="120"/>
        <w:jc w:val="center"/>
        <w:rPr>
          <w:rFonts w:cs="Calibri"/>
          <w:b/>
          <w:color w:val="000000"/>
          <w:sz w:val="28"/>
          <w:szCs w:val="24"/>
        </w:rPr>
      </w:pPr>
      <w:r w:rsidRPr="00D25CDF">
        <w:rPr>
          <w:rFonts w:cs="Calibri"/>
          <w:b/>
          <w:color w:val="000000"/>
          <w:sz w:val="28"/>
          <w:szCs w:val="24"/>
        </w:rPr>
        <w:t>Course No. 2</w:t>
      </w:r>
      <w:r>
        <w:rPr>
          <w:rFonts w:cs="Calibri"/>
          <w:b/>
          <w:color w:val="000000"/>
          <w:sz w:val="28"/>
          <w:szCs w:val="24"/>
        </w:rPr>
        <w:t>2D31</w:t>
      </w:r>
    </w:p>
    <w:p w14:paraId="058015EF" w14:textId="77777777" w:rsidR="00884FE8" w:rsidRPr="00977EB6" w:rsidRDefault="00884FE8" w:rsidP="00977EB6">
      <w:pPr>
        <w:rPr>
          <w:rFonts w:asciiTheme="minorHAnsi" w:hAnsiTheme="minorHAnsi"/>
          <w:color w:val="000000"/>
        </w:rPr>
      </w:pPr>
    </w:p>
    <w:p w14:paraId="1DD63676" w14:textId="77777777" w:rsidR="00890158" w:rsidRPr="003E2FC6" w:rsidRDefault="00890158" w:rsidP="00890158">
      <w:pPr>
        <w:jc w:val="center"/>
        <w:rPr>
          <w:rFonts w:cs="Calibri"/>
          <w:color w:val="002060"/>
          <w:sz w:val="28"/>
          <w:szCs w:val="28"/>
        </w:rPr>
      </w:pPr>
      <w:r w:rsidRPr="003E2FC6">
        <w:rPr>
          <w:rFonts w:cs="Calibri"/>
          <w:b/>
          <w:bCs/>
          <w:color w:val="002060"/>
          <w:sz w:val="28"/>
          <w:szCs w:val="28"/>
        </w:rPr>
        <w:t>* * * ZOOM PRESENTATION* * *</w:t>
      </w:r>
    </w:p>
    <w:p w14:paraId="3DF40F08" w14:textId="77777777" w:rsidR="000143E0" w:rsidRPr="00866E8D" w:rsidRDefault="000143E0" w:rsidP="00866E8D">
      <w:pPr>
        <w:jc w:val="center"/>
        <w:rPr>
          <w:rFonts w:asciiTheme="minorHAnsi" w:hAnsiTheme="minorHAnsi" w:cstheme="minorHAnsi"/>
          <w:b/>
          <w:color w:val="1F3864" w:themeColor="accent5" w:themeShade="80"/>
          <w:sz w:val="32"/>
          <w:szCs w:val="32"/>
        </w:rPr>
      </w:pPr>
      <w:r w:rsidRPr="00866E8D">
        <w:rPr>
          <w:rFonts w:asciiTheme="minorHAnsi" w:hAnsiTheme="minorHAnsi" w:cstheme="minorHAnsi"/>
          <w:b/>
          <w:color w:val="1F3864" w:themeColor="accent5" w:themeShade="80"/>
          <w:sz w:val="32"/>
          <w:szCs w:val="32"/>
        </w:rPr>
        <w:t>Join Zoom Meeting</w:t>
      </w:r>
    </w:p>
    <w:p w14:paraId="56F1684B" w14:textId="77777777" w:rsidR="000143E0" w:rsidRPr="00866E8D" w:rsidRDefault="007715E3" w:rsidP="00866E8D">
      <w:pPr>
        <w:jc w:val="center"/>
        <w:rPr>
          <w:rFonts w:asciiTheme="minorHAnsi" w:hAnsiTheme="minorHAnsi" w:cstheme="minorHAnsi"/>
          <w:b/>
          <w:sz w:val="24"/>
          <w:szCs w:val="24"/>
        </w:rPr>
      </w:pPr>
      <w:hyperlink r:id="rId10" w:history="1">
        <w:r w:rsidR="000143E0" w:rsidRPr="00866E8D">
          <w:rPr>
            <w:rStyle w:val="Hyperlink"/>
            <w:rFonts w:asciiTheme="minorHAnsi" w:hAnsiTheme="minorHAnsi" w:cstheme="minorHAnsi"/>
            <w:b/>
            <w:sz w:val="24"/>
            <w:szCs w:val="24"/>
          </w:rPr>
          <w:t>https://zoom.us/j/91445044357?pwd=Q1ZBTmJGU3B1S0dta3BqVStMRGZadz09</w:t>
        </w:r>
      </w:hyperlink>
    </w:p>
    <w:p w14:paraId="063ADC8B" w14:textId="77777777" w:rsidR="000143E0" w:rsidRPr="00866E8D" w:rsidRDefault="000143E0" w:rsidP="00866E8D">
      <w:pPr>
        <w:jc w:val="center"/>
        <w:rPr>
          <w:rFonts w:asciiTheme="minorHAnsi" w:hAnsiTheme="minorHAnsi" w:cstheme="minorHAnsi"/>
          <w:b/>
          <w:sz w:val="24"/>
          <w:szCs w:val="24"/>
        </w:rPr>
      </w:pPr>
      <w:r w:rsidRPr="00866E8D">
        <w:rPr>
          <w:rFonts w:asciiTheme="minorHAnsi" w:hAnsiTheme="minorHAnsi" w:cstheme="minorHAnsi"/>
          <w:b/>
          <w:sz w:val="24"/>
          <w:szCs w:val="24"/>
        </w:rPr>
        <w:t>Meeting ID: 914 4504 4357</w:t>
      </w:r>
    </w:p>
    <w:p w14:paraId="1B2B6510" w14:textId="77777777" w:rsidR="000143E0" w:rsidRPr="00866E8D" w:rsidRDefault="000143E0" w:rsidP="00866E8D">
      <w:pPr>
        <w:jc w:val="center"/>
        <w:rPr>
          <w:rFonts w:asciiTheme="minorHAnsi" w:hAnsiTheme="minorHAnsi" w:cstheme="minorHAnsi"/>
          <w:b/>
          <w:sz w:val="24"/>
          <w:szCs w:val="24"/>
        </w:rPr>
      </w:pPr>
      <w:r w:rsidRPr="00866E8D">
        <w:rPr>
          <w:rFonts w:asciiTheme="minorHAnsi" w:hAnsiTheme="minorHAnsi" w:cstheme="minorHAnsi"/>
          <w:b/>
          <w:sz w:val="24"/>
          <w:szCs w:val="24"/>
        </w:rPr>
        <w:t>Passcode: 12345678</w:t>
      </w:r>
    </w:p>
    <w:p w14:paraId="6AD0E2DD" w14:textId="77777777" w:rsidR="00884FE8" w:rsidRPr="00977EB6" w:rsidRDefault="00884FE8" w:rsidP="00977EB6">
      <w:pPr>
        <w:jc w:val="center"/>
        <w:rPr>
          <w:rFonts w:asciiTheme="minorHAnsi" w:hAnsiTheme="minorHAnsi"/>
          <w:color w:val="FF0000"/>
        </w:rPr>
      </w:pPr>
    </w:p>
    <w:p w14:paraId="6A9C2022" w14:textId="77777777"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623EFB">
        <w:rPr>
          <w:rFonts w:asciiTheme="minorHAnsi" w:hAnsiTheme="minorHAnsi"/>
          <w:b/>
          <w:bCs/>
          <w:color w:val="FF0000"/>
          <w:sz w:val="36"/>
          <w:szCs w:val="36"/>
        </w:rPr>
        <w:t>Pregnancy-Associated Aortic Complication Risk in Marfan Syndrome</w:t>
      </w:r>
      <w:r w:rsidRPr="00977EB6">
        <w:rPr>
          <w:rFonts w:asciiTheme="minorHAnsi" w:hAnsiTheme="minorHAnsi"/>
          <w:b/>
          <w:bCs/>
          <w:color w:val="FF0000"/>
          <w:sz w:val="36"/>
          <w:szCs w:val="36"/>
        </w:rPr>
        <w:t>”</w:t>
      </w:r>
    </w:p>
    <w:p w14:paraId="0289AF44" w14:textId="77777777" w:rsidR="00024C1E" w:rsidRDefault="00C90A33" w:rsidP="00977EB6">
      <w:pPr>
        <w:jc w:val="center"/>
        <w:rPr>
          <w:rFonts w:asciiTheme="minorHAnsi" w:hAnsiTheme="minorHAnsi"/>
          <w:color w:val="1F3864" w:themeColor="accent5" w:themeShade="80"/>
          <w:sz w:val="28"/>
          <w:szCs w:val="28"/>
        </w:rPr>
      </w:pPr>
      <w:r>
        <w:rPr>
          <w:rFonts w:asciiTheme="minorHAnsi" w:hAnsiTheme="minorHAnsi"/>
          <w:noProof/>
          <w:color w:val="4472C4" w:themeColor="accent5"/>
          <w:sz w:val="28"/>
          <w:szCs w:val="28"/>
        </w:rPr>
        <w:drawing>
          <wp:anchor distT="0" distB="0" distL="114300" distR="114300" simplePos="0" relativeHeight="251658240" behindDoc="0" locked="0" layoutInCell="1" allowOverlap="1" wp14:anchorId="2B94EBF6" wp14:editId="0B2D18E8">
            <wp:simplePos x="0" y="0"/>
            <wp:positionH relativeFrom="column">
              <wp:posOffset>2051625</wp:posOffset>
            </wp:positionH>
            <wp:positionV relativeFrom="paragraph">
              <wp:posOffset>307975</wp:posOffset>
            </wp:positionV>
            <wp:extent cx="1318895" cy="1310640"/>
            <wp:effectExtent l="95250" t="95250" r="90805" b="990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man_GenTA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895" cy="131064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7715814B" w14:textId="77777777" w:rsidR="00024C1E" w:rsidRDefault="00C90A33" w:rsidP="00C90A33">
      <w:pPr>
        <w:tabs>
          <w:tab w:val="left" w:pos="2853"/>
        </w:tabs>
        <w:rPr>
          <w:rFonts w:asciiTheme="minorHAnsi" w:hAnsiTheme="minorHAnsi"/>
          <w:color w:val="1F3864" w:themeColor="accent5" w:themeShade="80"/>
          <w:sz w:val="28"/>
          <w:szCs w:val="28"/>
        </w:rPr>
      </w:pPr>
      <w:r>
        <w:rPr>
          <w:rFonts w:asciiTheme="minorHAnsi" w:hAnsiTheme="minorHAnsi"/>
          <w:color w:val="1F3864" w:themeColor="accent5" w:themeShade="80"/>
          <w:sz w:val="28"/>
          <w:szCs w:val="28"/>
        </w:rPr>
        <w:t xml:space="preserve">                                                            </w:t>
      </w:r>
      <w:r>
        <w:rPr>
          <w:rFonts w:asciiTheme="minorHAnsi" w:hAnsiTheme="minorHAnsi"/>
          <w:noProof/>
          <w:color w:val="4472C4" w:themeColor="accent5"/>
          <w:sz w:val="28"/>
          <w:szCs w:val="28"/>
        </w:rPr>
        <w:drawing>
          <wp:inline distT="0" distB="0" distL="0" distR="0" wp14:anchorId="5C213C45" wp14:editId="0212018E">
            <wp:extent cx="1152581" cy="1310640"/>
            <wp:effectExtent l="95250" t="95250" r="104775" b="990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rul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7104" cy="133852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0F0DFFEE" w14:textId="77777777" w:rsidR="00C90A33" w:rsidRPr="00871325" w:rsidRDefault="00C90A33" w:rsidP="00C90A33">
      <w:pPr>
        <w:jc w:val="center"/>
        <w:rPr>
          <w:rFonts w:asciiTheme="minorHAnsi" w:hAnsiTheme="minorHAnsi"/>
          <w:b/>
          <w:color w:val="1F3864" w:themeColor="accent5" w:themeShade="80"/>
          <w:sz w:val="24"/>
          <w:szCs w:val="24"/>
        </w:rPr>
      </w:pPr>
      <w:r>
        <w:rPr>
          <w:rFonts w:asciiTheme="minorHAnsi" w:hAnsiTheme="minorHAnsi"/>
          <w:color w:val="1F3864" w:themeColor="accent5" w:themeShade="80"/>
          <w:sz w:val="28"/>
          <w:szCs w:val="28"/>
        </w:rPr>
        <w:t xml:space="preserve">          </w:t>
      </w:r>
      <w:r w:rsidRPr="00871325">
        <w:rPr>
          <w:rFonts w:asciiTheme="minorHAnsi" w:hAnsiTheme="minorHAnsi"/>
          <w:b/>
          <w:color w:val="1F3864" w:themeColor="accent5" w:themeShade="80"/>
          <w:sz w:val="24"/>
          <w:szCs w:val="24"/>
        </w:rPr>
        <w:t>P</w:t>
      </w:r>
      <w:r w:rsidR="00884FE8" w:rsidRPr="00871325">
        <w:rPr>
          <w:rFonts w:asciiTheme="minorHAnsi" w:hAnsiTheme="minorHAnsi"/>
          <w:b/>
          <w:color w:val="1F3864" w:themeColor="accent5" w:themeShade="80"/>
          <w:sz w:val="24"/>
          <w:szCs w:val="24"/>
        </w:rPr>
        <w:t>resented by:</w:t>
      </w:r>
    </w:p>
    <w:p w14:paraId="2720043C" w14:textId="77777777" w:rsidR="00623EFB" w:rsidRPr="00871325" w:rsidRDefault="00871325" w:rsidP="00871325">
      <w:pPr>
        <w:rPr>
          <w:rFonts w:asciiTheme="minorHAnsi" w:hAnsiTheme="minorHAnsi"/>
          <w:color w:val="1F3864" w:themeColor="accent5" w:themeShade="80"/>
          <w:sz w:val="24"/>
          <w:szCs w:val="24"/>
        </w:rPr>
      </w:pPr>
      <w:r>
        <w:rPr>
          <w:rFonts w:asciiTheme="minorHAnsi" w:hAnsiTheme="minorHAnsi" w:cs="Tahoma"/>
          <w:b/>
          <w:bCs/>
          <w:color w:val="1F497D"/>
          <w:sz w:val="32"/>
          <w:szCs w:val="32"/>
        </w:rPr>
        <w:t xml:space="preserve">                                       </w:t>
      </w:r>
      <w:r w:rsidR="00623EFB" w:rsidRPr="00623EFB">
        <w:rPr>
          <w:rFonts w:asciiTheme="minorHAnsi" w:hAnsiTheme="minorHAnsi" w:cs="Tahoma"/>
          <w:b/>
          <w:bCs/>
          <w:color w:val="1F497D"/>
          <w:sz w:val="32"/>
          <w:szCs w:val="32"/>
        </w:rPr>
        <w:t>Mary J. Roman, MD</w:t>
      </w:r>
      <w:r w:rsidR="00C90A33">
        <w:rPr>
          <w:rFonts w:asciiTheme="minorHAnsi" w:hAnsiTheme="minorHAnsi" w:cs="Tahoma"/>
          <w:b/>
          <w:bCs/>
          <w:color w:val="1F497D"/>
          <w:sz w:val="32"/>
          <w:szCs w:val="32"/>
        </w:rPr>
        <w:t xml:space="preserve">    </w:t>
      </w:r>
      <w:r>
        <w:rPr>
          <w:rFonts w:asciiTheme="minorHAnsi" w:hAnsiTheme="minorHAnsi" w:cs="Tahoma"/>
          <w:b/>
          <w:bCs/>
          <w:color w:val="1F497D"/>
          <w:sz w:val="32"/>
          <w:szCs w:val="32"/>
        </w:rPr>
        <w:t xml:space="preserve">  Nupoor Narula, MD, MSc, RPVI</w:t>
      </w:r>
      <w:r w:rsidR="00C90A33">
        <w:rPr>
          <w:rFonts w:asciiTheme="minorHAnsi" w:hAnsiTheme="minorHAnsi" w:cs="Tahoma"/>
          <w:b/>
          <w:bCs/>
          <w:color w:val="1F497D"/>
          <w:sz w:val="32"/>
          <w:szCs w:val="32"/>
        </w:rPr>
        <w:tab/>
      </w:r>
      <w:r w:rsidR="00C90A33">
        <w:rPr>
          <w:rFonts w:asciiTheme="minorHAnsi" w:hAnsiTheme="minorHAnsi" w:cs="Tahoma"/>
          <w:b/>
          <w:bCs/>
          <w:color w:val="1F497D"/>
          <w:sz w:val="32"/>
          <w:szCs w:val="32"/>
        </w:rPr>
        <w:tab/>
      </w:r>
      <w:r w:rsidR="00C90A33">
        <w:rPr>
          <w:rFonts w:asciiTheme="minorHAnsi" w:hAnsiTheme="minorHAnsi" w:cs="Tahoma"/>
          <w:b/>
          <w:bCs/>
          <w:color w:val="1F497D"/>
          <w:sz w:val="32"/>
          <w:szCs w:val="32"/>
        </w:rPr>
        <w:tab/>
      </w:r>
      <w:r w:rsidR="00C90A33">
        <w:rPr>
          <w:rFonts w:asciiTheme="minorHAnsi" w:hAnsiTheme="minorHAnsi" w:cs="Tahoma"/>
          <w:b/>
          <w:bCs/>
          <w:color w:val="1F497D"/>
          <w:sz w:val="32"/>
          <w:szCs w:val="32"/>
        </w:rPr>
        <w:tab/>
      </w:r>
      <w:r>
        <w:rPr>
          <w:rFonts w:asciiTheme="minorHAnsi" w:hAnsiTheme="minorHAnsi"/>
          <w:b/>
          <w:color w:val="1F3864" w:themeColor="accent5" w:themeShade="80"/>
          <w:sz w:val="28"/>
          <w:szCs w:val="28"/>
        </w:rPr>
        <w:t xml:space="preserve">                         </w:t>
      </w:r>
      <w:r w:rsidR="00623EFB" w:rsidRPr="00871325">
        <w:rPr>
          <w:rFonts w:asciiTheme="minorHAnsi" w:hAnsiTheme="minorHAnsi"/>
          <w:color w:val="1F3864" w:themeColor="accent5" w:themeShade="80"/>
          <w:sz w:val="24"/>
          <w:szCs w:val="24"/>
        </w:rPr>
        <w:t>Professor of Medicine</w:t>
      </w:r>
      <w:r w:rsidRPr="00871325">
        <w:rPr>
          <w:rFonts w:asciiTheme="minorHAnsi" w:hAnsiTheme="minorHAnsi"/>
          <w:color w:val="1F3864" w:themeColor="accent5" w:themeShade="80"/>
          <w:sz w:val="24"/>
          <w:szCs w:val="24"/>
        </w:rPr>
        <w:t xml:space="preserve">         </w:t>
      </w:r>
      <w:r>
        <w:rPr>
          <w:rFonts w:asciiTheme="minorHAnsi" w:hAnsiTheme="minorHAnsi"/>
          <w:color w:val="1F3864" w:themeColor="accent5" w:themeShade="80"/>
          <w:sz w:val="24"/>
          <w:szCs w:val="24"/>
        </w:rPr>
        <w:t xml:space="preserve">        </w:t>
      </w:r>
      <w:r w:rsidRPr="00871325">
        <w:rPr>
          <w:rFonts w:asciiTheme="minorHAnsi" w:hAnsiTheme="minorHAnsi"/>
          <w:color w:val="1F3864" w:themeColor="accent5" w:themeShade="80"/>
          <w:sz w:val="24"/>
          <w:szCs w:val="24"/>
        </w:rPr>
        <w:t xml:space="preserve">Assistant Professor </w:t>
      </w:r>
      <w:r w:rsidR="00954E73">
        <w:rPr>
          <w:rFonts w:asciiTheme="minorHAnsi" w:hAnsiTheme="minorHAnsi"/>
          <w:color w:val="1F3864" w:themeColor="accent5" w:themeShade="80"/>
          <w:sz w:val="24"/>
          <w:szCs w:val="24"/>
        </w:rPr>
        <w:t>o</w:t>
      </w:r>
      <w:r w:rsidRPr="00871325">
        <w:rPr>
          <w:rFonts w:asciiTheme="minorHAnsi" w:hAnsiTheme="minorHAnsi"/>
          <w:color w:val="1F3864" w:themeColor="accent5" w:themeShade="80"/>
          <w:sz w:val="24"/>
          <w:szCs w:val="24"/>
        </w:rPr>
        <w:t>f Medicine</w:t>
      </w:r>
    </w:p>
    <w:p w14:paraId="124F432C" w14:textId="77777777" w:rsidR="00024C1E" w:rsidRPr="00871325" w:rsidRDefault="00871325" w:rsidP="00C90A33">
      <w:pPr>
        <w:rPr>
          <w:rFonts w:asciiTheme="minorHAnsi" w:hAnsiTheme="minorHAnsi"/>
          <w:color w:val="1F3864" w:themeColor="accent5" w:themeShade="80"/>
          <w:sz w:val="24"/>
          <w:szCs w:val="24"/>
        </w:rPr>
      </w:pPr>
      <w:r w:rsidRPr="00871325">
        <w:rPr>
          <w:rFonts w:asciiTheme="minorHAnsi" w:hAnsiTheme="minorHAnsi"/>
          <w:color w:val="1F3864" w:themeColor="accent5" w:themeShade="80"/>
          <w:sz w:val="24"/>
          <w:szCs w:val="24"/>
        </w:rPr>
        <w:t xml:space="preserve">                                             </w:t>
      </w:r>
      <w:r>
        <w:rPr>
          <w:rFonts w:asciiTheme="minorHAnsi" w:hAnsiTheme="minorHAnsi"/>
          <w:color w:val="1F3864" w:themeColor="accent5" w:themeShade="80"/>
          <w:sz w:val="24"/>
          <w:szCs w:val="24"/>
        </w:rPr>
        <w:t xml:space="preserve">           </w:t>
      </w:r>
      <w:r w:rsidR="00623EFB" w:rsidRPr="00871325">
        <w:rPr>
          <w:rFonts w:asciiTheme="minorHAnsi" w:hAnsiTheme="minorHAnsi"/>
          <w:color w:val="1F3864" w:themeColor="accent5" w:themeShade="80"/>
          <w:sz w:val="24"/>
          <w:szCs w:val="24"/>
        </w:rPr>
        <w:t>Weill Cornell Medicine</w:t>
      </w:r>
      <w:r w:rsidRPr="00871325">
        <w:rPr>
          <w:rFonts w:asciiTheme="minorHAnsi" w:hAnsiTheme="minorHAnsi"/>
          <w:color w:val="1F3864" w:themeColor="accent5" w:themeShade="80"/>
          <w:sz w:val="24"/>
          <w:szCs w:val="24"/>
        </w:rPr>
        <w:t xml:space="preserve">         </w:t>
      </w:r>
      <w:r>
        <w:rPr>
          <w:rFonts w:asciiTheme="minorHAnsi" w:hAnsiTheme="minorHAnsi"/>
          <w:color w:val="1F3864" w:themeColor="accent5" w:themeShade="80"/>
          <w:sz w:val="24"/>
          <w:szCs w:val="24"/>
        </w:rPr>
        <w:t xml:space="preserve">          </w:t>
      </w:r>
      <w:r w:rsidRPr="00871325">
        <w:rPr>
          <w:rFonts w:asciiTheme="minorHAnsi" w:hAnsiTheme="minorHAnsi"/>
          <w:color w:val="1F3864" w:themeColor="accent5" w:themeShade="80"/>
          <w:sz w:val="24"/>
          <w:szCs w:val="24"/>
        </w:rPr>
        <w:t>Weill Cornell Medicine</w:t>
      </w:r>
    </w:p>
    <w:p w14:paraId="05D0AC81" w14:textId="77777777" w:rsidR="00623EFB" w:rsidRPr="00871325" w:rsidRDefault="00871325" w:rsidP="00C90A33">
      <w:pPr>
        <w:rPr>
          <w:rFonts w:asciiTheme="minorHAnsi" w:hAnsiTheme="minorHAnsi"/>
          <w:color w:val="1F3864" w:themeColor="accent5" w:themeShade="80"/>
          <w:sz w:val="24"/>
          <w:szCs w:val="24"/>
        </w:rPr>
      </w:pPr>
      <w:r w:rsidRPr="00871325">
        <w:rPr>
          <w:rFonts w:asciiTheme="minorHAnsi" w:hAnsiTheme="minorHAnsi"/>
          <w:color w:val="1F3864" w:themeColor="accent5" w:themeShade="80"/>
          <w:sz w:val="24"/>
          <w:szCs w:val="24"/>
        </w:rPr>
        <w:t xml:space="preserve">                                             </w:t>
      </w:r>
      <w:r>
        <w:rPr>
          <w:rFonts w:asciiTheme="minorHAnsi" w:hAnsiTheme="minorHAnsi"/>
          <w:color w:val="1F3864" w:themeColor="accent5" w:themeShade="80"/>
          <w:sz w:val="24"/>
          <w:szCs w:val="24"/>
        </w:rPr>
        <w:t xml:space="preserve">   </w:t>
      </w:r>
      <w:r w:rsidRPr="00871325">
        <w:rPr>
          <w:rFonts w:asciiTheme="minorHAnsi" w:hAnsiTheme="minorHAnsi"/>
          <w:color w:val="1F3864" w:themeColor="accent5" w:themeShade="80"/>
          <w:sz w:val="24"/>
          <w:szCs w:val="24"/>
        </w:rPr>
        <w:t xml:space="preserve"> </w:t>
      </w:r>
      <w:r>
        <w:rPr>
          <w:rFonts w:asciiTheme="minorHAnsi" w:hAnsiTheme="minorHAnsi"/>
          <w:color w:val="1F3864" w:themeColor="accent5" w:themeShade="80"/>
          <w:sz w:val="24"/>
          <w:szCs w:val="24"/>
        </w:rPr>
        <w:t xml:space="preserve">        </w:t>
      </w:r>
      <w:r w:rsidR="00623EFB" w:rsidRPr="00871325">
        <w:rPr>
          <w:rFonts w:asciiTheme="minorHAnsi" w:hAnsiTheme="minorHAnsi"/>
          <w:color w:val="1F3864" w:themeColor="accent5" w:themeShade="80"/>
          <w:sz w:val="24"/>
          <w:szCs w:val="24"/>
        </w:rPr>
        <w:t>Division of Cardiology</w:t>
      </w:r>
      <w:r w:rsidRPr="00871325">
        <w:rPr>
          <w:rFonts w:asciiTheme="minorHAnsi" w:hAnsiTheme="minorHAnsi"/>
          <w:color w:val="1F3864" w:themeColor="accent5" w:themeShade="80"/>
          <w:sz w:val="24"/>
          <w:szCs w:val="24"/>
        </w:rPr>
        <w:t xml:space="preserve">            </w:t>
      </w:r>
      <w:r>
        <w:rPr>
          <w:rFonts w:asciiTheme="minorHAnsi" w:hAnsiTheme="minorHAnsi"/>
          <w:color w:val="1F3864" w:themeColor="accent5" w:themeShade="80"/>
          <w:sz w:val="24"/>
          <w:szCs w:val="24"/>
        </w:rPr>
        <w:t xml:space="preserve">        </w:t>
      </w:r>
      <w:r w:rsidRPr="00871325">
        <w:rPr>
          <w:rFonts w:asciiTheme="minorHAnsi" w:hAnsiTheme="minorHAnsi"/>
          <w:color w:val="1F3864" w:themeColor="accent5" w:themeShade="80"/>
          <w:sz w:val="24"/>
          <w:szCs w:val="24"/>
        </w:rPr>
        <w:t>Division of Cardiology</w:t>
      </w:r>
    </w:p>
    <w:p w14:paraId="31768936" w14:textId="77777777" w:rsidR="00510CC5" w:rsidRDefault="00510CC5" w:rsidP="00977EB6">
      <w:pPr>
        <w:rPr>
          <w:rFonts w:asciiTheme="minorHAnsi" w:hAnsiTheme="minorHAnsi"/>
          <w:b/>
          <w:color w:val="1F3864" w:themeColor="accent5" w:themeShade="80"/>
          <w:sz w:val="24"/>
          <w:szCs w:val="24"/>
        </w:rPr>
      </w:pPr>
    </w:p>
    <w:p w14:paraId="2B7AA6DF" w14:textId="77777777" w:rsidR="00EF34DC" w:rsidRPr="00623EFB" w:rsidRDefault="00C007BD" w:rsidP="00977EB6">
      <w:pPr>
        <w:rPr>
          <w:rFonts w:asciiTheme="minorHAnsi" w:hAnsiTheme="minorHAnsi"/>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890158">
        <w:rPr>
          <w:rFonts w:asciiTheme="minorHAnsi" w:hAnsiTheme="minorHAnsi"/>
          <w:b/>
          <w:color w:val="FF0000"/>
        </w:rPr>
        <w:t xml:space="preserve"> </w:t>
      </w:r>
      <w:r w:rsidR="00623EFB">
        <w:rPr>
          <w:rFonts w:asciiTheme="minorHAnsi" w:hAnsiTheme="minorHAnsi"/>
        </w:rPr>
        <w:t>The magnitude of risk of vascular complications in women with Marfan Syndrome (MFS) undergoing pregnancy was previously limited by lack of knowledge of diagnosis</w:t>
      </w:r>
      <w:r w:rsidR="00AD4D85">
        <w:rPr>
          <w:rFonts w:asciiTheme="minorHAnsi" w:hAnsiTheme="minorHAnsi"/>
        </w:rPr>
        <w:t xml:space="preserve"> pre-partum, limited case series resulting in publication bias with over-estimation of aortic complications, lack of standardized criteria for the diagnosis of MFS, and absence of systematic and comprehensive peri-partum imaging data. Based on the prior body of literature, the U.S. and European guidelines for the management of pregnancy in MFS ha</w:t>
      </w:r>
      <w:r w:rsidR="00954E73">
        <w:rPr>
          <w:rFonts w:asciiTheme="minorHAnsi" w:hAnsiTheme="minorHAnsi"/>
        </w:rPr>
        <w:t>ve</w:t>
      </w:r>
      <w:r w:rsidR="00AD4D85">
        <w:rPr>
          <w:rFonts w:asciiTheme="minorHAnsi" w:hAnsiTheme="minorHAnsi"/>
        </w:rPr>
        <w:t xml:space="preserve"> differed. Our recently published work addresses these gaps in literature and guideline discrepancies by describing a large, single-center cohort of MFS women whose pregnancies have been followed serially with detailed clinical evaluation and peri-partum imaging.</w:t>
      </w:r>
    </w:p>
    <w:p w14:paraId="1B609314" w14:textId="77777777" w:rsidR="003C691A" w:rsidRDefault="003C691A" w:rsidP="00977EB6">
      <w:pPr>
        <w:rPr>
          <w:rFonts w:asciiTheme="minorHAnsi" w:hAnsiTheme="minorHAnsi"/>
          <w:b/>
          <w:color w:val="000000"/>
        </w:rPr>
      </w:pPr>
    </w:p>
    <w:p w14:paraId="62F7267A" w14:textId="77777777" w:rsidR="00890158" w:rsidRDefault="00884FE8" w:rsidP="00977EB6">
      <w:pPr>
        <w:rPr>
          <w:rFonts w:asciiTheme="minorHAnsi" w:eastAsia="Times New Roman" w:hAnsiTheme="minorHAnsi" w:cstheme="minorHAnsi"/>
          <w:color w:val="000000"/>
          <w:szCs w:val="24"/>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r w:rsidR="00890158">
        <w:rPr>
          <w:rFonts w:asciiTheme="minorHAnsi" w:hAnsiTheme="minorHAnsi"/>
          <w:b/>
          <w:color w:val="FF0000"/>
        </w:rPr>
        <w:t xml:space="preserve"> </w:t>
      </w:r>
    </w:p>
    <w:p w14:paraId="3E8C09B6" w14:textId="007D457B" w:rsidR="00F3377A" w:rsidRDefault="007715E3" w:rsidP="00F3377A">
      <w:pPr>
        <w:pStyle w:val="ListParagraph"/>
        <w:numPr>
          <w:ilvl w:val="0"/>
          <w:numId w:val="5"/>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S</w:t>
      </w:r>
      <w:r w:rsidR="00F3377A">
        <w:rPr>
          <w:rFonts w:asciiTheme="minorHAnsi" w:eastAsia="Times New Roman" w:hAnsiTheme="minorHAnsi" w:cstheme="minorHAnsi"/>
          <w:color w:val="000000"/>
          <w:szCs w:val="24"/>
        </w:rPr>
        <w:t>ummarize the disparate U.S. and European guidelines for the management of pregnancy in Marfan Syndrome (MFS).</w:t>
      </w:r>
    </w:p>
    <w:p w14:paraId="1D5D5A78" w14:textId="7A8910D5" w:rsidR="00F3377A" w:rsidRDefault="007715E3" w:rsidP="00F3377A">
      <w:pPr>
        <w:pStyle w:val="ListParagraph"/>
        <w:numPr>
          <w:ilvl w:val="0"/>
          <w:numId w:val="5"/>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D</w:t>
      </w:r>
      <w:r w:rsidR="00F3377A">
        <w:rPr>
          <w:rFonts w:asciiTheme="minorHAnsi" w:eastAsia="Times New Roman" w:hAnsiTheme="minorHAnsi" w:cstheme="minorHAnsi"/>
          <w:color w:val="000000"/>
          <w:szCs w:val="24"/>
        </w:rPr>
        <w:t>escribe the risk factors for pregnancy-associated types A and B dissection in women with MFS.</w:t>
      </w:r>
    </w:p>
    <w:p w14:paraId="21646EC9" w14:textId="45B3A187" w:rsidR="00F3377A" w:rsidRDefault="007715E3" w:rsidP="00F3377A">
      <w:pPr>
        <w:pStyle w:val="ListParagraph"/>
        <w:numPr>
          <w:ilvl w:val="0"/>
          <w:numId w:val="5"/>
        </w:numPr>
        <w:rPr>
          <w:rFonts w:asciiTheme="minorHAnsi" w:eastAsia="Times New Roman" w:hAnsiTheme="minorHAnsi" w:cstheme="minorHAnsi"/>
          <w:color w:val="000000"/>
          <w:szCs w:val="24"/>
        </w:rPr>
      </w:pPr>
      <w:r>
        <w:rPr>
          <w:rFonts w:asciiTheme="minorHAnsi" w:eastAsia="Times New Roman" w:hAnsiTheme="minorHAnsi" w:cstheme="minorHAnsi"/>
          <w:color w:val="000000"/>
          <w:szCs w:val="24"/>
        </w:rPr>
        <w:t>A</w:t>
      </w:r>
      <w:bookmarkStart w:id="0" w:name="_GoBack"/>
      <w:bookmarkEnd w:id="0"/>
      <w:r w:rsidR="00F3377A">
        <w:rPr>
          <w:rFonts w:asciiTheme="minorHAnsi" w:eastAsia="Times New Roman" w:hAnsiTheme="minorHAnsi" w:cstheme="minorHAnsi"/>
          <w:color w:val="000000"/>
          <w:szCs w:val="24"/>
        </w:rPr>
        <w:t>pply understanding of pregnancy-associated aortic complication risk to counseling women with MFS desiring pregnancy.</w:t>
      </w:r>
    </w:p>
    <w:p w14:paraId="24FAC98C" w14:textId="77777777" w:rsidR="00F3377A" w:rsidRPr="00F3377A" w:rsidRDefault="00F3377A" w:rsidP="00F3377A">
      <w:pPr>
        <w:pStyle w:val="ListParagraph"/>
        <w:rPr>
          <w:rFonts w:asciiTheme="minorHAnsi" w:eastAsia="Times New Roman" w:hAnsiTheme="minorHAnsi" w:cstheme="minorHAnsi"/>
          <w:color w:val="000000"/>
          <w:szCs w:val="24"/>
        </w:rPr>
      </w:pPr>
    </w:p>
    <w:p w14:paraId="4412C000"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14:paraId="1E5C860F" w14:textId="77777777" w:rsidR="00896743" w:rsidRPr="00977EB6" w:rsidRDefault="00896743" w:rsidP="00977EB6">
      <w:pPr>
        <w:rPr>
          <w:rFonts w:asciiTheme="minorHAnsi" w:hAnsiTheme="minorHAnsi"/>
          <w:color w:val="000000"/>
        </w:rPr>
      </w:pPr>
    </w:p>
    <w:p w14:paraId="5E8FC0EB" w14:textId="7495D720" w:rsidR="00884FE8" w:rsidRDefault="00884FE8" w:rsidP="00977EB6">
      <w:pPr>
        <w:rPr>
          <w:rFonts w:asciiTheme="minorHAnsi" w:hAnsiTheme="minorHAnsi"/>
          <w:color w:val="000000"/>
        </w:rPr>
      </w:pPr>
      <w:r w:rsidRPr="00977EB6">
        <w:rPr>
          <w:rFonts w:asciiTheme="minorHAnsi" w:hAnsiTheme="minorHAnsi"/>
          <w:color w:val="000000"/>
        </w:rPr>
        <w:lastRenderedPageBreak/>
        <w:t xml:space="preserve">The University of Oklahoma College of Medicine designates this live activity for a maximum of </w:t>
      </w:r>
      <w:r w:rsidR="00D52FF1">
        <w:rPr>
          <w:rFonts w:asciiTheme="minorHAnsi" w:hAnsiTheme="minorHAnsi"/>
          <w:color w:val="000000"/>
        </w:rPr>
        <w:t>.75</w:t>
      </w:r>
      <w:r w:rsidRPr="00977EB6">
        <w:rPr>
          <w:rFonts w:asciiTheme="minorHAnsi" w:hAnsiTheme="minorHAnsi"/>
          <w:color w:val="000000"/>
        </w:rPr>
        <w:t xml:space="preserve">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4BE8DE8C" w14:textId="77777777" w:rsidR="00890158" w:rsidRDefault="00890158" w:rsidP="00890158">
      <w:pPr>
        <w:rPr>
          <w:rFonts w:asciiTheme="minorHAnsi" w:hAnsiTheme="minorHAnsi"/>
          <w:b/>
          <w:color w:val="000000"/>
        </w:rPr>
      </w:pPr>
    </w:p>
    <w:p w14:paraId="3FAE7F45" w14:textId="77777777" w:rsidR="00890158" w:rsidRPr="00890158" w:rsidRDefault="00890158" w:rsidP="00890158">
      <w:pPr>
        <w:rPr>
          <w:rFonts w:asciiTheme="minorHAnsi" w:hAnsiTheme="minorHAnsi"/>
          <w:color w:val="000000"/>
        </w:rPr>
      </w:pPr>
      <w:r w:rsidRPr="00890158">
        <w:rPr>
          <w:rFonts w:asciiTheme="minorHAnsi" w:hAnsiTheme="minorHAnsi"/>
          <w:b/>
          <w:color w:val="000000"/>
        </w:rPr>
        <w:t xml:space="preserve">ANCC Accreditation Statement: </w:t>
      </w:r>
      <w:r w:rsidRPr="00890158">
        <w:rPr>
          <w:rFonts w:asciiTheme="minorHAnsi" w:hAnsiTheme="minorHAnsi"/>
          <w:color w:val="000000"/>
        </w:rPr>
        <w:t>OU Medicine, Inc.</w:t>
      </w:r>
      <w:r w:rsidRPr="00890158">
        <w:rPr>
          <w:rFonts w:asciiTheme="minorHAnsi" w:hAnsiTheme="minorHAnsi"/>
          <w:iCs/>
          <w:color w:val="000000"/>
        </w:rPr>
        <w:t xml:space="preserve"> is accredited with distinction as a provider of </w:t>
      </w:r>
      <w:r w:rsidRPr="00890158">
        <w:rPr>
          <w:rFonts w:asciiTheme="minorHAnsi" w:hAnsiTheme="minorHAnsi"/>
          <w:bCs/>
          <w:iCs/>
          <w:color w:val="000000"/>
        </w:rPr>
        <w:t>nursing continuing professional</w:t>
      </w:r>
      <w:r w:rsidRPr="00890158">
        <w:rPr>
          <w:rFonts w:asciiTheme="minorHAnsi" w:hAnsiTheme="minorHAnsi"/>
          <w:iCs/>
          <w:color w:val="000000"/>
        </w:rPr>
        <w:t xml:space="preserve"> </w:t>
      </w:r>
      <w:r w:rsidRPr="00890158">
        <w:rPr>
          <w:rFonts w:asciiTheme="minorHAnsi" w:hAnsiTheme="minorHAnsi"/>
          <w:bCs/>
          <w:iCs/>
          <w:color w:val="000000"/>
        </w:rPr>
        <w:t>development</w:t>
      </w:r>
      <w:r w:rsidRPr="00890158">
        <w:rPr>
          <w:rFonts w:asciiTheme="minorHAnsi" w:hAnsiTheme="minorHAnsi"/>
          <w:iCs/>
          <w:color w:val="000000"/>
        </w:rPr>
        <w:t xml:space="preserve"> by the American Nurses Credentialing Center’s Commission on Accreditation</w:t>
      </w:r>
      <w:r w:rsidRPr="00890158">
        <w:rPr>
          <w:rFonts w:asciiTheme="minorHAnsi" w:hAnsiTheme="minorHAnsi"/>
          <w:color w:val="000000"/>
        </w:rPr>
        <w:t>.</w:t>
      </w:r>
    </w:p>
    <w:p w14:paraId="24554ED0" w14:textId="77777777" w:rsidR="00890158" w:rsidRPr="00890158" w:rsidRDefault="00890158" w:rsidP="00890158">
      <w:pPr>
        <w:rPr>
          <w:rFonts w:asciiTheme="minorHAnsi" w:hAnsiTheme="minorHAnsi"/>
          <w:b/>
          <w:color w:val="000000"/>
        </w:rPr>
      </w:pPr>
    </w:p>
    <w:p w14:paraId="77BD45BF" w14:textId="77777777" w:rsidR="00890158" w:rsidRPr="00890158" w:rsidRDefault="00890158" w:rsidP="00890158">
      <w:pPr>
        <w:rPr>
          <w:rFonts w:asciiTheme="minorHAnsi" w:hAnsiTheme="minorHAnsi"/>
          <w:color w:val="000000"/>
        </w:rPr>
      </w:pPr>
      <w:r w:rsidRPr="00890158">
        <w:rPr>
          <w:rFonts w:asciiTheme="minorHAnsi" w:hAnsiTheme="minorHAnsi"/>
          <w:b/>
          <w:color w:val="000000"/>
        </w:rPr>
        <w:t xml:space="preserve">CNE Disclosure Statements: </w:t>
      </w:r>
      <w:r w:rsidRPr="00890158">
        <w:rPr>
          <w:rFonts w:asciiTheme="minorHAnsi" w:hAnsiTheme="minorHAnsi"/>
          <w:color w:val="000000"/>
        </w:rPr>
        <w:t>OU Medicine, Inc.</w:t>
      </w:r>
      <w:r w:rsidRPr="00890158">
        <w:rPr>
          <w:rFonts w:asciiTheme="minorHAnsi" w:hAnsiTheme="minorHAnsi"/>
          <w:iCs/>
          <w:color w:val="000000"/>
        </w:rPr>
        <w:t xml:space="preserve"> is accredited with distinction as a provider of </w:t>
      </w:r>
      <w:r w:rsidRPr="00890158">
        <w:rPr>
          <w:rFonts w:asciiTheme="minorHAnsi" w:hAnsiTheme="minorHAnsi"/>
          <w:bCs/>
          <w:iCs/>
          <w:color w:val="000000"/>
        </w:rPr>
        <w:t>nursing continuing professional</w:t>
      </w:r>
      <w:r w:rsidRPr="00890158">
        <w:rPr>
          <w:rFonts w:asciiTheme="minorHAnsi" w:hAnsiTheme="minorHAnsi"/>
          <w:iCs/>
          <w:color w:val="000000"/>
        </w:rPr>
        <w:t xml:space="preserve"> </w:t>
      </w:r>
      <w:r w:rsidRPr="00890158">
        <w:rPr>
          <w:rFonts w:asciiTheme="minorHAnsi" w:hAnsiTheme="minorHAnsi"/>
          <w:bCs/>
          <w:iCs/>
          <w:color w:val="000000"/>
        </w:rPr>
        <w:t>development</w:t>
      </w:r>
      <w:r w:rsidRPr="00890158">
        <w:rPr>
          <w:rFonts w:asciiTheme="minorHAnsi" w:hAnsiTheme="minorHAnsi"/>
          <w:iCs/>
          <w:color w:val="000000"/>
        </w:rPr>
        <w:t xml:space="preserve"> by the American Nurses Credentialing Center’s Commission on Accreditation.</w:t>
      </w:r>
    </w:p>
    <w:p w14:paraId="33299577" w14:textId="77777777" w:rsidR="00890158" w:rsidRPr="00890158" w:rsidRDefault="00890158" w:rsidP="00890158">
      <w:pPr>
        <w:rPr>
          <w:rFonts w:asciiTheme="minorHAnsi" w:hAnsiTheme="minorHAnsi"/>
          <w:color w:val="000000"/>
        </w:rPr>
      </w:pPr>
    </w:p>
    <w:p w14:paraId="5D57D16B" w14:textId="36225BD7" w:rsidR="00890158" w:rsidRPr="00890158" w:rsidRDefault="00D52FF1" w:rsidP="00890158">
      <w:pPr>
        <w:rPr>
          <w:rFonts w:asciiTheme="minorHAnsi" w:hAnsiTheme="minorHAnsi"/>
          <w:color w:val="000000"/>
        </w:rPr>
      </w:pPr>
      <w:r>
        <w:rPr>
          <w:rFonts w:asciiTheme="minorHAnsi" w:hAnsiTheme="minorHAnsi"/>
          <w:color w:val="000000"/>
        </w:rPr>
        <w:t>.75</w:t>
      </w:r>
      <w:r w:rsidR="00890158" w:rsidRPr="00890158">
        <w:rPr>
          <w:rFonts w:asciiTheme="minorHAnsi" w:hAnsiTheme="minorHAnsi"/>
          <w:color w:val="000000"/>
        </w:rPr>
        <w:t xml:space="preserve"> CNE contact hours will be awarded for meeting the following criteria: 90% attendance of conference, completion and submission of evaluation form.</w:t>
      </w:r>
    </w:p>
    <w:p w14:paraId="0D09D1E3" w14:textId="77777777" w:rsidR="00890158" w:rsidRPr="00890158" w:rsidRDefault="00890158" w:rsidP="00890158">
      <w:pPr>
        <w:rPr>
          <w:rFonts w:asciiTheme="minorHAnsi" w:hAnsiTheme="minorHAnsi"/>
          <w:color w:val="000000"/>
        </w:rPr>
      </w:pPr>
    </w:p>
    <w:p w14:paraId="4CC5A70A" w14:textId="77777777" w:rsidR="00890158" w:rsidRPr="00890158" w:rsidRDefault="00890158" w:rsidP="00890158">
      <w:pPr>
        <w:rPr>
          <w:rFonts w:asciiTheme="minorHAnsi" w:hAnsiTheme="minorHAnsi"/>
          <w:color w:val="000000"/>
        </w:rPr>
      </w:pPr>
      <w:r w:rsidRPr="00890158">
        <w:rPr>
          <w:rFonts w:asciiTheme="minorHAnsi" w:hAnsiTheme="minorHAnsi"/>
          <w:color w:val="000000"/>
        </w:rPr>
        <w:t>This educational activity does not include any content that relates to the products and/or services of a commercial interest that would create a conflict of interest.</w:t>
      </w:r>
    </w:p>
    <w:p w14:paraId="55A5FF9A" w14:textId="77777777" w:rsidR="00C02746" w:rsidRPr="00977EB6" w:rsidRDefault="00C02746" w:rsidP="00977EB6">
      <w:pPr>
        <w:rPr>
          <w:rFonts w:asciiTheme="minorHAnsi" w:hAnsiTheme="minorHAnsi"/>
          <w:color w:val="000000"/>
        </w:rPr>
      </w:pPr>
    </w:p>
    <w:p w14:paraId="5C4B9009" w14:textId="77777777"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59E181FC" w14:textId="77777777" w:rsidR="00896743" w:rsidRPr="00977EB6" w:rsidRDefault="00896743" w:rsidP="00977EB6">
      <w:pPr>
        <w:rPr>
          <w:rFonts w:asciiTheme="minorHAnsi" w:hAnsiTheme="minorHAnsi"/>
          <w:b/>
          <w:bCs/>
          <w:color w:val="000000"/>
        </w:rPr>
      </w:pPr>
    </w:p>
    <w:p w14:paraId="3B447CC9" w14:textId="77777777"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3"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14"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14:paraId="4D73F57F" w14:textId="77777777" w:rsidR="00355683" w:rsidRPr="00165F69" w:rsidRDefault="00355683" w:rsidP="00977EB6">
      <w:pPr>
        <w:rPr>
          <w:rFonts w:asciiTheme="minorHAnsi" w:hAnsiTheme="minorHAnsi"/>
          <w:highlight w:val="yellow"/>
        </w:rPr>
      </w:pPr>
    </w:p>
    <w:p w14:paraId="749DF81A" w14:textId="77777777" w:rsidR="00890158" w:rsidRPr="00D82300" w:rsidRDefault="00884FE8" w:rsidP="00890158">
      <w:pPr>
        <w:spacing w:after="120"/>
        <w:rPr>
          <w:rFonts w:cs="Calibri"/>
          <w:b/>
          <w:bCs/>
          <w:color w:val="000000"/>
          <w:szCs w:val="24"/>
        </w:rPr>
      </w:pPr>
      <w:r w:rsidRPr="00BB46E7">
        <w:rPr>
          <w:rFonts w:asciiTheme="minorHAnsi" w:hAnsiTheme="minorHAnsi"/>
          <w:b/>
          <w:bCs/>
          <w:color w:val="000000"/>
        </w:rPr>
        <w:t>Accommodation Statement</w:t>
      </w:r>
      <w:r w:rsidR="00890158">
        <w:rPr>
          <w:rFonts w:asciiTheme="minorHAnsi" w:hAnsiTheme="minorHAnsi"/>
          <w:b/>
          <w:bCs/>
          <w:color w:val="000000"/>
        </w:rPr>
        <w:t>:</w:t>
      </w:r>
      <w:r w:rsidR="00890158" w:rsidRPr="00890158">
        <w:rPr>
          <w:rFonts w:cs="Calibri"/>
          <w:color w:val="000000"/>
          <w:szCs w:val="24"/>
        </w:rPr>
        <w:t xml:space="preserve"> </w:t>
      </w:r>
      <w:r w:rsidR="00890158" w:rsidRPr="00D82300">
        <w:rPr>
          <w:rFonts w:cs="Calibri"/>
          <w:color w:val="000000"/>
          <w:szCs w:val="24"/>
        </w:rPr>
        <w:t xml:space="preserve">For accommodation, contact Debi Green @ </w:t>
      </w:r>
      <w:hyperlink r:id="rId15" w:history="1">
        <w:r w:rsidR="00890158" w:rsidRPr="00D82300">
          <w:rPr>
            <w:rStyle w:val="Hyperlink"/>
            <w:rFonts w:cs="Calibri"/>
            <w:szCs w:val="24"/>
          </w:rPr>
          <w:t>debi-green@ouhsc.edu</w:t>
        </w:r>
      </w:hyperlink>
      <w:r w:rsidR="00890158" w:rsidRPr="00D82300">
        <w:rPr>
          <w:rFonts w:cs="Calibri"/>
          <w:color w:val="000000"/>
          <w:szCs w:val="24"/>
        </w:rPr>
        <w:t xml:space="preserve"> or Pam Tomey @ </w:t>
      </w:r>
      <w:hyperlink r:id="rId16" w:history="1">
        <w:r w:rsidR="00890158" w:rsidRPr="00D82300">
          <w:rPr>
            <w:rStyle w:val="Hyperlink"/>
            <w:rFonts w:cs="Calibri"/>
            <w:szCs w:val="24"/>
          </w:rPr>
          <w:t>pam-tomey@ouhsc.edu</w:t>
        </w:r>
      </w:hyperlink>
      <w:r w:rsidR="00890158">
        <w:rPr>
          <w:rFonts w:cs="Calibri"/>
          <w:color w:val="000000"/>
          <w:szCs w:val="24"/>
        </w:rPr>
        <w:t>.</w:t>
      </w:r>
    </w:p>
    <w:p w14:paraId="6B43FE05" w14:textId="77777777" w:rsidR="00896743" w:rsidRPr="00977EB6" w:rsidRDefault="00896743" w:rsidP="00977EB6">
      <w:pPr>
        <w:rPr>
          <w:rFonts w:asciiTheme="minorHAnsi" w:hAnsiTheme="minorHAnsi"/>
          <w:b/>
          <w:bCs/>
          <w:color w:val="000000"/>
        </w:rPr>
      </w:pPr>
    </w:p>
    <w:p w14:paraId="2A74FA55"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64B453BC" w14:textId="77777777" w:rsidR="00483DDC" w:rsidRDefault="00483DDC" w:rsidP="00977EB6">
      <w:pPr>
        <w:rPr>
          <w:rFonts w:asciiTheme="minorHAnsi" w:hAnsiTheme="minorHAnsi"/>
          <w:color w:val="000000"/>
        </w:rPr>
      </w:pPr>
    </w:p>
    <w:p w14:paraId="74FD50B9"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350ECBF5" w14:textId="77777777" w:rsidR="00896743" w:rsidRPr="00977EB6" w:rsidRDefault="00896743" w:rsidP="00977EB6">
      <w:pPr>
        <w:rPr>
          <w:rFonts w:asciiTheme="minorHAnsi" w:hAnsiTheme="minorHAnsi"/>
          <w:b/>
          <w:bCs/>
          <w:color w:val="000000"/>
        </w:rPr>
      </w:pPr>
    </w:p>
    <w:p w14:paraId="13B34E7F"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60D72577" w14:textId="77777777" w:rsidR="00896743" w:rsidRPr="00977EB6" w:rsidRDefault="00896743" w:rsidP="00977EB6">
      <w:pPr>
        <w:rPr>
          <w:rFonts w:asciiTheme="minorHAnsi" w:hAnsiTheme="minorHAnsi"/>
          <w:b/>
          <w:bCs/>
          <w:color w:val="000000"/>
        </w:rPr>
      </w:pPr>
    </w:p>
    <w:p w14:paraId="38C54370"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02B8E72C" w14:textId="77777777" w:rsidR="008051FA" w:rsidRPr="008051FA" w:rsidRDefault="00890158" w:rsidP="008051FA">
      <w:pPr>
        <w:jc w:val="center"/>
        <w:rPr>
          <w:rFonts w:asciiTheme="minorHAnsi" w:hAnsiTheme="minorHAnsi"/>
          <w:b/>
          <w:color w:val="000000"/>
        </w:rPr>
      </w:pPr>
      <w:r>
        <w:rPr>
          <w:rFonts w:asciiTheme="minorHAnsi" w:hAnsiTheme="minorHAnsi"/>
          <w:color w:val="000000"/>
        </w:rPr>
        <w:t xml:space="preserve"> </w:t>
      </w:r>
    </w:p>
    <w:p w14:paraId="0A894167" w14:textId="77777777"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14:paraId="4E9ECBA9" w14:textId="77777777" w:rsidR="00896743" w:rsidRDefault="00896743" w:rsidP="00977EB6">
      <w:pPr>
        <w:rPr>
          <w:rFonts w:asciiTheme="minorHAnsi" w:hAnsiTheme="minorHAnsi"/>
          <w:b/>
          <w:bCs/>
          <w:color w:val="000000"/>
        </w:rPr>
      </w:pPr>
    </w:p>
    <w:p w14:paraId="3CF7E88E" w14:textId="77777777" w:rsidR="008051FA" w:rsidRDefault="008051FA">
      <w:pPr>
        <w:rPr>
          <w:rFonts w:asciiTheme="minorHAnsi" w:hAnsiTheme="minorHAnsi"/>
          <w:b/>
          <w:bCs/>
          <w:color w:val="000000"/>
        </w:rPr>
      </w:pPr>
      <w:r>
        <w:rPr>
          <w:rFonts w:asciiTheme="minorHAnsi" w:hAnsiTheme="minorHAnsi"/>
          <w:b/>
          <w:bCs/>
          <w:color w:val="000000"/>
        </w:rPr>
        <w:br w:type="page"/>
      </w:r>
    </w:p>
    <w:p w14:paraId="0DA155CC" w14:textId="77777777"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14:paraId="01652E28" w14:textId="77777777"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14:paraId="21A86D1B" w14:textId="77777777"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14:paraId="435D5D9D" w14:textId="77777777" w:rsidTr="007203CC">
        <w:tc>
          <w:tcPr>
            <w:tcW w:w="4945" w:type="dxa"/>
            <w:gridSpan w:val="3"/>
            <w:shd w:val="clear" w:color="auto" w:fill="BFBFBF" w:themeFill="background1" w:themeFillShade="BF"/>
          </w:tcPr>
          <w:p w14:paraId="556E5D9B" w14:textId="77777777"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14:paraId="0609DC84" w14:textId="77777777"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14:paraId="2CC0CD3E" w14:textId="77777777" w:rsidTr="007203CC">
        <w:tc>
          <w:tcPr>
            <w:tcW w:w="2155" w:type="dxa"/>
            <w:shd w:val="clear" w:color="auto" w:fill="BFBFBF" w:themeFill="background1" w:themeFillShade="BF"/>
          </w:tcPr>
          <w:p w14:paraId="6FDD2992" w14:textId="77777777"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14:paraId="1290C891" w14:textId="77777777"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14:paraId="576B2656" w14:textId="77777777"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14:paraId="44AA8BE8" w14:textId="77777777"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14:paraId="5DC614E0" w14:textId="77777777"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14:paraId="131BCE2A" w14:textId="77777777"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890158" w:rsidRPr="007203CC" w14:paraId="62373E4C" w14:textId="77777777" w:rsidTr="00DA5894">
        <w:tc>
          <w:tcPr>
            <w:tcW w:w="2155" w:type="dxa"/>
            <w:tcBorders>
              <w:top w:val="single" w:sz="4" w:space="0" w:color="auto"/>
              <w:left w:val="single" w:sz="4" w:space="0" w:color="auto"/>
              <w:bottom w:val="single" w:sz="4" w:space="0" w:color="auto"/>
              <w:right w:val="single" w:sz="4" w:space="0" w:color="auto"/>
            </w:tcBorders>
            <w:vAlign w:val="center"/>
          </w:tcPr>
          <w:p w14:paraId="7B8E8EE6" w14:textId="77777777" w:rsidR="00890158" w:rsidRDefault="00890158" w:rsidP="00890158">
            <w:pPr>
              <w:rPr>
                <w:rFonts w:asciiTheme="minorHAnsi" w:hAnsiTheme="minorHAnsi" w:cstheme="minorHAnsi"/>
                <w:sz w:val="20"/>
                <w:szCs w:val="20"/>
              </w:rPr>
            </w:pPr>
            <w:r>
              <w:rPr>
                <w:rFonts w:asciiTheme="minorHAnsi" w:hAnsiTheme="minorHAnsi" w:cs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14:paraId="270D036B" w14:textId="77777777" w:rsidR="00890158" w:rsidRDefault="00890158" w:rsidP="00890158">
            <w:pPr>
              <w:ind w:left="72"/>
              <w:rPr>
                <w:rFonts w:asciiTheme="minorHAnsi" w:hAnsiTheme="minorHAnsi" w:cstheme="minorHAnsi"/>
                <w:sz w:val="20"/>
                <w:szCs w:val="20"/>
              </w:rPr>
            </w:pPr>
            <w:r>
              <w:rPr>
                <w:rFonts w:asciiTheme="minorHAnsi" w:hAnsiTheme="minorHAnsi" w:cstheme="minorHAnsi"/>
                <w:sz w:val="20"/>
                <w:szCs w:val="20"/>
              </w:rPr>
              <w:t>Candice L.</w:t>
            </w:r>
          </w:p>
        </w:tc>
        <w:tc>
          <w:tcPr>
            <w:tcW w:w="1800" w:type="dxa"/>
            <w:tcBorders>
              <w:top w:val="single" w:sz="4" w:space="0" w:color="auto"/>
              <w:left w:val="single" w:sz="4" w:space="0" w:color="auto"/>
              <w:bottom w:val="single" w:sz="4" w:space="0" w:color="auto"/>
              <w:right w:val="single" w:sz="4" w:space="0" w:color="auto"/>
            </w:tcBorders>
            <w:vAlign w:val="center"/>
          </w:tcPr>
          <w:p w14:paraId="3948EF12" w14:textId="77777777" w:rsidR="00890158" w:rsidRDefault="00890158" w:rsidP="00890158">
            <w:pPr>
              <w:ind w:left="72"/>
              <w:rPr>
                <w:rFonts w:asciiTheme="minorHAnsi" w:hAnsiTheme="minorHAnsi" w:cstheme="minorHAnsi"/>
                <w:sz w:val="20"/>
                <w:szCs w:val="20"/>
              </w:rPr>
            </w:pPr>
            <w:r>
              <w:rPr>
                <w:rFonts w:asciiTheme="minorHAnsi" w:hAnsiTheme="minorHAnsi" w:cstheme="minorHAnsi"/>
                <w:sz w:val="20"/>
                <w:szCs w:val="20"/>
              </w:rPr>
              <w:t>Edwards</w:t>
            </w:r>
          </w:p>
        </w:tc>
        <w:tc>
          <w:tcPr>
            <w:tcW w:w="5845" w:type="dxa"/>
            <w:gridSpan w:val="3"/>
            <w:tcBorders>
              <w:top w:val="single" w:sz="4" w:space="0" w:color="auto"/>
              <w:left w:val="single" w:sz="4" w:space="0" w:color="auto"/>
              <w:bottom w:val="single" w:sz="4" w:space="0" w:color="auto"/>
              <w:right w:val="single" w:sz="4" w:space="0" w:color="auto"/>
            </w:tcBorders>
            <w:vAlign w:val="center"/>
          </w:tcPr>
          <w:p w14:paraId="3E085F27" w14:textId="77777777" w:rsidR="00890158" w:rsidRDefault="00890158" w:rsidP="00890158">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14:paraId="5E905225" w14:textId="77777777" w:rsidTr="00DA5894">
        <w:tc>
          <w:tcPr>
            <w:tcW w:w="2155" w:type="dxa"/>
            <w:tcBorders>
              <w:top w:val="single" w:sz="4" w:space="0" w:color="auto"/>
              <w:left w:val="single" w:sz="4" w:space="0" w:color="auto"/>
              <w:bottom w:val="single" w:sz="4" w:space="0" w:color="auto"/>
              <w:right w:val="single" w:sz="4" w:space="0" w:color="auto"/>
            </w:tcBorders>
            <w:vAlign w:val="center"/>
          </w:tcPr>
          <w:p w14:paraId="7C5DCF5C" w14:textId="77777777" w:rsidR="00FB5B6F" w:rsidRDefault="00FB5B6F" w:rsidP="00FB5B6F">
            <w:pPr>
              <w:rPr>
                <w:rFonts w:asciiTheme="minorHAnsi" w:hAnsiTheme="minorHAnsi" w:cstheme="minorHAnsi"/>
                <w:sz w:val="20"/>
                <w:szCs w:val="20"/>
              </w:rPr>
            </w:pPr>
            <w:r>
              <w:rPr>
                <w:rFonts w:asciiTheme="minorHAnsi" w:hAnsiTheme="minorHAnsi" w:cstheme="minorHAnsi"/>
                <w:sz w:val="20"/>
                <w:szCs w:val="20"/>
              </w:rPr>
              <w:t>Planning Committee</w:t>
            </w:r>
          </w:p>
        </w:tc>
        <w:tc>
          <w:tcPr>
            <w:tcW w:w="990" w:type="dxa"/>
            <w:tcBorders>
              <w:top w:val="single" w:sz="4" w:space="0" w:color="auto"/>
              <w:left w:val="single" w:sz="4" w:space="0" w:color="auto"/>
              <w:bottom w:val="single" w:sz="4" w:space="0" w:color="auto"/>
              <w:right w:val="single" w:sz="4" w:space="0" w:color="auto"/>
            </w:tcBorders>
            <w:vAlign w:val="center"/>
          </w:tcPr>
          <w:p w14:paraId="35E8EFE3" w14:textId="77777777"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Carol L.</w:t>
            </w:r>
          </w:p>
        </w:tc>
        <w:tc>
          <w:tcPr>
            <w:tcW w:w="1800" w:type="dxa"/>
            <w:tcBorders>
              <w:top w:val="single" w:sz="4" w:space="0" w:color="auto"/>
              <w:left w:val="single" w:sz="4" w:space="0" w:color="auto"/>
              <w:bottom w:val="single" w:sz="4" w:space="0" w:color="auto"/>
              <w:right w:val="single" w:sz="4" w:space="0" w:color="auto"/>
            </w:tcBorders>
            <w:vAlign w:val="center"/>
          </w:tcPr>
          <w:p w14:paraId="4447ADDB" w14:textId="77777777"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Davenport, MSN, RN-BC, NPD-BC, NPD-BC</w:t>
            </w:r>
          </w:p>
        </w:tc>
        <w:tc>
          <w:tcPr>
            <w:tcW w:w="5845" w:type="dxa"/>
            <w:gridSpan w:val="3"/>
            <w:tcBorders>
              <w:top w:val="single" w:sz="4" w:space="0" w:color="auto"/>
              <w:left w:val="single" w:sz="4" w:space="0" w:color="auto"/>
              <w:bottom w:val="single" w:sz="4" w:space="0" w:color="auto"/>
              <w:right w:val="single" w:sz="4" w:space="0" w:color="auto"/>
            </w:tcBorders>
            <w:vAlign w:val="center"/>
          </w:tcPr>
          <w:p w14:paraId="0CE594F6" w14:textId="77777777" w:rsidR="00FB5B6F" w:rsidRDefault="00FB5B6F" w:rsidP="00FB5B6F">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14:paraId="3BB7B858" w14:textId="77777777" w:rsidTr="00DA5894">
        <w:tc>
          <w:tcPr>
            <w:tcW w:w="2155" w:type="dxa"/>
            <w:tcBorders>
              <w:top w:val="single" w:sz="4" w:space="0" w:color="auto"/>
              <w:left w:val="single" w:sz="4" w:space="0" w:color="auto"/>
              <w:bottom w:val="single" w:sz="4" w:space="0" w:color="auto"/>
              <w:right w:val="single" w:sz="4" w:space="0" w:color="auto"/>
            </w:tcBorders>
            <w:vAlign w:val="center"/>
          </w:tcPr>
          <w:p w14:paraId="61AC38CB" w14:textId="77777777" w:rsidR="00FB5B6F" w:rsidRDefault="00FB5B6F" w:rsidP="00FB5B6F">
            <w:pPr>
              <w:rPr>
                <w:rFonts w:asciiTheme="minorHAnsi" w:hAnsiTheme="minorHAnsi" w:cstheme="minorHAnsi"/>
                <w:sz w:val="20"/>
                <w:szCs w:val="20"/>
              </w:rPr>
            </w:pPr>
            <w:r>
              <w:rPr>
                <w:rFonts w:asciiTheme="minorHAnsi" w:hAnsiTheme="minorHAnsi" w:cs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14:paraId="270BBE68" w14:textId="77777777"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Debi L.</w:t>
            </w:r>
          </w:p>
        </w:tc>
        <w:tc>
          <w:tcPr>
            <w:tcW w:w="1800" w:type="dxa"/>
            <w:tcBorders>
              <w:top w:val="single" w:sz="4" w:space="0" w:color="auto"/>
              <w:left w:val="single" w:sz="4" w:space="0" w:color="auto"/>
              <w:bottom w:val="single" w:sz="4" w:space="0" w:color="auto"/>
              <w:right w:val="single" w:sz="4" w:space="0" w:color="auto"/>
            </w:tcBorders>
            <w:vAlign w:val="center"/>
          </w:tcPr>
          <w:p w14:paraId="08945C86" w14:textId="77777777"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Green</w:t>
            </w:r>
          </w:p>
        </w:tc>
        <w:tc>
          <w:tcPr>
            <w:tcW w:w="5845" w:type="dxa"/>
            <w:gridSpan w:val="3"/>
            <w:tcBorders>
              <w:top w:val="single" w:sz="4" w:space="0" w:color="auto"/>
              <w:left w:val="single" w:sz="4" w:space="0" w:color="auto"/>
              <w:bottom w:val="single" w:sz="4" w:space="0" w:color="auto"/>
              <w:right w:val="single" w:sz="4" w:space="0" w:color="auto"/>
            </w:tcBorders>
            <w:vAlign w:val="center"/>
          </w:tcPr>
          <w:p w14:paraId="3EAE31C2" w14:textId="77777777" w:rsidR="00FB5B6F" w:rsidRDefault="00FB5B6F" w:rsidP="00FB5B6F">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14:paraId="6B669B35" w14:textId="77777777" w:rsidTr="003C1E43">
        <w:tc>
          <w:tcPr>
            <w:tcW w:w="2155" w:type="dxa"/>
            <w:tcBorders>
              <w:top w:val="single" w:sz="4" w:space="0" w:color="auto"/>
              <w:left w:val="single" w:sz="4" w:space="0" w:color="auto"/>
              <w:bottom w:val="single" w:sz="4" w:space="0" w:color="auto"/>
              <w:right w:val="single" w:sz="4" w:space="0" w:color="auto"/>
            </w:tcBorders>
            <w:vAlign w:val="center"/>
          </w:tcPr>
          <w:p w14:paraId="1227CBC8" w14:textId="77777777" w:rsidR="00FB5B6F" w:rsidRPr="0021285E" w:rsidRDefault="00FB5B6F" w:rsidP="00FB5B6F">
            <w:pPr>
              <w:rPr>
                <w:rFonts w:asciiTheme="minorHAnsi" w:hAnsiTheme="minorHAnsi" w:cstheme="minorHAnsi"/>
                <w:sz w:val="20"/>
                <w:szCs w:val="20"/>
              </w:rPr>
            </w:pPr>
            <w:r>
              <w:rPr>
                <w:rFonts w:asciiTheme="minorHAnsi" w:hAnsiTheme="minorHAnsi" w:cstheme="minorHAnsi"/>
                <w:sz w:val="20"/>
                <w:szCs w:val="20"/>
              </w:rPr>
              <w:t>Planning Committee</w:t>
            </w:r>
          </w:p>
        </w:tc>
        <w:tc>
          <w:tcPr>
            <w:tcW w:w="990" w:type="dxa"/>
            <w:tcBorders>
              <w:top w:val="single" w:sz="4" w:space="0" w:color="auto"/>
              <w:left w:val="single" w:sz="4" w:space="0" w:color="auto"/>
              <w:bottom w:val="single" w:sz="4" w:space="0" w:color="auto"/>
              <w:right w:val="single" w:sz="4" w:space="0" w:color="auto"/>
            </w:tcBorders>
            <w:vAlign w:val="center"/>
          </w:tcPr>
          <w:p w14:paraId="1BC179E5" w14:textId="77777777" w:rsidR="00FB5B6F" w:rsidRPr="0021285E" w:rsidRDefault="00FB5B6F" w:rsidP="00FB5B6F">
            <w:pPr>
              <w:ind w:left="72"/>
              <w:rPr>
                <w:rFonts w:asciiTheme="minorHAnsi" w:hAnsiTheme="minorHAnsi" w:cstheme="minorHAnsi"/>
                <w:sz w:val="20"/>
                <w:szCs w:val="20"/>
              </w:rPr>
            </w:pPr>
            <w:r>
              <w:rPr>
                <w:rFonts w:asciiTheme="minorHAnsi" w:hAnsiTheme="minorHAnsi" w:cstheme="minorHAnsi"/>
                <w:sz w:val="20"/>
                <w:szCs w:val="20"/>
              </w:rPr>
              <w:t>Ethan A.</w:t>
            </w:r>
          </w:p>
        </w:tc>
        <w:tc>
          <w:tcPr>
            <w:tcW w:w="1800" w:type="dxa"/>
            <w:tcBorders>
              <w:top w:val="single" w:sz="4" w:space="0" w:color="auto"/>
              <w:left w:val="single" w:sz="4" w:space="0" w:color="auto"/>
              <w:bottom w:val="single" w:sz="4" w:space="0" w:color="auto"/>
              <w:right w:val="single" w:sz="4" w:space="0" w:color="auto"/>
            </w:tcBorders>
            <w:vAlign w:val="center"/>
          </w:tcPr>
          <w:p w14:paraId="686E0F8B" w14:textId="77777777" w:rsidR="00FB5B6F" w:rsidRPr="0021285E" w:rsidRDefault="00FB5B6F" w:rsidP="00FB5B6F">
            <w:pPr>
              <w:ind w:left="72"/>
              <w:rPr>
                <w:rFonts w:asciiTheme="minorHAnsi" w:hAnsiTheme="minorHAnsi" w:cstheme="minorHAnsi"/>
                <w:sz w:val="20"/>
                <w:szCs w:val="20"/>
              </w:rPr>
            </w:pPr>
            <w:r>
              <w:rPr>
                <w:rFonts w:asciiTheme="minorHAnsi" w:hAnsiTheme="minorHAnsi" w:cstheme="minorHAnsi"/>
                <w:sz w:val="20"/>
                <w:szCs w:val="20"/>
              </w:rPr>
              <w:t>Hacker, MD</w:t>
            </w:r>
          </w:p>
        </w:tc>
        <w:tc>
          <w:tcPr>
            <w:tcW w:w="5845" w:type="dxa"/>
            <w:gridSpan w:val="3"/>
            <w:tcBorders>
              <w:top w:val="single" w:sz="4" w:space="0" w:color="auto"/>
              <w:left w:val="single" w:sz="4" w:space="0" w:color="auto"/>
              <w:bottom w:val="single" w:sz="4" w:space="0" w:color="auto"/>
              <w:right w:val="single" w:sz="8" w:space="0" w:color="auto"/>
            </w:tcBorders>
            <w:vAlign w:val="center"/>
          </w:tcPr>
          <w:p w14:paraId="61574107" w14:textId="77777777" w:rsidR="00FB5B6F" w:rsidRPr="00977EB6" w:rsidRDefault="00FB5B6F" w:rsidP="00FB5B6F">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14:paraId="60141144" w14:textId="77777777" w:rsidTr="00890158">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A5D2F26" w14:textId="77777777"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Planning Committee/</w:t>
            </w:r>
          </w:p>
          <w:p w14:paraId="43E6980D" w14:textId="77777777"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Moderator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063FD00" w14:textId="77777777" w:rsidR="00FB5B6F" w:rsidRPr="008112BF" w:rsidRDefault="00FB5B6F" w:rsidP="00FB5B6F">
            <w:pPr>
              <w:ind w:left="72"/>
              <w:rPr>
                <w:rFonts w:asciiTheme="minorHAnsi" w:hAnsiTheme="minorHAnsi" w:cstheme="minorHAnsi"/>
                <w:sz w:val="20"/>
                <w:szCs w:val="20"/>
              </w:rPr>
            </w:pPr>
            <w:r w:rsidRPr="008112BF">
              <w:rPr>
                <w:rFonts w:asciiTheme="minorHAnsi" w:hAnsiTheme="minorHAnsi" w:cstheme="minorHAnsi"/>
                <w:sz w:val="20"/>
                <w:szCs w:val="20"/>
              </w:rPr>
              <w:t>Dwight W.</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6ED870D" w14:textId="77777777" w:rsidR="00FB5B6F" w:rsidRPr="008112BF" w:rsidRDefault="00FB5B6F" w:rsidP="00FB5B6F">
            <w:pPr>
              <w:ind w:left="72"/>
              <w:rPr>
                <w:rFonts w:asciiTheme="minorHAnsi" w:hAnsiTheme="minorHAnsi" w:cstheme="minorHAnsi"/>
                <w:sz w:val="20"/>
                <w:szCs w:val="20"/>
              </w:rPr>
            </w:pPr>
            <w:r w:rsidRPr="008112BF">
              <w:rPr>
                <w:rFonts w:asciiTheme="minorHAnsi" w:hAnsiTheme="minorHAnsi" w:cstheme="minorHAnsi"/>
                <w:sz w:val="20"/>
                <w:szCs w:val="20"/>
              </w:rPr>
              <w:t>Reynolds, MD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162AAFB" w14:textId="77777777"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Medtro</w:t>
            </w:r>
            <w:r>
              <w:rPr>
                <w:rFonts w:asciiTheme="minorHAnsi" w:hAnsiTheme="minorHAnsi" w:cstheme="minorHAnsi"/>
                <w:sz w:val="20"/>
                <w:szCs w:val="20"/>
              </w:rPr>
              <w:t>n</w:t>
            </w:r>
            <w:r w:rsidRPr="008112BF">
              <w:rPr>
                <w:rFonts w:asciiTheme="minorHAnsi" w:hAnsiTheme="minorHAnsi" w:cstheme="minorHAnsi"/>
                <w:sz w:val="20"/>
                <w:szCs w:val="20"/>
              </w:rPr>
              <w:t>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463C4D" w14:textId="77777777" w:rsidR="00FB5B6F" w:rsidRPr="008112BF" w:rsidRDefault="00FB5B6F" w:rsidP="00FB5B6F">
            <w:pPr>
              <w:rPr>
                <w:rFonts w:cs="Calibri"/>
                <w:bCs/>
                <w:sz w:val="20"/>
              </w:rPr>
            </w:pPr>
            <w:r w:rsidRPr="008112BF">
              <w:rPr>
                <w:rFonts w:cs="Calibri"/>
                <w:bCs/>
                <w:sz w:val="20"/>
              </w:rPr>
              <w:t>Honorarium, Research Support</w:t>
            </w:r>
          </w:p>
        </w:tc>
        <w:tc>
          <w:tcPr>
            <w:tcW w:w="1885" w:type="dxa"/>
            <w:tcBorders>
              <w:top w:val="single" w:sz="4" w:space="0" w:color="auto"/>
              <w:left w:val="single" w:sz="4" w:space="0" w:color="auto"/>
              <w:bottom w:val="single" w:sz="8" w:space="0" w:color="auto"/>
              <w:right w:val="single" w:sz="8" w:space="0" w:color="auto"/>
            </w:tcBorders>
            <w:shd w:val="clear" w:color="auto" w:fill="auto"/>
            <w:vAlign w:val="center"/>
          </w:tcPr>
          <w:p w14:paraId="6E842F36" w14:textId="77777777" w:rsidR="00FB5B6F" w:rsidRPr="008112BF" w:rsidRDefault="00FB5B6F" w:rsidP="00FB5B6F">
            <w:pPr>
              <w:rPr>
                <w:rFonts w:cs="Calibri"/>
                <w:bCs/>
                <w:sz w:val="20"/>
              </w:rPr>
            </w:pPr>
            <w:r w:rsidRPr="008112BF">
              <w:rPr>
                <w:rFonts w:cs="Calibri"/>
                <w:bCs/>
                <w:sz w:val="20"/>
              </w:rPr>
              <w:t>Consultant, Research Studies</w:t>
            </w:r>
          </w:p>
        </w:tc>
      </w:tr>
      <w:tr w:rsidR="00FB5B6F" w:rsidRPr="007203CC" w14:paraId="1302207E" w14:textId="77777777" w:rsidTr="00B0034E">
        <w:tc>
          <w:tcPr>
            <w:tcW w:w="10790" w:type="dxa"/>
            <w:gridSpan w:val="6"/>
            <w:tcBorders>
              <w:top w:val="single" w:sz="4" w:space="0" w:color="auto"/>
              <w:left w:val="single" w:sz="4" w:space="0" w:color="auto"/>
              <w:bottom w:val="single" w:sz="4" w:space="0" w:color="auto"/>
              <w:right w:val="single" w:sz="4" w:space="0" w:color="auto"/>
            </w:tcBorders>
            <w:vAlign w:val="center"/>
          </w:tcPr>
          <w:p w14:paraId="7CE75835" w14:textId="77777777" w:rsidR="00FB5B6F" w:rsidRDefault="00FB5B6F" w:rsidP="00FB5B6F">
            <w:pPr>
              <w:rPr>
                <w:rFonts w:asciiTheme="minorHAnsi" w:hAnsiTheme="minorHAnsi" w:cstheme="minorHAnsi"/>
                <w:sz w:val="20"/>
                <w:szCs w:val="20"/>
              </w:rPr>
            </w:pPr>
            <w:r w:rsidRPr="008112BF">
              <w:rPr>
                <w:rFonts w:asciiTheme="minorHAnsi" w:hAnsiTheme="minorHAnsi" w:cstheme="minorHAnsi"/>
                <w:b/>
                <w:sz w:val="20"/>
                <w:szCs w:val="20"/>
              </w:rPr>
              <w:t>Planner:</w:t>
            </w:r>
            <w:r>
              <w:rPr>
                <w:rFonts w:asciiTheme="minorHAnsi" w:hAnsiTheme="minorHAnsi" w:cstheme="minorHAnsi"/>
                <w:sz w:val="20"/>
                <w:szCs w:val="20"/>
              </w:rPr>
              <w:t xml:space="preserve"> </w:t>
            </w:r>
            <w:r w:rsidRPr="0021285E">
              <w:rPr>
                <w:rFonts w:asciiTheme="minorHAnsi" w:hAnsiTheme="minorHAnsi" w:cstheme="minorHAnsi"/>
                <w:sz w:val="20"/>
                <w:szCs w:val="20"/>
              </w:rPr>
              <w:t>The conflict was resolved by Dr. Reynolds agreeing to recuse himself from planning content in the conflicted area</w:t>
            </w:r>
            <w:r>
              <w:rPr>
                <w:rFonts w:asciiTheme="minorHAnsi" w:hAnsiTheme="minorHAnsi" w:cstheme="minorHAnsi"/>
                <w:sz w:val="20"/>
                <w:szCs w:val="20"/>
              </w:rPr>
              <w:t>.</w:t>
            </w:r>
          </w:p>
          <w:p w14:paraId="522FE8C8" w14:textId="77777777" w:rsidR="00FB5B6F" w:rsidRPr="0021285E" w:rsidRDefault="00FB5B6F" w:rsidP="00FB5B6F">
            <w:pPr>
              <w:rPr>
                <w:rFonts w:asciiTheme="minorHAnsi" w:hAnsiTheme="minorHAnsi" w:cstheme="minorHAnsi"/>
                <w:sz w:val="20"/>
                <w:szCs w:val="20"/>
              </w:rPr>
            </w:pPr>
            <w:r w:rsidRPr="008112BF">
              <w:rPr>
                <w:rFonts w:asciiTheme="minorHAnsi" w:hAnsiTheme="minorHAnsi" w:cstheme="minorHAnsi"/>
                <w:b/>
                <w:sz w:val="20"/>
                <w:szCs w:val="20"/>
              </w:rPr>
              <w:t>Moderator:</w:t>
            </w:r>
            <w:r>
              <w:rPr>
                <w:rFonts w:asciiTheme="minorHAnsi" w:hAnsiTheme="minorHAnsi" w:cstheme="minorHAnsi"/>
                <w:sz w:val="20"/>
                <w:szCs w:val="20"/>
              </w:rPr>
              <w:t xml:space="preserve"> The conflict was resolved by Dr. Reynolds agreeing to limit his role </w:t>
            </w:r>
            <w:r w:rsidRPr="0021285E">
              <w:rPr>
                <w:rFonts w:asciiTheme="minorHAnsi" w:hAnsiTheme="minorHAnsi" w:cstheme="minorHAnsi"/>
                <w:sz w:val="20"/>
                <w:szCs w:val="20"/>
              </w:rPr>
              <w:t>to the introduction of presenters, fielding questions, and moderating the flow of discussion between participants and presenters.</w:t>
            </w:r>
          </w:p>
        </w:tc>
      </w:tr>
      <w:tr w:rsidR="00D52FF1" w:rsidRPr="007203CC" w14:paraId="630AA918" w14:textId="77777777" w:rsidTr="00583DBD">
        <w:tc>
          <w:tcPr>
            <w:tcW w:w="2155" w:type="dxa"/>
            <w:tcBorders>
              <w:top w:val="single" w:sz="4" w:space="0" w:color="auto"/>
              <w:left w:val="single" w:sz="4" w:space="0" w:color="auto"/>
              <w:bottom w:val="single" w:sz="4" w:space="0" w:color="auto"/>
              <w:right w:val="single" w:sz="4" w:space="0" w:color="auto"/>
            </w:tcBorders>
            <w:vAlign w:val="center"/>
          </w:tcPr>
          <w:p w14:paraId="53A54176" w14:textId="77777777" w:rsidR="00D52FF1" w:rsidRPr="00D52FF1" w:rsidRDefault="00D52FF1" w:rsidP="00D52FF1">
            <w:pPr>
              <w:rPr>
                <w:rFonts w:asciiTheme="minorHAnsi" w:hAnsiTheme="minorHAnsi" w:cstheme="minorHAnsi"/>
                <w:sz w:val="20"/>
                <w:szCs w:val="20"/>
              </w:rPr>
            </w:pPr>
            <w:r w:rsidRPr="00D52FF1">
              <w:rPr>
                <w:rFonts w:asciiTheme="minorHAnsi" w:hAnsiTheme="minorHAnsi" w:cstheme="minorHAnsi"/>
                <w:sz w:val="20"/>
                <w:szCs w:val="20"/>
              </w:rPr>
              <w:t>Presenter</w:t>
            </w:r>
          </w:p>
        </w:tc>
        <w:tc>
          <w:tcPr>
            <w:tcW w:w="990" w:type="dxa"/>
            <w:tcBorders>
              <w:top w:val="single" w:sz="4" w:space="0" w:color="auto"/>
              <w:left w:val="single" w:sz="4" w:space="0" w:color="auto"/>
              <w:bottom w:val="single" w:sz="4" w:space="0" w:color="auto"/>
              <w:right w:val="single" w:sz="4" w:space="0" w:color="auto"/>
            </w:tcBorders>
            <w:vAlign w:val="center"/>
          </w:tcPr>
          <w:p w14:paraId="05CD34D8" w14:textId="77777777" w:rsidR="00D52FF1" w:rsidRPr="00D52FF1" w:rsidRDefault="00D52FF1" w:rsidP="00D52FF1">
            <w:pPr>
              <w:ind w:left="72"/>
              <w:rPr>
                <w:rFonts w:asciiTheme="minorHAnsi" w:hAnsiTheme="minorHAnsi" w:cstheme="minorHAnsi"/>
                <w:sz w:val="20"/>
                <w:szCs w:val="20"/>
              </w:rPr>
            </w:pPr>
            <w:r w:rsidRPr="00D52FF1">
              <w:rPr>
                <w:rFonts w:asciiTheme="minorHAnsi" w:hAnsiTheme="minorHAnsi" w:cstheme="minorHAnsi"/>
                <w:sz w:val="20"/>
                <w:szCs w:val="20"/>
              </w:rPr>
              <w:t>Narula</w:t>
            </w:r>
          </w:p>
        </w:tc>
        <w:tc>
          <w:tcPr>
            <w:tcW w:w="1800" w:type="dxa"/>
            <w:tcBorders>
              <w:top w:val="single" w:sz="4" w:space="0" w:color="auto"/>
              <w:left w:val="single" w:sz="4" w:space="0" w:color="auto"/>
              <w:bottom w:val="single" w:sz="4" w:space="0" w:color="auto"/>
              <w:right w:val="single" w:sz="4" w:space="0" w:color="auto"/>
            </w:tcBorders>
            <w:vAlign w:val="center"/>
          </w:tcPr>
          <w:p w14:paraId="2C71084E" w14:textId="77777777" w:rsidR="00D52FF1" w:rsidRPr="00D52FF1" w:rsidRDefault="00D52FF1" w:rsidP="00D52FF1">
            <w:pPr>
              <w:ind w:left="72"/>
              <w:rPr>
                <w:rFonts w:asciiTheme="minorHAnsi" w:hAnsiTheme="minorHAnsi" w:cstheme="minorHAnsi"/>
                <w:sz w:val="20"/>
                <w:szCs w:val="20"/>
              </w:rPr>
            </w:pPr>
            <w:r w:rsidRPr="00D52FF1">
              <w:rPr>
                <w:rFonts w:asciiTheme="minorHAnsi" w:hAnsiTheme="minorHAnsi" w:cstheme="minorHAnsi"/>
                <w:sz w:val="20"/>
                <w:szCs w:val="20"/>
              </w:rPr>
              <w:t>Nupoor, MD, MSc, RPVI</w:t>
            </w:r>
          </w:p>
        </w:tc>
        <w:tc>
          <w:tcPr>
            <w:tcW w:w="5845" w:type="dxa"/>
            <w:gridSpan w:val="3"/>
            <w:tcBorders>
              <w:top w:val="single" w:sz="4" w:space="0" w:color="auto"/>
              <w:left w:val="single" w:sz="4" w:space="0" w:color="auto"/>
              <w:bottom w:val="single" w:sz="4" w:space="0" w:color="auto"/>
              <w:right w:val="single" w:sz="8" w:space="0" w:color="auto"/>
            </w:tcBorders>
            <w:vAlign w:val="center"/>
          </w:tcPr>
          <w:p w14:paraId="075856E8" w14:textId="64EAEDDE" w:rsidR="00D52FF1" w:rsidRPr="00890158" w:rsidRDefault="00D52FF1" w:rsidP="00D52FF1">
            <w:pPr>
              <w:rPr>
                <w:rFonts w:asciiTheme="minorHAnsi" w:hAnsiTheme="minorHAnsi"/>
                <w:sz w:val="20"/>
                <w:szCs w:val="20"/>
                <w:highlight w:val="yellow"/>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D52FF1" w:rsidRPr="007203CC" w14:paraId="6C1A866A" w14:textId="77777777" w:rsidTr="00583DBD">
        <w:tc>
          <w:tcPr>
            <w:tcW w:w="2155" w:type="dxa"/>
            <w:tcBorders>
              <w:top w:val="single" w:sz="4" w:space="0" w:color="auto"/>
              <w:left w:val="single" w:sz="4" w:space="0" w:color="auto"/>
              <w:bottom w:val="single" w:sz="4" w:space="0" w:color="auto"/>
              <w:right w:val="single" w:sz="4" w:space="0" w:color="auto"/>
            </w:tcBorders>
            <w:vAlign w:val="center"/>
          </w:tcPr>
          <w:p w14:paraId="2B05DB02" w14:textId="77777777" w:rsidR="00D52FF1" w:rsidRPr="00D52FF1" w:rsidRDefault="00D52FF1" w:rsidP="00D52FF1">
            <w:pPr>
              <w:rPr>
                <w:rFonts w:asciiTheme="minorHAnsi" w:hAnsiTheme="minorHAnsi" w:cstheme="minorHAnsi"/>
                <w:sz w:val="20"/>
                <w:szCs w:val="20"/>
              </w:rPr>
            </w:pPr>
            <w:r w:rsidRPr="00D52FF1">
              <w:rPr>
                <w:rFonts w:asciiTheme="minorHAnsi" w:hAnsiTheme="minorHAnsi" w:cstheme="minorHAnsi"/>
                <w:sz w:val="20"/>
                <w:szCs w:val="20"/>
              </w:rPr>
              <w:t>Presenter</w:t>
            </w:r>
          </w:p>
        </w:tc>
        <w:tc>
          <w:tcPr>
            <w:tcW w:w="990" w:type="dxa"/>
            <w:tcBorders>
              <w:top w:val="single" w:sz="4" w:space="0" w:color="auto"/>
              <w:left w:val="single" w:sz="4" w:space="0" w:color="auto"/>
              <w:bottom w:val="single" w:sz="4" w:space="0" w:color="auto"/>
              <w:right w:val="single" w:sz="4" w:space="0" w:color="auto"/>
            </w:tcBorders>
            <w:vAlign w:val="center"/>
          </w:tcPr>
          <w:p w14:paraId="1AAF94AD" w14:textId="77777777" w:rsidR="00D52FF1" w:rsidRPr="00D52FF1" w:rsidRDefault="00D52FF1" w:rsidP="00D52FF1">
            <w:pPr>
              <w:ind w:left="72"/>
              <w:rPr>
                <w:rFonts w:asciiTheme="minorHAnsi" w:hAnsiTheme="minorHAnsi" w:cstheme="minorHAnsi"/>
                <w:sz w:val="20"/>
                <w:szCs w:val="20"/>
              </w:rPr>
            </w:pPr>
            <w:r w:rsidRPr="00D52FF1">
              <w:rPr>
                <w:rFonts w:asciiTheme="minorHAnsi" w:hAnsiTheme="minorHAnsi" w:cstheme="minorHAnsi"/>
                <w:sz w:val="20"/>
                <w:szCs w:val="20"/>
              </w:rPr>
              <w:t xml:space="preserve">Mary J. </w:t>
            </w:r>
          </w:p>
        </w:tc>
        <w:tc>
          <w:tcPr>
            <w:tcW w:w="1800" w:type="dxa"/>
            <w:tcBorders>
              <w:top w:val="single" w:sz="4" w:space="0" w:color="auto"/>
              <w:left w:val="single" w:sz="4" w:space="0" w:color="auto"/>
              <w:bottom w:val="single" w:sz="4" w:space="0" w:color="auto"/>
              <w:right w:val="single" w:sz="4" w:space="0" w:color="auto"/>
            </w:tcBorders>
            <w:vAlign w:val="center"/>
          </w:tcPr>
          <w:p w14:paraId="5CE7661F" w14:textId="77777777" w:rsidR="00D52FF1" w:rsidRPr="00D52FF1" w:rsidRDefault="00D52FF1" w:rsidP="00D52FF1">
            <w:pPr>
              <w:ind w:left="72"/>
              <w:rPr>
                <w:rFonts w:asciiTheme="minorHAnsi" w:hAnsiTheme="minorHAnsi" w:cstheme="minorHAnsi"/>
                <w:sz w:val="20"/>
                <w:szCs w:val="20"/>
              </w:rPr>
            </w:pPr>
            <w:r w:rsidRPr="00D52FF1">
              <w:rPr>
                <w:rFonts w:asciiTheme="minorHAnsi" w:hAnsiTheme="minorHAnsi" w:cstheme="minorHAnsi"/>
                <w:sz w:val="20"/>
                <w:szCs w:val="20"/>
              </w:rPr>
              <w:t>Roman, MD</w:t>
            </w:r>
          </w:p>
        </w:tc>
        <w:tc>
          <w:tcPr>
            <w:tcW w:w="5845" w:type="dxa"/>
            <w:gridSpan w:val="3"/>
            <w:tcBorders>
              <w:top w:val="single" w:sz="4" w:space="0" w:color="auto"/>
              <w:left w:val="single" w:sz="4" w:space="0" w:color="auto"/>
              <w:bottom w:val="single" w:sz="4" w:space="0" w:color="auto"/>
              <w:right w:val="single" w:sz="8" w:space="0" w:color="auto"/>
            </w:tcBorders>
            <w:vAlign w:val="center"/>
          </w:tcPr>
          <w:p w14:paraId="344592B9" w14:textId="5EC5218E" w:rsidR="00D52FF1" w:rsidRPr="00890158" w:rsidRDefault="00D52FF1" w:rsidP="00D52FF1">
            <w:pPr>
              <w:rPr>
                <w:rFonts w:asciiTheme="minorHAnsi" w:hAnsiTheme="minorHAnsi"/>
                <w:sz w:val="20"/>
                <w:szCs w:val="20"/>
                <w:highlight w:val="yellow"/>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D52FF1" w:rsidRPr="007203CC" w14:paraId="5ED93B5E" w14:textId="77777777" w:rsidTr="00FD4BB8">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14:paraId="50A38E16" w14:textId="77777777" w:rsidR="00D52FF1" w:rsidRPr="0021285E" w:rsidRDefault="00D52FF1" w:rsidP="00D52FF1">
            <w:pPr>
              <w:rPr>
                <w:rFonts w:asciiTheme="minorHAnsi" w:hAnsiTheme="minorHAnsi" w:cstheme="minorHAnsi"/>
                <w:sz w:val="20"/>
                <w:szCs w:val="20"/>
              </w:rPr>
            </w:pPr>
            <w:r w:rsidRPr="0021285E">
              <w:rPr>
                <w:rFonts w:asciiTheme="minorHAnsi" w:hAnsiTheme="minorHAnsi" w:cstheme="minorHAnsi"/>
                <w:sz w:val="20"/>
                <w:szCs w:val="20"/>
              </w:rPr>
              <w:t>Course Director/</w:t>
            </w:r>
            <w:r>
              <w:rPr>
                <w:rFonts w:asciiTheme="minorHAnsi" w:hAnsiTheme="minorHAnsi" w:cstheme="minorHAnsi"/>
                <w:sz w:val="20"/>
                <w:szCs w:val="20"/>
              </w:rPr>
              <w:t xml:space="preserve"> Presenter/Moderator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8ECC51" w14:textId="77777777" w:rsidR="00D52FF1" w:rsidRPr="0021285E" w:rsidRDefault="00D52FF1" w:rsidP="00D52FF1">
            <w:pPr>
              <w:ind w:left="72"/>
              <w:rPr>
                <w:rFonts w:asciiTheme="minorHAnsi" w:hAnsiTheme="minorHAnsi" w:cstheme="minorHAnsi"/>
                <w:sz w:val="20"/>
                <w:szCs w:val="20"/>
              </w:rPr>
            </w:pPr>
            <w:r w:rsidRPr="0021285E">
              <w:rPr>
                <w:rFonts w:asciiTheme="minorHAnsi" w:hAnsiTheme="minorHAnsi" w:cstheme="minorHAnsi"/>
                <w:sz w:val="20"/>
                <w:szCs w:val="20"/>
              </w:rPr>
              <w:t>CA</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410F99" w14:textId="77777777" w:rsidR="00D52FF1" w:rsidRPr="0021285E" w:rsidRDefault="00D52FF1" w:rsidP="00D52FF1">
            <w:pPr>
              <w:ind w:left="72"/>
              <w:rPr>
                <w:rFonts w:asciiTheme="minorHAnsi" w:hAnsiTheme="minorHAnsi" w:cstheme="minorHAnsi"/>
                <w:sz w:val="20"/>
                <w:szCs w:val="20"/>
              </w:rPr>
            </w:pPr>
            <w:r w:rsidRPr="0021285E">
              <w:rPr>
                <w:rFonts w:asciiTheme="minorHAnsi" w:hAnsiTheme="minorHAnsi" w:cstheme="minorHAnsi"/>
                <w:sz w:val="20"/>
                <w:szCs w:val="20"/>
              </w:rPr>
              <w:t>Sivaram, MD</w:t>
            </w:r>
          </w:p>
        </w:tc>
        <w:tc>
          <w:tcPr>
            <w:tcW w:w="584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D004810" w14:textId="77777777" w:rsidR="00D52FF1" w:rsidRPr="00F11C79" w:rsidRDefault="00D52FF1" w:rsidP="00D52FF1">
            <w:pPr>
              <w:rPr>
                <w:rFonts w:cs="Calibri"/>
                <w:b/>
                <w:bCs/>
                <w:sz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14:paraId="4EC76FC5" w14:textId="77777777" w:rsidR="00A53DE7" w:rsidRDefault="00A53DE7" w:rsidP="00977EB6">
      <w:pPr>
        <w:rPr>
          <w:rFonts w:asciiTheme="minorHAnsi" w:hAnsiTheme="minorHAnsi"/>
        </w:rPr>
      </w:pPr>
    </w:p>
    <w:p w14:paraId="5417C49D" w14:textId="77777777" w:rsidR="005D687A" w:rsidRDefault="005D687A" w:rsidP="00977EB6">
      <w:pPr>
        <w:rPr>
          <w:rFonts w:asciiTheme="minorHAnsi" w:hAnsiTheme="minorHAnsi"/>
        </w:rPr>
      </w:pPr>
    </w:p>
    <w:p w14:paraId="2EDE9207" w14:textId="77777777" w:rsidR="005D687A" w:rsidRPr="00977EB6" w:rsidRDefault="005D687A" w:rsidP="00977EB6">
      <w:pPr>
        <w:rPr>
          <w:rFonts w:asciiTheme="minorHAnsi" w:hAnsiTheme="minorHAnsi"/>
        </w:rPr>
      </w:pPr>
    </w:p>
    <w:sectPr w:rsidR="005D687A" w:rsidRPr="00977EB6" w:rsidSect="00884F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335FA" w14:textId="77777777" w:rsidR="004F5896" w:rsidRDefault="004F5896" w:rsidP="004F5896">
      <w:r>
        <w:separator/>
      </w:r>
    </w:p>
  </w:endnote>
  <w:endnote w:type="continuationSeparator" w:id="0">
    <w:p w14:paraId="1572FD94" w14:textId="77777777"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10C41" w14:textId="77777777" w:rsidR="004F5896" w:rsidRDefault="004F5896" w:rsidP="004F5896">
      <w:r>
        <w:separator/>
      </w:r>
    </w:p>
  </w:footnote>
  <w:footnote w:type="continuationSeparator" w:id="0">
    <w:p w14:paraId="7D2B654D" w14:textId="77777777"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33D26"/>
    <w:multiLevelType w:val="hybridMultilevel"/>
    <w:tmpl w:val="BB34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86467A"/>
    <w:multiLevelType w:val="hybridMultilevel"/>
    <w:tmpl w:val="025A9058"/>
    <w:lvl w:ilvl="0" w:tplc="1700CD3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43E0"/>
    <w:rsid w:val="00024C1E"/>
    <w:rsid w:val="000970B2"/>
    <w:rsid w:val="000F431A"/>
    <w:rsid w:val="00102E3E"/>
    <w:rsid w:val="001376F1"/>
    <w:rsid w:val="00165F69"/>
    <w:rsid w:val="0017560D"/>
    <w:rsid w:val="001A763F"/>
    <w:rsid w:val="001E4BF3"/>
    <w:rsid w:val="0021756A"/>
    <w:rsid w:val="002F4AB5"/>
    <w:rsid w:val="00341461"/>
    <w:rsid w:val="00355683"/>
    <w:rsid w:val="003C691A"/>
    <w:rsid w:val="003E1622"/>
    <w:rsid w:val="003F66FB"/>
    <w:rsid w:val="00483DDC"/>
    <w:rsid w:val="004C2A5E"/>
    <w:rsid w:val="004D536D"/>
    <w:rsid w:val="004F5896"/>
    <w:rsid w:val="00510CC5"/>
    <w:rsid w:val="005215E7"/>
    <w:rsid w:val="005D687A"/>
    <w:rsid w:val="005F7A6E"/>
    <w:rsid w:val="00623EFB"/>
    <w:rsid w:val="00632E69"/>
    <w:rsid w:val="00650E06"/>
    <w:rsid w:val="006A2E9E"/>
    <w:rsid w:val="006A4239"/>
    <w:rsid w:val="006C2108"/>
    <w:rsid w:val="00710A31"/>
    <w:rsid w:val="00720047"/>
    <w:rsid w:val="007203CC"/>
    <w:rsid w:val="007715E3"/>
    <w:rsid w:val="00782689"/>
    <w:rsid w:val="00790F6B"/>
    <w:rsid w:val="008051FA"/>
    <w:rsid w:val="00866E8D"/>
    <w:rsid w:val="00871325"/>
    <w:rsid w:val="00884FE8"/>
    <w:rsid w:val="00890158"/>
    <w:rsid w:val="00896743"/>
    <w:rsid w:val="008A6435"/>
    <w:rsid w:val="008C0275"/>
    <w:rsid w:val="00922708"/>
    <w:rsid w:val="00954E73"/>
    <w:rsid w:val="00977EB6"/>
    <w:rsid w:val="009B6304"/>
    <w:rsid w:val="009C3982"/>
    <w:rsid w:val="009E30EA"/>
    <w:rsid w:val="00A42CDD"/>
    <w:rsid w:val="00A50DAA"/>
    <w:rsid w:val="00A53DE7"/>
    <w:rsid w:val="00A8243C"/>
    <w:rsid w:val="00AD4D85"/>
    <w:rsid w:val="00B1119F"/>
    <w:rsid w:val="00B26176"/>
    <w:rsid w:val="00B578B1"/>
    <w:rsid w:val="00B864E8"/>
    <w:rsid w:val="00B96582"/>
    <w:rsid w:val="00BB46E7"/>
    <w:rsid w:val="00BB496D"/>
    <w:rsid w:val="00C007BD"/>
    <w:rsid w:val="00C02746"/>
    <w:rsid w:val="00C74B49"/>
    <w:rsid w:val="00C85E86"/>
    <w:rsid w:val="00C87BA4"/>
    <w:rsid w:val="00C90A33"/>
    <w:rsid w:val="00D52FF1"/>
    <w:rsid w:val="00E10889"/>
    <w:rsid w:val="00E125D3"/>
    <w:rsid w:val="00E6288E"/>
    <w:rsid w:val="00E848AC"/>
    <w:rsid w:val="00EC577B"/>
    <w:rsid w:val="00EF34DC"/>
    <w:rsid w:val="00F3377A"/>
    <w:rsid w:val="00F41EB9"/>
    <w:rsid w:val="00FA73A0"/>
    <w:rsid w:val="00FB5B6F"/>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87A9"/>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205017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ch-comd1\do\ocpd\22D%20RSS%202021-2022\22d%20Resources\scrawford@o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m-tomey@ouhs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debi-green@ouhsc.edu" TargetMode="External"/><Relationship Id="rId10" Type="http://schemas.openxmlformats.org/officeDocument/2006/relationships/hyperlink" Target="https://zoom.us/j/91445044357?pwd=Q1ZBTmJGU3B1S0dta3BqVStMRGZad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ch-comd1\do\ocpd\22D%20RSS%202021-2022\22d%20Resources\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190626EF5B2F4FBC950F87BC314420" ma:contentTypeVersion="11" ma:contentTypeDescription="Create a new document." ma:contentTypeScope="" ma:versionID="f484762916860ae87149502eb7ca2749">
  <xsd:schema xmlns:xsd="http://www.w3.org/2001/XMLSchema" xmlns:xs="http://www.w3.org/2001/XMLSchema" xmlns:p="http://schemas.microsoft.com/office/2006/metadata/properties" xmlns:ns3="3a063fe2-6000-49d3-b670-ba108dc41501" targetNamespace="http://schemas.microsoft.com/office/2006/metadata/properties" ma:root="true" ma:fieldsID="b7b46d6c8ee01c0b6895f490977459cf" ns3:_="">
    <xsd:import namespace="3a063fe2-6000-49d3-b670-ba108dc415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63fe2-6000-49d3-b670-ba108dc41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D4B06-6DBC-4E7E-B137-7E636F60FF26}">
  <ds:schemaRef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a063fe2-6000-49d3-b670-ba108dc41501"/>
    <ds:schemaRef ds:uri="http://purl.org/dc/terms/"/>
    <ds:schemaRef ds:uri="http://purl.org/dc/elements/1.1/"/>
    <ds:schemaRef ds:uri="http://purl.org/dc/dcmitype/"/>
  </ds:schemaRefs>
</ds:datastoreItem>
</file>

<file path=customXml/itemProps2.xml><?xml version="1.0" encoding="utf-8"?>
<ds:datastoreItem xmlns:ds="http://schemas.openxmlformats.org/officeDocument/2006/customXml" ds:itemID="{6C808D92-2F7A-40CB-AD12-FE54B1CA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63fe2-6000-49d3-b670-ba108dc41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E63DFE-0F39-4E8A-BB0A-C387109F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3</cp:revision>
  <cp:lastPrinted>2017-06-12T17:39:00Z</cp:lastPrinted>
  <dcterms:created xsi:type="dcterms:W3CDTF">2021-11-29T22:38:00Z</dcterms:created>
  <dcterms:modified xsi:type="dcterms:W3CDTF">2021-11-29T22:46:00Z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0x010100B6190626EF5B2F4FBC950F87BC314420</vt:lpwstr>
  </property>
</Properties>
</file>