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1D505D2F" w:rsidR="00DA7783" w:rsidRPr="0003302A" w:rsidRDefault="00DA7783" w:rsidP="00DA7783">
      <w:pPr>
        <w:jc w:val="center"/>
        <w:rPr>
          <w:b/>
          <w:color w:val="000000"/>
          <w:sz w:val="28"/>
          <w:szCs w:val="28"/>
        </w:rPr>
      </w:pPr>
      <w:r w:rsidRPr="0003302A">
        <w:rPr>
          <w:b/>
          <w:color w:val="000000"/>
          <w:sz w:val="28"/>
          <w:szCs w:val="28"/>
        </w:rPr>
        <w:t xml:space="preserve">Wednesday, </w:t>
      </w:r>
      <w:r w:rsidR="00946FD0">
        <w:rPr>
          <w:b/>
          <w:sz w:val="28"/>
          <w:szCs w:val="28"/>
        </w:rPr>
        <w:t>March 26</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E619B1"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6F512DD6" w:rsidR="00DA7783" w:rsidRPr="00C447DF" w:rsidRDefault="00DA7783" w:rsidP="00DA7783">
      <w:pPr>
        <w:jc w:val="center"/>
        <w:rPr>
          <w:b/>
          <w:bCs/>
          <w:color w:val="FF0000"/>
          <w:sz w:val="28"/>
          <w:szCs w:val="28"/>
        </w:rPr>
      </w:pPr>
      <w:r w:rsidRPr="00C447DF">
        <w:rPr>
          <w:b/>
          <w:bCs/>
          <w:color w:val="FF0000"/>
          <w:sz w:val="28"/>
          <w:szCs w:val="28"/>
        </w:rPr>
        <w:t>“</w:t>
      </w:r>
      <w:r w:rsidR="00946FD0" w:rsidRPr="00946FD0">
        <w:rPr>
          <w:rFonts w:ascii="Cambria" w:hAnsi="Cambria"/>
          <w:b/>
          <w:i/>
          <w:iCs/>
          <w:color w:val="FF0000"/>
          <w:sz w:val="28"/>
          <w:szCs w:val="28"/>
        </w:rPr>
        <w:t>Risk Factors and Health Consequences of Youth and Young Adult Vaping</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21E8D6C4" w14:textId="77777777" w:rsidR="00946FD0" w:rsidRDefault="00946FD0" w:rsidP="004F59CF">
      <w:pPr>
        <w:keepNext/>
        <w:jc w:val="center"/>
        <w:rPr>
          <w:b/>
          <w:bCs/>
          <w:sz w:val="28"/>
          <w:szCs w:val="28"/>
        </w:rPr>
      </w:pPr>
      <w:r w:rsidRPr="00946FD0">
        <w:rPr>
          <w:b/>
          <w:bCs/>
          <w:sz w:val="28"/>
          <w:szCs w:val="28"/>
        </w:rPr>
        <w:t>Erin A. Vogel, PhD</w:t>
      </w:r>
    </w:p>
    <w:p w14:paraId="4BDFED60" w14:textId="77777777" w:rsidR="00946FD0" w:rsidRPr="00946FD0" w:rsidRDefault="00946FD0" w:rsidP="00946FD0">
      <w:pPr>
        <w:keepNext/>
        <w:jc w:val="center"/>
        <w:rPr>
          <w:sz w:val="24"/>
          <w:szCs w:val="28"/>
        </w:rPr>
      </w:pPr>
      <w:r w:rsidRPr="00946FD0">
        <w:rPr>
          <w:sz w:val="24"/>
          <w:szCs w:val="28"/>
        </w:rPr>
        <w:t>Assistant Professor</w:t>
      </w:r>
    </w:p>
    <w:p w14:paraId="68A26153" w14:textId="77777777" w:rsidR="00946FD0" w:rsidRPr="00946FD0" w:rsidRDefault="00946FD0" w:rsidP="00946FD0">
      <w:pPr>
        <w:keepNext/>
        <w:jc w:val="center"/>
        <w:rPr>
          <w:sz w:val="24"/>
          <w:szCs w:val="28"/>
        </w:rPr>
      </w:pPr>
      <w:r w:rsidRPr="00946FD0">
        <w:rPr>
          <w:sz w:val="24"/>
          <w:szCs w:val="28"/>
        </w:rPr>
        <w:t>TSET Health Promotion Research Center</w:t>
      </w:r>
    </w:p>
    <w:p w14:paraId="1B1B504C" w14:textId="013F3549" w:rsidR="00946FD0" w:rsidRDefault="00946FD0" w:rsidP="00946FD0">
      <w:pPr>
        <w:keepNext/>
        <w:jc w:val="center"/>
        <w:rPr>
          <w:sz w:val="24"/>
          <w:szCs w:val="28"/>
        </w:rPr>
      </w:pPr>
      <w:r w:rsidRPr="00946FD0">
        <w:rPr>
          <w:sz w:val="24"/>
          <w:szCs w:val="28"/>
        </w:rPr>
        <w:t>Stephenson Cancer Center and Department of Pediatrics</w:t>
      </w:r>
    </w:p>
    <w:p w14:paraId="04B6E6B4" w14:textId="77777777" w:rsidR="00946FD0" w:rsidRPr="00946FD0" w:rsidRDefault="00946FD0" w:rsidP="00946FD0">
      <w:pPr>
        <w:keepNext/>
        <w:jc w:val="center"/>
        <w:rPr>
          <w:b/>
          <w:bCs/>
          <w:sz w:val="28"/>
          <w:szCs w:val="28"/>
        </w:rPr>
      </w:pPr>
      <w:r w:rsidRPr="00946FD0">
        <w:rPr>
          <w:b/>
          <w:bCs/>
          <w:sz w:val="28"/>
          <w:szCs w:val="28"/>
        </w:rPr>
        <w:t>Katelyn F. Romm, PhD</w:t>
      </w:r>
    </w:p>
    <w:p w14:paraId="5799AEFF" w14:textId="77777777" w:rsidR="00946FD0" w:rsidRPr="00946FD0" w:rsidRDefault="00946FD0" w:rsidP="00946FD0">
      <w:pPr>
        <w:keepNext/>
        <w:jc w:val="center"/>
        <w:rPr>
          <w:sz w:val="24"/>
          <w:szCs w:val="28"/>
        </w:rPr>
      </w:pPr>
      <w:r w:rsidRPr="00946FD0">
        <w:rPr>
          <w:sz w:val="24"/>
          <w:szCs w:val="28"/>
        </w:rPr>
        <w:t xml:space="preserve">Assistant Professor  </w:t>
      </w:r>
    </w:p>
    <w:p w14:paraId="3DDB510B" w14:textId="77777777" w:rsidR="00946FD0" w:rsidRPr="00946FD0" w:rsidRDefault="00946FD0" w:rsidP="00946FD0">
      <w:pPr>
        <w:keepNext/>
        <w:jc w:val="center"/>
        <w:rPr>
          <w:sz w:val="24"/>
          <w:szCs w:val="28"/>
        </w:rPr>
      </w:pPr>
      <w:r w:rsidRPr="00946FD0">
        <w:rPr>
          <w:sz w:val="24"/>
          <w:szCs w:val="28"/>
        </w:rPr>
        <w:t xml:space="preserve">TSET Health Promotion Research Center </w:t>
      </w:r>
    </w:p>
    <w:p w14:paraId="5B87A054" w14:textId="297073D1" w:rsidR="00946FD0" w:rsidRDefault="00946FD0" w:rsidP="00946FD0">
      <w:pPr>
        <w:keepNext/>
        <w:jc w:val="center"/>
        <w:rPr>
          <w:sz w:val="24"/>
          <w:szCs w:val="28"/>
        </w:rPr>
      </w:pPr>
      <w:r w:rsidRPr="00946FD0">
        <w:rPr>
          <w:sz w:val="24"/>
          <w:szCs w:val="28"/>
        </w:rPr>
        <w:t>Stephenson Cancer Center and Department of Pediatrics</w:t>
      </w:r>
    </w:p>
    <w:p w14:paraId="616B26A0" w14:textId="659335E6" w:rsidR="001071DC" w:rsidRDefault="00DA7783" w:rsidP="00946FD0">
      <w:pPr>
        <w:keepNext/>
        <w:jc w:val="center"/>
        <w:rPr>
          <w:sz w:val="24"/>
          <w:szCs w:val="28"/>
        </w:rPr>
      </w:pPr>
      <w:r w:rsidRPr="00D81679">
        <w:rPr>
          <w:sz w:val="24"/>
          <w:szCs w:val="28"/>
        </w:rPr>
        <w:t xml:space="preserve">Invited by: </w:t>
      </w:r>
      <w:r w:rsidR="004E4F86">
        <w:rPr>
          <w:sz w:val="24"/>
          <w:szCs w:val="28"/>
        </w:rPr>
        <w:t>Pediatric Education/Professional Development</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55F183B" w14:textId="01C62B22" w:rsidR="00276B26" w:rsidRPr="00E619B1" w:rsidRDefault="0061508E" w:rsidP="00B66AD7">
      <w:pPr>
        <w:rPr>
          <w:rFonts w:asciiTheme="minorHAnsi" w:hAnsiTheme="minorHAnsi"/>
          <w:color w:val="000000"/>
        </w:rPr>
      </w:pPr>
      <w:r>
        <w:rPr>
          <w:rFonts w:asciiTheme="minorHAnsi" w:hAnsiTheme="minorHAnsi"/>
          <w:color w:val="000000"/>
        </w:rPr>
        <w:t xml:space="preserve"> </w:t>
      </w: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2"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3"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62873B4B" w14:textId="3CEC0855" w:rsidR="00896743" w:rsidRPr="00977EB6" w:rsidRDefault="00E619B1" w:rsidP="00977EB6">
      <w:pPr>
        <w:rPr>
          <w:rFonts w:asciiTheme="minorHAnsi" w:hAnsiTheme="minorHAnsi"/>
          <w:b/>
          <w:bCs/>
          <w:color w:val="000000"/>
        </w:rPr>
      </w:pPr>
      <w:r>
        <w:rPr>
          <w:rFonts w:asciiTheme="minorHAnsi" w:hAnsiTheme="minorHAnsi"/>
          <w:b/>
          <w:bCs/>
          <w:color w:val="000000"/>
        </w:rPr>
        <w:t xml:space="preserve"> </w:t>
      </w:r>
    </w:p>
    <w:p w14:paraId="0C0B91B4" w14:textId="77777777" w:rsidR="00896743" w:rsidRDefault="00896743" w:rsidP="00977EB6">
      <w:pPr>
        <w:rPr>
          <w:rFonts w:asciiTheme="minorHAnsi" w:hAnsiTheme="minorHAnsi"/>
          <w:b/>
          <w:bCs/>
          <w:color w:val="000000"/>
        </w:rPr>
      </w:pPr>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F63DAA4" w14:textId="5C1C18B0" w:rsidR="00A53DE7" w:rsidRPr="00977EB6" w:rsidRDefault="00E619B1" w:rsidP="00977EB6">
      <w:pPr>
        <w:rPr>
          <w:rFonts w:asciiTheme="minorHAnsi" w:hAnsiTheme="minorHAnsi"/>
          <w:b/>
          <w:bCs/>
          <w:color w:val="000000"/>
        </w:rPr>
      </w:pPr>
      <w:r>
        <w:rPr>
          <w:rFonts w:asciiTheme="minorHAnsi" w:hAnsiTheme="minorHAnsi"/>
          <w:sz w:val="20"/>
          <w:szCs w:val="20"/>
        </w:rPr>
        <w:t xml:space="preserve"> </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proofErr w:type="spellStart"/>
            <w:r>
              <w:rPr>
                <w:color w:val="000000"/>
                <w:sz w:val="20"/>
                <w:szCs w:val="20"/>
              </w:rPr>
              <w:t>Bax</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2CD5BD96" w:rsidR="007B4990" w:rsidRDefault="00E619B1" w:rsidP="005219A3">
            <w:pPr>
              <w:spacing w:line="252" w:lineRule="auto"/>
              <w:rPr>
                <w:color w:val="000000"/>
                <w:sz w:val="20"/>
                <w:szCs w:val="20"/>
              </w:rPr>
            </w:pPr>
            <w:r>
              <w:rPr>
                <w:color w:val="000000"/>
                <w:sz w:val="20"/>
                <w:szCs w:val="20"/>
              </w:rPr>
              <w:t>Lauren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57910199" w:rsidR="007B4990" w:rsidRDefault="00E619B1" w:rsidP="005219A3">
            <w:pPr>
              <w:spacing w:line="252" w:lineRule="auto"/>
              <w:rPr>
                <w:color w:val="000000"/>
                <w:sz w:val="20"/>
                <w:szCs w:val="20"/>
              </w:rPr>
            </w:pPr>
            <w:r>
              <w:rPr>
                <w:color w:val="000000"/>
                <w:sz w:val="20"/>
                <w:szCs w:val="20"/>
              </w:rPr>
              <w:t>Daniel, MSN, RN</w:t>
            </w:r>
            <w:bookmarkStart w:id="1" w:name="_GoBack"/>
            <w:bookmarkEnd w:id="1"/>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proofErr w:type="spellStart"/>
            <w:r>
              <w:rPr>
                <w:color w:val="000000"/>
                <w:sz w:val="20"/>
                <w:szCs w:val="20"/>
              </w:rPr>
              <w:t>Marny</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proofErr w:type="spellStart"/>
            <w:r>
              <w:rPr>
                <w:color w:val="000000"/>
                <w:sz w:val="20"/>
                <w:szCs w:val="20"/>
              </w:rPr>
              <w:t>Kutteh</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proofErr w:type="spellStart"/>
            <w:r>
              <w:rPr>
                <w:color w:val="000000"/>
                <w:sz w:val="20"/>
                <w:szCs w:val="20"/>
              </w:rPr>
              <w:t>Nighat</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proofErr w:type="spellStart"/>
            <w:r>
              <w:rPr>
                <w:color w:val="000000"/>
                <w:sz w:val="20"/>
                <w:szCs w:val="20"/>
              </w:rPr>
              <w:t>Arshid</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proofErr w:type="spellStart"/>
            <w:r>
              <w:rPr>
                <w:color w:val="000000"/>
                <w:sz w:val="20"/>
                <w:szCs w:val="20"/>
              </w:rPr>
              <w:t>Naifeh</w:t>
            </w:r>
            <w:proofErr w:type="spellEnd"/>
            <w:r>
              <w:rPr>
                <w:color w:val="000000"/>
                <w:sz w:val="20"/>
                <w:szCs w:val="20"/>
              </w:rPr>
              <w:t>,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proofErr w:type="spellStart"/>
            <w:r>
              <w:rPr>
                <w:color w:val="000000"/>
                <w:sz w:val="20"/>
                <w:szCs w:val="20"/>
              </w:rPr>
              <w:t>Silovsky</w:t>
            </w:r>
            <w:proofErr w:type="spellEnd"/>
            <w:r>
              <w:rPr>
                <w:color w:val="000000"/>
                <w:sz w:val="20"/>
                <w:szCs w:val="20"/>
              </w:rPr>
              <w:t>,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proofErr w:type="spellStart"/>
            <w:r>
              <w:rPr>
                <w:color w:val="000000"/>
                <w:sz w:val="20"/>
                <w:szCs w:val="20"/>
              </w:rPr>
              <w:t>Tyungu</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BB6B85">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nil"/>
              <w:right w:val="single" w:sz="8" w:space="0" w:color="auto"/>
            </w:tcBorders>
            <w:tcMar>
              <w:top w:w="0" w:type="dxa"/>
              <w:left w:w="108" w:type="dxa"/>
              <w:bottom w:w="0" w:type="dxa"/>
              <w:right w:w="108" w:type="dxa"/>
            </w:tcMar>
            <w:vAlign w:val="center"/>
          </w:tcPr>
          <w:p w14:paraId="4D97231F" w14:textId="77777777" w:rsidR="007B4990" w:rsidRDefault="007B4990" w:rsidP="005219A3">
            <w:pPr>
              <w:spacing w:line="252" w:lineRule="auto"/>
              <w:rPr>
                <w:color w:val="000000"/>
                <w:sz w:val="20"/>
                <w:szCs w:val="20"/>
              </w:rPr>
            </w:pPr>
            <w:r>
              <w:rPr>
                <w:color w:val="000000"/>
                <w:sz w:val="20"/>
                <w:szCs w:val="20"/>
              </w:rPr>
              <w:t>Presenter</w:t>
            </w:r>
          </w:p>
        </w:tc>
        <w:tc>
          <w:tcPr>
            <w:tcW w:w="1440" w:type="dxa"/>
            <w:tcBorders>
              <w:top w:val="nil"/>
              <w:left w:val="nil"/>
              <w:bottom w:val="nil"/>
              <w:right w:val="single" w:sz="8" w:space="0" w:color="auto"/>
            </w:tcBorders>
            <w:tcMar>
              <w:top w:w="0" w:type="dxa"/>
              <w:left w:w="108" w:type="dxa"/>
              <w:bottom w:w="0" w:type="dxa"/>
              <w:right w:w="108" w:type="dxa"/>
            </w:tcMar>
            <w:vAlign w:val="center"/>
          </w:tcPr>
          <w:p w14:paraId="3A2B34FA" w14:textId="07256A5E" w:rsidR="007B4990" w:rsidRDefault="00BB6B85" w:rsidP="005219A3">
            <w:pPr>
              <w:spacing w:line="252" w:lineRule="auto"/>
              <w:rPr>
                <w:color w:val="000000"/>
                <w:sz w:val="20"/>
                <w:szCs w:val="20"/>
              </w:rPr>
            </w:pPr>
            <w:r>
              <w:rPr>
                <w:color w:val="000000"/>
                <w:sz w:val="20"/>
                <w:szCs w:val="20"/>
              </w:rPr>
              <w:t>Katelyn</w:t>
            </w:r>
          </w:p>
        </w:tc>
        <w:tc>
          <w:tcPr>
            <w:tcW w:w="1714" w:type="dxa"/>
            <w:tcBorders>
              <w:top w:val="nil"/>
              <w:left w:val="nil"/>
              <w:bottom w:val="nil"/>
              <w:right w:val="single" w:sz="8" w:space="0" w:color="auto"/>
            </w:tcBorders>
            <w:tcMar>
              <w:top w:w="0" w:type="dxa"/>
              <w:left w:w="108" w:type="dxa"/>
              <w:bottom w:w="0" w:type="dxa"/>
              <w:right w:w="108" w:type="dxa"/>
            </w:tcMar>
            <w:vAlign w:val="center"/>
          </w:tcPr>
          <w:p w14:paraId="269C370F" w14:textId="5342312B" w:rsidR="007B4990" w:rsidRDefault="00BB6B85" w:rsidP="005219A3">
            <w:pPr>
              <w:spacing w:line="252" w:lineRule="auto"/>
              <w:rPr>
                <w:color w:val="000000"/>
                <w:sz w:val="20"/>
                <w:szCs w:val="20"/>
              </w:rPr>
            </w:pPr>
            <w:r>
              <w:rPr>
                <w:color w:val="000000"/>
                <w:sz w:val="20"/>
                <w:szCs w:val="20"/>
              </w:rPr>
              <w:t>Romm, PhD</w:t>
            </w:r>
          </w:p>
        </w:tc>
        <w:tc>
          <w:tcPr>
            <w:tcW w:w="5496" w:type="dxa"/>
            <w:gridSpan w:val="2"/>
            <w:tcBorders>
              <w:top w:val="nil"/>
              <w:left w:val="nil"/>
              <w:bottom w:val="nil"/>
              <w:right w:val="single" w:sz="8" w:space="0" w:color="auto"/>
            </w:tcBorders>
            <w:tcMar>
              <w:top w:w="0" w:type="dxa"/>
              <w:left w:w="108" w:type="dxa"/>
              <w:bottom w:w="0" w:type="dxa"/>
              <w:right w:w="108" w:type="dxa"/>
            </w:tcMar>
            <w:vAlign w:val="center"/>
          </w:tcPr>
          <w:p w14:paraId="51F904E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BB6B85" w14:paraId="08810163" w14:textId="77777777" w:rsidTr="005219A3">
        <w:trPr>
          <w:trHeight w:val="378"/>
        </w:trPr>
        <w:tc>
          <w:tcPr>
            <w:tcW w:w="60" w:type="dxa"/>
            <w:vAlign w:val="center"/>
          </w:tcPr>
          <w:p w14:paraId="6897EE40" w14:textId="77777777" w:rsidR="00BB6B85" w:rsidRDefault="00BB6B85"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9BF64D" w14:textId="0C266512" w:rsidR="00BB6B85" w:rsidRDefault="00BB6B85"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44B4C7" w14:textId="23BCD600" w:rsidR="00BB6B85" w:rsidRDefault="00BB6B85" w:rsidP="005219A3">
            <w:pPr>
              <w:spacing w:line="252" w:lineRule="auto"/>
              <w:rPr>
                <w:color w:val="000000"/>
                <w:sz w:val="20"/>
                <w:szCs w:val="20"/>
              </w:rPr>
            </w:pPr>
            <w:r>
              <w:rPr>
                <w:color w:val="000000"/>
                <w:sz w:val="20"/>
                <w:szCs w:val="20"/>
              </w:rPr>
              <w:t>Erin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7D7F0BC" w14:textId="57B253C9" w:rsidR="00BB6B85" w:rsidRDefault="00BB6B85" w:rsidP="005219A3">
            <w:pPr>
              <w:spacing w:line="252" w:lineRule="auto"/>
              <w:rPr>
                <w:color w:val="000000"/>
                <w:sz w:val="20"/>
                <w:szCs w:val="20"/>
              </w:rPr>
            </w:pPr>
            <w:r>
              <w:rPr>
                <w:color w:val="000000"/>
                <w:sz w:val="20"/>
                <w:szCs w:val="20"/>
              </w:rPr>
              <w:t>Vogel,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23B5037" w14:textId="566B97DF" w:rsidR="00BB6B85" w:rsidRDefault="00BB6B85"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376F1"/>
    <w:rsid w:val="001463D0"/>
    <w:rsid w:val="00165F69"/>
    <w:rsid w:val="0019746D"/>
    <w:rsid w:val="001A763F"/>
    <w:rsid w:val="001C5DE8"/>
    <w:rsid w:val="001E4BF3"/>
    <w:rsid w:val="0021756A"/>
    <w:rsid w:val="0024742F"/>
    <w:rsid w:val="00276B26"/>
    <w:rsid w:val="0028299B"/>
    <w:rsid w:val="002928CA"/>
    <w:rsid w:val="002D1173"/>
    <w:rsid w:val="002D6B68"/>
    <w:rsid w:val="002F4AB5"/>
    <w:rsid w:val="0031464C"/>
    <w:rsid w:val="00341461"/>
    <w:rsid w:val="00355683"/>
    <w:rsid w:val="00395A3A"/>
    <w:rsid w:val="003C691A"/>
    <w:rsid w:val="003E1622"/>
    <w:rsid w:val="003E76DC"/>
    <w:rsid w:val="003F66FB"/>
    <w:rsid w:val="004168B5"/>
    <w:rsid w:val="004418EC"/>
    <w:rsid w:val="00483DDC"/>
    <w:rsid w:val="004C15EE"/>
    <w:rsid w:val="004C2A5E"/>
    <w:rsid w:val="004D536D"/>
    <w:rsid w:val="004E4F86"/>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46FD0"/>
    <w:rsid w:val="00965086"/>
    <w:rsid w:val="00977EB6"/>
    <w:rsid w:val="009B4476"/>
    <w:rsid w:val="009B6304"/>
    <w:rsid w:val="009C3982"/>
    <w:rsid w:val="009F0B46"/>
    <w:rsid w:val="00A31BAB"/>
    <w:rsid w:val="00A42CDD"/>
    <w:rsid w:val="00A50DAA"/>
    <w:rsid w:val="00A53DE7"/>
    <w:rsid w:val="00A8243C"/>
    <w:rsid w:val="00A86027"/>
    <w:rsid w:val="00A93701"/>
    <w:rsid w:val="00AC619E"/>
    <w:rsid w:val="00B1119F"/>
    <w:rsid w:val="00B16E56"/>
    <w:rsid w:val="00B26176"/>
    <w:rsid w:val="00B55501"/>
    <w:rsid w:val="00B578B1"/>
    <w:rsid w:val="00B66AD7"/>
    <w:rsid w:val="00B85509"/>
    <w:rsid w:val="00B864E8"/>
    <w:rsid w:val="00B914EB"/>
    <w:rsid w:val="00B96582"/>
    <w:rsid w:val="00BB46E7"/>
    <w:rsid w:val="00BB496D"/>
    <w:rsid w:val="00BB6B85"/>
    <w:rsid w:val="00C007BD"/>
    <w:rsid w:val="00C02746"/>
    <w:rsid w:val="00C075B8"/>
    <w:rsid w:val="00C447DF"/>
    <w:rsid w:val="00C74B49"/>
    <w:rsid w:val="00C85E86"/>
    <w:rsid w:val="00C961EF"/>
    <w:rsid w:val="00CF46D1"/>
    <w:rsid w:val="00D3000F"/>
    <w:rsid w:val="00D612AC"/>
    <w:rsid w:val="00DA7783"/>
    <w:rsid w:val="00DC5BBD"/>
    <w:rsid w:val="00DD034E"/>
    <w:rsid w:val="00E125D3"/>
    <w:rsid w:val="00E619B1"/>
    <w:rsid w:val="00E6288E"/>
    <w:rsid w:val="00E848AC"/>
    <w:rsid w:val="00E87636"/>
    <w:rsid w:val="00EB78F6"/>
    <w:rsid w:val="00EC577B"/>
    <w:rsid w:val="00EF34DC"/>
    <w:rsid w:val="00EF54DE"/>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paragraph" w:styleId="Heading3">
    <w:name w:val="heading 3"/>
    <w:basedOn w:val="Normal"/>
    <w:next w:val="Normal"/>
    <w:link w:val="Heading3Char"/>
    <w:qFormat/>
    <w:rsid w:val="00946FD0"/>
    <w:pPr>
      <w:keepNext/>
      <w:ind w:left="2160"/>
      <w:outlineLvl w:val="2"/>
    </w:pPr>
    <w:rPr>
      <w:rFonts w:ascii="Tahoma" w:eastAsia="Times New Roman" w:hAnsi="Tahoma"/>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 w:type="character" w:customStyle="1" w:styleId="Heading3Char">
    <w:name w:val="Heading 3 Char"/>
    <w:basedOn w:val="DefaultParagraphFont"/>
    <w:link w:val="Heading3"/>
    <w:rsid w:val="00946FD0"/>
    <w:rPr>
      <w:rFonts w:ascii="Tahoma" w:eastAsia="Times New Roman" w:hAnsi="Tahoma" w:cs="Times New Roman"/>
      <w:color w:val="00008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cindy-dibler@ouhsc.edu" TargetMode="Externa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hyperlink" Target="http://www.ou.edu/eo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2025-03-21T20:30:00Z</dcterms:created>
  <dcterms:modified xsi:type="dcterms:W3CDTF">2025-03-21T20:30:00Z</dcterms:modified>
</cp:coreProperties>
</file>