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3E7" w:rsidRPr="00963971" w:rsidRDefault="004D33E7" w:rsidP="00A23EE1">
      <w:pPr>
        <w:jc w:val="center"/>
        <w:rPr>
          <w:rFonts w:asciiTheme="majorHAnsi" w:hAnsiTheme="majorHAnsi"/>
          <w:b/>
          <w:bCs/>
          <w:iCs/>
          <w:sz w:val="44"/>
          <w:szCs w:val="44"/>
        </w:rPr>
      </w:pPr>
      <w:r w:rsidRPr="00963971">
        <w:rPr>
          <w:rFonts w:asciiTheme="majorHAnsi" w:hAnsiTheme="majorHAnsi"/>
          <w:b/>
          <w:bCs/>
          <w:iCs/>
          <w:sz w:val="44"/>
          <w:szCs w:val="44"/>
        </w:rPr>
        <w:t>Cardiovascular Grand Rounds</w:t>
      </w:r>
    </w:p>
    <w:p w:rsidR="0026716B" w:rsidRPr="00963971" w:rsidRDefault="0026716B" w:rsidP="00A23EE1">
      <w:pPr>
        <w:jc w:val="center"/>
        <w:rPr>
          <w:rFonts w:asciiTheme="majorHAnsi" w:hAnsiTheme="majorHAnsi"/>
          <w:b/>
          <w:bCs/>
          <w:iCs/>
          <w:sz w:val="44"/>
          <w:szCs w:val="44"/>
        </w:rPr>
      </w:pPr>
      <w:r w:rsidRPr="00963971">
        <w:rPr>
          <w:rFonts w:asciiTheme="majorHAnsi" w:hAnsiTheme="majorHAnsi"/>
          <w:b/>
          <w:bCs/>
          <w:iCs/>
          <w:sz w:val="44"/>
          <w:szCs w:val="44"/>
        </w:rPr>
        <w:t>Vascular Imaging Conference</w:t>
      </w:r>
    </w:p>
    <w:p w:rsidR="00267F3C" w:rsidRPr="0026716B" w:rsidRDefault="0026716B" w:rsidP="005D5D2D">
      <w:pPr>
        <w:jc w:val="center"/>
        <w:rPr>
          <w:rFonts w:asciiTheme="majorHAnsi" w:hAnsiTheme="majorHAnsi"/>
        </w:rPr>
      </w:pPr>
      <w:r w:rsidRPr="0026716B">
        <w:rPr>
          <w:rFonts w:asciiTheme="majorHAnsi" w:hAnsiTheme="majorHAnsi"/>
          <w:b/>
          <w:bCs/>
        </w:rPr>
        <w:t>Friday</w:t>
      </w:r>
      <w:r w:rsidR="009E35C4" w:rsidRPr="0026716B">
        <w:rPr>
          <w:rFonts w:asciiTheme="majorHAnsi" w:hAnsiTheme="majorHAnsi"/>
          <w:b/>
          <w:bCs/>
        </w:rPr>
        <w:t>,</w:t>
      </w:r>
      <w:r w:rsidR="00DE7D02" w:rsidRPr="0026716B">
        <w:rPr>
          <w:rFonts w:asciiTheme="majorHAnsi" w:hAnsiTheme="majorHAnsi"/>
          <w:b/>
          <w:bCs/>
        </w:rPr>
        <w:t xml:space="preserve"> </w:t>
      </w:r>
      <w:r w:rsidRPr="0026716B">
        <w:rPr>
          <w:rFonts w:asciiTheme="majorHAnsi" w:hAnsiTheme="majorHAnsi"/>
          <w:b/>
          <w:bCs/>
        </w:rPr>
        <w:t>March 10</w:t>
      </w:r>
      <w:r w:rsidR="00E871E1" w:rsidRPr="0026716B">
        <w:rPr>
          <w:rFonts w:asciiTheme="majorHAnsi" w:hAnsiTheme="majorHAnsi"/>
          <w:b/>
          <w:bCs/>
        </w:rPr>
        <w:t>,</w:t>
      </w:r>
      <w:r w:rsidR="007C763E" w:rsidRPr="0026716B">
        <w:rPr>
          <w:rFonts w:asciiTheme="majorHAnsi" w:hAnsiTheme="majorHAnsi"/>
          <w:b/>
          <w:bCs/>
        </w:rPr>
        <w:t xml:space="preserve"> 2017</w:t>
      </w:r>
      <w:r w:rsidR="004D33E7" w:rsidRPr="0026716B">
        <w:rPr>
          <w:rFonts w:asciiTheme="majorHAnsi" w:hAnsiTheme="majorHAnsi"/>
          <w:b/>
          <w:bCs/>
        </w:rPr>
        <w:t xml:space="preserve">   </w:t>
      </w:r>
      <w:r w:rsidRPr="0026716B">
        <w:rPr>
          <w:rFonts w:asciiTheme="majorHAnsi" w:hAnsiTheme="majorHAnsi"/>
          <w:b/>
          <w:bCs/>
        </w:rPr>
        <w:t>12:00-1:00 p.m.</w:t>
      </w:r>
    </w:p>
    <w:p w:rsidR="00177EE0" w:rsidRPr="0026716B" w:rsidRDefault="00225371" w:rsidP="00C12C9D">
      <w:pPr>
        <w:jc w:val="center"/>
        <w:rPr>
          <w:rFonts w:asciiTheme="majorHAnsi" w:hAnsiTheme="majorHAnsi"/>
          <w:b/>
          <w:bCs/>
        </w:rPr>
      </w:pPr>
      <w:r w:rsidRPr="0026716B">
        <w:rPr>
          <w:rFonts w:asciiTheme="majorHAnsi" w:hAnsiTheme="majorHAnsi"/>
          <w:b/>
          <w:bCs/>
        </w:rPr>
        <w:t xml:space="preserve">College of Medicine Building, </w:t>
      </w:r>
      <w:r w:rsidR="0026716B" w:rsidRPr="0026716B">
        <w:rPr>
          <w:rFonts w:asciiTheme="majorHAnsi" w:hAnsiTheme="majorHAnsi"/>
          <w:b/>
          <w:bCs/>
        </w:rPr>
        <w:t>5</w:t>
      </w:r>
      <w:r w:rsidR="0026716B" w:rsidRPr="0026716B">
        <w:rPr>
          <w:rFonts w:asciiTheme="majorHAnsi" w:hAnsiTheme="majorHAnsi"/>
          <w:b/>
          <w:bCs/>
          <w:vertAlign w:val="superscript"/>
        </w:rPr>
        <w:t>th</w:t>
      </w:r>
      <w:r w:rsidR="0026716B" w:rsidRPr="0026716B">
        <w:rPr>
          <w:rFonts w:asciiTheme="majorHAnsi" w:hAnsiTheme="majorHAnsi"/>
          <w:b/>
          <w:bCs/>
        </w:rPr>
        <w:t xml:space="preserve"> Floor Conference Room (AAT 5400)</w:t>
      </w:r>
    </w:p>
    <w:p w:rsidR="009E5CAB" w:rsidRPr="00192E97" w:rsidRDefault="009E5CAB" w:rsidP="00C12C9D">
      <w:pPr>
        <w:jc w:val="center"/>
        <w:rPr>
          <w:rFonts w:asciiTheme="majorHAnsi" w:hAnsiTheme="majorHAnsi"/>
          <w:b/>
          <w:i/>
          <w:color w:val="FF0000"/>
          <w:sz w:val="26"/>
          <w:szCs w:val="26"/>
          <w:u w:val="single"/>
        </w:rPr>
      </w:pPr>
    </w:p>
    <w:p w:rsidR="008A464B" w:rsidRPr="00963971" w:rsidRDefault="003D28DF" w:rsidP="00C12C9D">
      <w:pPr>
        <w:jc w:val="center"/>
        <w:rPr>
          <w:rFonts w:asciiTheme="majorHAnsi" w:hAnsiTheme="majorHAnsi"/>
          <w:b/>
          <w:color w:val="C00000"/>
          <w:u w:val="single"/>
        </w:rPr>
      </w:pPr>
      <w:r w:rsidRPr="00963971">
        <w:rPr>
          <w:rFonts w:asciiTheme="majorHAnsi" w:hAnsiTheme="majorHAnsi"/>
          <w:b/>
          <w:color w:val="C00000"/>
          <w:u w:val="single"/>
        </w:rPr>
        <w:t>This is</w:t>
      </w:r>
      <w:r w:rsidR="000C79C2" w:rsidRPr="00963971">
        <w:rPr>
          <w:rFonts w:asciiTheme="majorHAnsi" w:hAnsiTheme="majorHAnsi"/>
          <w:b/>
          <w:color w:val="C00000"/>
          <w:u w:val="single"/>
        </w:rPr>
        <w:t xml:space="preserve"> </w:t>
      </w:r>
      <w:r w:rsidR="0026716B" w:rsidRPr="00963971">
        <w:rPr>
          <w:rFonts w:asciiTheme="majorHAnsi" w:hAnsiTheme="majorHAnsi"/>
          <w:b/>
          <w:color w:val="C00000"/>
          <w:u w:val="single"/>
        </w:rPr>
        <w:t xml:space="preserve">a </w:t>
      </w:r>
      <w:r w:rsidR="008A464B" w:rsidRPr="00963971">
        <w:rPr>
          <w:rFonts w:asciiTheme="majorHAnsi" w:hAnsiTheme="majorHAnsi"/>
          <w:b/>
          <w:color w:val="C00000"/>
          <w:u w:val="single"/>
        </w:rPr>
        <w:t>CME Presentation</w:t>
      </w:r>
    </w:p>
    <w:p w:rsidR="008A464B" w:rsidRPr="00192E97" w:rsidRDefault="008A464B" w:rsidP="00FB20FB">
      <w:pPr>
        <w:rPr>
          <w:rFonts w:asciiTheme="majorHAnsi" w:hAnsiTheme="majorHAnsi"/>
          <w:b/>
          <w:i/>
          <w:color w:val="FF0000"/>
          <w:sz w:val="20"/>
          <w:szCs w:val="20"/>
          <w:u w:val="single"/>
        </w:rPr>
      </w:pPr>
    </w:p>
    <w:p w:rsidR="00E871E1" w:rsidRPr="00963971" w:rsidRDefault="007C763E" w:rsidP="00E3259A">
      <w:pPr>
        <w:tabs>
          <w:tab w:val="center" w:pos="7416"/>
          <w:tab w:val="left" w:pos="10920"/>
        </w:tabs>
        <w:jc w:val="center"/>
        <w:rPr>
          <w:rFonts w:asciiTheme="majorHAnsi" w:hAnsiTheme="majorHAnsi"/>
          <w:b/>
          <w:i/>
          <w:sz w:val="44"/>
          <w:szCs w:val="44"/>
        </w:rPr>
      </w:pPr>
      <w:r w:rsidRPr="00963971">
        <w:rPr>
          <w:rFonts w:asciiTheme="majorHAnsi" w:hAnsiTheme="majorHAnsi"/>
          <w:b/>
          <w:i/>
          <w:sz w:val="44"/>
          <w:szCs w:val="44"/>
        </w:rPr>
        <w:t>"</w:t>
      </w:r>
      <w:r w:rsidR="0026716B" w:rsidRPr="00963971">
        <w:rPr>
          <w:rFonts w:asciiTheme="majorHAnsi" w:hAnsiTheme="majorHAnsi"/>
          <w:b/>
          <w:i/>
          <w:sz w:val="44"/>
          <w:szCs w:val="44"/>
        </w:rPr>
        <w:t>Cannulation Strategies for Extra Corporeal Membrane Oxygenation”</w:t>
      </w:r>
    </w:p>
    <w:p w:rsidR="007C763E" w:rsidRPr="00192E97" w:rsidRDefault="007C763E" w:rsidP="00320BDB">
      <w:pPr>
        <w:tabs>
          <w:tab w:val="center" w:pos="7416"/>
          <w:tab w:val="left" w:pos="10920"/>
        </w:tabs>
        <w:jc w:val="center"/>
        <w:rPr>
          <w:rFonts w:asciiTheme="majorHAnsi" w:hAnsiTheme="majorHAnsi"/>
          <w:b/>
          <w:i/>
          <w:sz w:val="16"/>
          <w:szCs w:val="16"/>
        </w:rPr>
      </w:pPr>
    </w:p>
    <w:p w:rsidR="00E3259A" w:rsidRPr="00963971" w:rsidRDefault="0026716B" w:rsidP="00451416">
      <w:pPr>
        <w:tabs>
          <w:tab w:val="center" w:pos="7416"/>
          <w:tab w:val="left" w:pos="10920"/>
        </w:tabs>
        <w:jc w:val="center"/>
        <w:rPr>
          <w:rFonts w:asciiTheme="majorHAnsi" w:hAnsiTheme="majorHAnsi"/>
          <w:b/>
          <w:i/>
          <w:color w:val="C00000"/>
          <w:sz w:val="44"/>
          <w:szCs w:val="44"/>
        </w:rPr>
      </w:pPr>
      <w:r w:rsidRPr="00963971">
        <w:rPr>
          <w:rFonts w:asciiTheme="majorHAnsi" w:hAnsiTheme="majorHAnsi"/>
          <w:b/>
          <w:i/>
          <w:color w:val="C00000"/>
          <w:sz w:val="44"/>
          <w:szCs w:val="44"/>
        </w:rPr>
        <w:t>Jess L. Thompson, MD</w:t>
      </w:r>
    </w:p>
    <w:p w:rsidR="002442A8" w:rsidRPr="0026716B" w:rsidRDefault="0026716B" w:rsidP="002442A8">
      <w:pPr>
        <w:tabs>
          <w:tab w:val="center" w:pos="7416"/>
          <w:tab w:val="left" w:pos="10920"/>
        </w:tabs>
        <w:jc w:val="center"/>
        <w:rPr>
          <w:rFonts w:asciiTheme="majorHAnsi" w:hAnsiTheme="majorHAnsi"/>
          <w:b/>
          <w:i/>
          <w:color w:val="C00000"/>
        </w:rPr>
      </w:pPr>
      <w:r>
        <w:rPr>
          <w:rFonts w:asciiTheme="majorHAnsi" w:hAnsiTheme="majorHAnsi"/>
          <w:b/>
          <w:i/>
          <w:color w:val="C00000"/>
        </w:rPr>
        <w:t>Cardiothoracic Surgery/Pediatric Cardiothoracic Surgery</w:t>
      </w:r>
    </w:p>
    <w:p w:rsidR="002442A8" w:rsidRPr="0026716B" w:rsidRDefault="002442A8" w:rsidP="002442A8">
      <w:pPr>
        <w:tabs>
          <w:tab w:val="center" w:pos="7416"/>
          <w:tab w:val="left" w:pos="10920"/>
        </w:tabs>
        <w:jc w:val="center"/>
        <w:rPr>
          <w:rFonts w:asciiTheme="majorHAnsi" w:hAnsiTheme="majorHAnsi"/>
          <w:b/>
          <w:i/>
          <w:color w:val="C00000"/>
        </w:rPr>
      </w:pPr>
      <w:r w:rsidRPr="0026716B">
        <w:rPr>
          <w:rFonts w:asciiTheme="majorHAnsi" w:hAnsiTheme="majorHAnsi"/>
          <w:b/>
          <w:i/>
          <w:color w:val="C00000"/>
        </w:rPr>
        <w:t>The University of Oklahoma Health Sciences Center</w:t>
      </w:r>
    </w:p>
    <w:p w:rsidR="00085196" w:rsidRPr="0026716B" w:rsidRDefault="002442A8" w:rsidP="002442A8">
      <w:pPr>
        <w:tabs>
          <w:tab w:val="center" w:pos="7416"/>
          <w:tab w:val="left" w:pos="10920"/>
        </w:tabs>
        <w:jc w:val="center"/>
        <w:rPr>
          <w:rFonts w:asciiTheme="majorHAnsi" w:hAnsiTheme="majorHAnsi"/>
          <w:b/>
          <w:i/>
          <w:color w:val="C00000"/>
        </w:rPr>
      </w:pPr>
      <w:r w:rsidRPr="0026716B">
        <w:rPr>
          <w:rFonts w:asciiTheme="majorHAnsi" w:hAnsiTheme="majorHAnsi"/>
          <w:b/>
          <w:i/>
          <w:color w:val="C00000"/>
        </w:rPr>
        <w:t>Oklahoma City, OK</w:t>
      </w:r>
    </w:p>
    <w:p w:rsidR="002442A8" w:rsidRPr="0089216C" w:rsidRDefault="002442A8" w:rsidP="002442A8">
      <w:pPr>
        <w:tabs>
          <w:tab w:val="center" w:pos="7416"/>
          <w:tab w:val="left" w:pos="10920"/>
        </w:tabs>
        <w:jc w:val="center"/>
        <w:rPr>
          <w:rFonts w:asciiTheme="majorHAnsi" w:hAnsiTheme="majorHAnsi"/>
          <w:b/>
          <w:i/>
        </w:rPr>
      </w:pPr>
    </w:p>
    <w:p w:rsidR="00152B2C" w:rsidRPr="00164446" w:rsidRDefault="00633396" w:rsidP="0045349D">
      <w:pPr>
        <w:pStyle w:val="ListParagraph"/>
        <w:ind w:left="0"/>
        <w:jc w:val="both"/>
        <w:rPr>
          <w:rFonts w:asciiTheme="minorHAnsi" w:hAnsiTheme="minorHAnsi"/>
          <w:b/>
          <w:spacing w:val="-8"/>
        </w:rPr>
      </w:pPr>
      <w:r w:rsidRPr="00164446">
        <w:rPr>
          <w:rFonts w:asciiTheme="minorHAnsi" w:hAnsiTheme="minorHAnsi"/>
          <w:b/>
          <w:spacing w:val="-8"/>
          <w:u w:val="single"/>
        </w:rPr>
        <w:t>Objectives</w:t>
      </w:r>
      <w:r w:rsidRPr="00164446">
        <w:rPr>
          <w:rFonts w:asciiTheme="minorHAnsi" w:hAnsiTheme="minorHAnsi"/>
          <w:b/>
          <w:spacing w:val="-8"/>
        </w:rPr>
        <w:t xml:space="preserve">: </w:t>
      </w:r>
      <w:r w:rsidR="002074AC" w:rsidRPr="00164446">
        <w:rPr>
          <w:rFonts w:asciiTheme="minorHAnsi" w:hAnsiTheme="minorHAnsi"/>
          <w:b/>
          <w:spacing w:val="-8"/>
        </w:rPr>
        <w:t>Upon completion of this session, participants will improve their competence and performance by being able to</w:t>
      </w:r>
      <w:r w:rsidR="002074AC" w:rsidRPr="00AF3CFF">
        <w:rPr>
          <w:rFonts w:asciiTheme="minorHAnsi" w:hAnsiTheme="minorHAnsi"/>
          <w:b/>
          <w:spacing w:val="-8"/>
        </w:rPr>
        <w:t xml:space="preserve">: </w:t>
      </w:r>
      <w:r w:rsidR="00AA464A" w:rsidRPr="00AF3CFF">
        <w:rPr>
          <w:rFonts w:asciiTheme="minorHAnsi" w:hAnsiTheme="minorHAnsi"/>
          <w:b/>
          <w:spacing w:val="-8"/>
        </w:rPr>
        <w:t xml:space="preserve">1) </w:t>
      </w:r>
      <w:r w:rsidR="0026716B">
        <w:rPr>
          <w:rFonts w:asciiTheme="minorHAnsi" w:hAnsiTheme="minorHAnsi"/>
          <w:b/>
          <w:spacing w:val="-8"/>
        </w:rPr>
        <w:t>Describe the rationale for employing ECMO 2) Illustrate the various cannulation stra</w:t>
      </w:r>
      <w:r w:rsidR="00963971">
        <w:rPr>
          <w:rFonts w:asciiTheme="minorHAnsi" w:hAnsiTheme="minorHAnsi"/>
          <w:b/>
          <w:spacing w:val="-8"/>
        </w:rPr>
        <w:t>tegies used for ECMO 3) Explain</w:t>
      </w:r>
      <w:r w:rsidR="0026716B">
        <w:rPr>
          <w:rFonts w:asciiTheme="minorHAnsi" w:hAnsiTheme="minorHAnsi"/>
          <w:b/>
          <w:spacing w:val="-8"/>
        </w:rPr>
        <w:t xml:space="preserve"> common cannulation mishaps associated with ECMO 4)</w:t>
      </w:r>
      <w:r w:rsidR="00963971">
        <w:rPr>
          <w:rFonts w:asciiTheme="minorHAnsi" w:hAnsiTheme="minorHAnsi"/>
          <w:b/>
          <w:spacing w:val="-8"/>
        </w:rPr>
        <w:t xml:space="preserve"> Identify familiar verbiage specific to caring for a patient on ECMO</w:t>
      </w:r>
    </w:p>
    <w:p w:rsidR="00E86291" w:rsidRPr="00192E97" w:rsidRDefault="00E86291" w:rsidP="0045349D">
      <w:pPr>
        <w:pStyle w:val="ListParagraph"/>
        <w:ind w:left="0"/>
        <w:jc w:val="both"/>
        <w:rPr>
          <w:rFonts w:asciiTheme="majorHAnsi" w:hAnsiTheme="majorHAnsi"/>
          <w:b/>
          <w:spacing w:val="-8"/>
          <w:sz w:val="22"/>
          <w:szCs w:val="22"/>
        </w:rPr>
      </w:pPr>
    </w:p>
    <w:p w:rsidR="007B2036" w:rsidRPr="00085196" w:rsidRDefault="007B2036" w:rsidP="007B2036">
      <w:pPr>
        <w:tabs>
          <w:tab w:val="left" w:pos="720"/>
          <w:tab w:val="left" w:pos="9270"/>
          <w:tab w:val="left" w:leader="underscore" w:pos="9990"/>
          <w:tab w:val="left" w:pos="10080"/>
        </w:tabs>
        <w:jc w:val="both"/>
        <w:rPr>
          <w:rFonts w:asciiTheme="minorHAnsi" w:eastAsiaTheme="minorHAnsi" w:hAnsiTheme="minorHAnsi"/>
          <w:bCs/>
          <w:spacing w:val="-8"/>
          <w:sz w:val="20"/>
          <w:szCs w:val="20"/>
        </w:rPr>
      </w:pPr>
      <w:r w:rsidRPr="00085196">
        <w:rPr>
          <w:rFonts w:asciiTheme="minorHAnsi" w:eastAsiaTheme="minorHAnsi" w:hAnsiTheme="minorHAnsi"/>
          <w:b/>
          <w:bCs/>
          <w:spacing w:val="-8"/>
          <w:sz w:val="20"/>
          <w:szCs w:val="20"/>
        </w:rPr>
        <w:t xml:space="preserve">Planning Committee Members:  </w:t>
      </w:r>
      <w:r w:rsidRPr="00085196">
        <w:rPr>
          <w:rFonts w:asciiTheme="minorHAnsi" w:eastAsiaTheme="minorHAnsi" w:hAnsiTheme="minorHAnsi"/>
          <w:bCs/>
          <w:spacing w:val="-8"/>
          <w:sz w:val="20"/>
          <w:szCs w:val="20"/>
          <w:u w:val="single"/>
        </w:rPr>
        <w:t>Course Director</w:t>
      </w:r>
      <w:r w:rsidR="00E941B3" w:rsidRPr="00085196">
        <w:rPr>
          <w:rFonts w:asciiTheme="minorHAnsi" w:eastAsiaTheme="minorHAnsi" w:hAnsiTheme="minorHAnsi"/>
          <w:bCs/>
          <w:spacing w:val="-8"/>
          <w:sz w:val="20"/>
          <w:szCs w:val="20"/>
        </w:rPr>
        <w:t>- Dr. C.A. Sivaram;</w:t>
      </w:r>
      <w:r w:rsidRPr="00085196">
        <w:rPr>
          <w:rFonts w:asciiTheme="minorHAnsi" w:eastAsiaTheme="minorHAnsi" w:hAnsiTheme="minorHAnsi"/>
          <w:bCs/>
          <w:spacing w:val="-8"/>
          <w:sz w:val="20"/>
          <w:szCs w:val="20"/>
        </w:rPr>
        <w:t xml:space="preserve"> Co-Course </w:t>
      </w:r>
      <w:r w:rsidRPr="00085196">
        <w:rPr>
          <w:rFonts w:asciiTheme="minorHAnsi" w:eastAsiaTheme="minorHAnsi" w:hAnsiTheme="minorHAnsi"/>
          <w:bCs/>
          <w:spacing w:val="-8"/>
          <w:sz w:val="20"/>
          <w:szCs w:val="20"/>
          <w:u w:val="single"/>
        </w:rPr>
        <w:t>Director</w:t>
      </w:r>
      <w:r w:rsidRPr="00085196">
        <w:rPr>
          <w:rFonts w:asciiTheme="minorHAnsi" w:eastAsiaTheme="minorHAnsi" w:hAnsiTheme="minorHAnsi"/>
          <w:bCs/>
          <w:spacing w:val="-8"/>
          <w:sz w:val="20"/>
          <w:szCs w:val="20"/>
        </w:rPr>
        <w:t xml:space="preserve">: Dr. Suman Rathbun: </w:t>
      </w:r>
      <w:r w:rsidRPr="00085196">
        <w:rPr>
          <w:rFonts w:asciiTheme="minorHAnsi" w:eastAsiaTheme="minorHAnsi" w:hAnsiTheme="minorHAnsi"/>
          <w:bCs/>
          <w:spacing w:val="-8"/>
          <w:sz w:val="20"/>
          <w:szCs w:val="20"/>
          <w:u w:val="single"/>
        </w:rPr>
        <w:t>Course Contact</w:t>
      </w:r>
      <w:r w:rsidR="00E941B3" w:rsidRPr="00085196">
        <w:rPr>
          <w:rFonts w:asciiTheme="minorHAnsi" w:eastAsiaTheme="minorHAnsi" w:hAnsiTheme="minorHAnsi"/>
          <w:bCs/>
          <w:spacing w:val="-8"/>
          <w:sz w:val="20"/>
          <w:szCs w:val="20"/>
        </w:rPr>
        <w:t>- Allison Kopp, Heidi Childers;</w:t>
      </w:r>
      <w:r w:rsidRPr="00085196">
        <w:rPr>
          <w:rFonts w:asciiTheme="minorHAnsi" w:eastAsiaTheme="minorHAnsi" w:hAnsiTheme="minorHAnsi"/>
          <w:bCs/>
          <w:spacing w:val="-8"/>
          <w:sz w:val="20"/>
          <w:szCs w:val="20"/>
        </w:rPr>
        <w:t xml:space="preserve"> </w:t>
      </w:r>
      <w:r w:rsidRPr="00085196">
        <w:rPr>
          <w:rFonts w:asciiTheme="minorHAnsi" w:eastAsiaTheme="minorHAnsi" w:hAnsiTheme="minorHAnsi"/>
          <w:bCs/>
          <w:spacing w:val="-8"/>
          <w:sz w:val="20"/>
          <w:szCs w:val="20"/>
          <w:u w:val="single"/>
        </w:rPr>
        <w:t>Planning Committee</w:t>
      </w:r>
      <w:r w:rsidRPr="00085196">
        <w:rPr>
          <w:rFonts w:asciiTheme="minorHAnsi" w:eastAsiaTheme="minorHAnsi" w:hAnsiTheme="minorHAnsi"/>
          <w:bCs/>
          <w:spacing w:val="-8"/>
          <w:sz w:val="20"/>
          <w:szCs w:val="20"/>
        </w:rPr>
        <w:t>- Dr. Dwight Reynolds, Dr. Faisal Latif</w:t>
      </w:r>
    </w:p>
    <w:p w:rsidR="007B2036" w:rsidRPr="00085196" w:rsidRDefault="007B2036" w:rsidP="007B2036">
      <w:pPr>
        <w:jc w:val="both"/>
        <w:rPr>
          <w:rFonts w:asciiTheme="minorHAnsi" w:hAnsiTheme="minorHAnsi"/>
          <w:sz w:val="20"/>
          <w:szCs w:val="20"/>
        </w:rPr>
      </w:pPr>
      <w:r w:rsidRPr="00085196">
        <w:rPr>
          <w:rFonts w:asciiTheme="minorHAnsi" w:hAnsiTheme="minorHAnsi"/>
          <w:b/>
          <w:sz w:val="20"/>
          <w:szCs w:val="20"/>
        </w:rPr>
        <w:t>Nondiscrimination Statement:</w:t>
      </w:r>
      <w:r w:rsidRPr="00085196">
        <w:rPr>
          <w:rFonts w:asciiTheme="minorHAnsi" w:hAnsiTheme="minorHAnsi"/>
          <w:sz w:val="20"/>
          <w:szCs w:val="20"/>
        </w:rPr>
        <w:t xml:space="preserve"> 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w:t>
      </w:r>
    </w:p>
    <w:p w:rsidR="007B2036" w:rsidRPr="00085196" w:rsidRDefault="007B2036" w:rsidP="007B2036">
      <w:pPr>
        <w:jc w:val="both"/>
        <w:rPr>
          <w:rFonts w:asciiTheme="minorHAnsi" w:hAnsiTheme="minorHAnsi"/>
          <w:sz w:val="20"/>
          <w:szCs w:val="20"/>
        </w:rPr>
      </w:pPr>
      <w:r w:rsidRPr="00085196">
        <w:rPr>
          <w:rFonts w:asciiTheme="minorHAnsi" w:hAnsiTheme="minorHAnsi"/>
          <w:b/>
          <w:sz w:val="20"/>
          <w:szCs w:val="20"/>
        </w:rPr>
        <w:t>Accommodation Statement:</w:t>
      </w:r>
      <w:r w:rsidRPr="00085196">
        <w:rPr>
          <w:rFonts w:asciiTheme="minorHAnsi" w:hAnsiTheme="minorHAnsi"/>
          <w:sz w:val="20"/>
          <w:szCs w:val="20"/>
        </w:rPr>
        <w:t xml:space="preserve"> For accommodations on the basis of disability, call 405-271-4742. </w:t>
      </w:r>
    </w:p>
    <w:p w:rsidR="007B2036" w:rsidRPr="00085196" w:rsidRDefault="007B2036" w:rsidP="007B2036">
      <w:pPr>
        <w:jc w:val="both"/>
        <w:rPr>
          <w:rFonts w:asciiTheme="minorHAnsi" w:hAnsiTheme="minorHAnsi"/>
          <w:sz w:val="20"/>
          <w:szCs w:val="20"/>
        </w:rPr>
      </w:pPr>
      <w:r w:rsidRPr="00085196">
        <w:rPr>
          <w:rFonts w:asciiTheme="minorHAnsi" w:hAnsiTheme="minorHAnsi"/>
          <w:b/>
          <w:sz w:val="20"/>
          <w:szCs w:val="20"/>
        </w:rPr>
        <w:t>Accreditation Statement</w:t>
      </w:r>
      <w:r w:rsidRPr="00085196">
        <w:rPr>
          <w:rFonts w:asciiTheme="minorHAnsi" w:hAnsiTheme="minorHAnsi"/>
          <w:sz w:val="20"/>
          <w:szCs w:val="20"/>
        </w:rPr>
        <w:t xml:space="preserve">: The University Of Oklahoma College Of Medicine is accredited by the Accreditation Council for Continuing Medical Education (ACCME) to provide continuing medical education for physicians. </w:t>
      </w:r>
    </w:p>
    <w:p w:rsidR="007B2036" w:rsidRPr="00085196" w:rsidRDefault="007B2036" w:rsidP="007B2036">
      <w:pPr>
        <w:jc w:val="both"/>
        <w:rPr>
          <w:rFonts w:asciiTheme="minorHAnsi" w:hAnsiTheme="minorHAnsi"/>
          <w:sz w:val="20"/>
          <w:szCs w:val="20"/>
        </w:rPr>
      </w:pPr>
      <w:r w:rsidRPr="00085196">
        <w:rPr>
          <w:rFonts w:asciiTheme="minorHAnsi" w:hAnsiTheme="minorHAnsi"/>
          <w:sz w:val="20"/>
          <w:szCs w:val="20"/>
        </w:rPr>
        <w:t xml:space="preserve">The University of Oklahoma College of Medicine designates this live activity for a maximum of 1 </w:t>
      </w:r>
      <w:r w:rsidRPr="00085196">
        <w:rPr>
          <w:rFonts w:asciiTheme="minorHAnsi" w:hAnsiTheme="minorHAnsi"/>
          <w:i/>
          <w:sz w:val="20"/>
          <w:szCs w:val="20"/>
        </w:rPr>
        <w:t>AMA PRA Category 1 Credit™.</w:t>
      </w:r>
      <w:r w:rsidRPr="00085196">
        <w:rPr>
          <w:rFonts w:asciiTheme="minorHAnsi" w:hAnsiTheme="minorHAnsi"/>
          <w:sz w:val="20"/>
          <w:szCs w:val="20"/>
        </w:rPr>
        <w:t xml:space="preserve">  Physicians should claim only the credit commensurate with the extent of their participation in the activity.</w:t>
      </w:r>
    </w:p>
    <w:p w:rsidR="007B2036" w:rsidRPr="00085196" w:rsidRDefault="007B2036" w:rsidP="007B2036">
      <w:pPr>
        <w:jc w:val="both"/>
        <w:rPr>
          <w:rFonts w:asciiTheme="minorHAnsi" w:hAnsiTheme="minorHAnsi"/>
          <w:b/>
          <w:sz w:val="20"/>
          <w:szCs w:val="20"/>
        </w:rPr>
      </w:pPr>
      <w:r w:rsidRPr="00085196">
        <w:rPr>
          <w:rFonts w:asciiTheme="minorHAnsi" w:hAnsiTheme="minorHAnsi"/>
          <w:b/>
          <w:sz w:val="20"/>
          <w:szCs w:val="20"/>
        </w:rPr>
        <w:t xml:space="preserve">Conflict Resolution Statement: </w:t>
      </w:r>
      <w:r w:rsidRPr="00085196">
        <w:rPr>
          <w:rFonts w:asciiTheme="minorHAnsi" w:hAnsiTheme="minorHAnsi"/>
          <w:sz w:val="20"/>
          <w:szCs w:val="20"/>
        </w:rPr>
        <w:t>The University Of Oklahoma College Of Medicine, Office of Continuing Professional Development has reviewed this activity’s speaker and planner disclosures and resolved all identified conflicts of interest, if applicable.</w:t>
      </w:r>
    </w:p>
    <w:p w:rsidR="007B2036" w:rsidRPr="00085196" w:rsidRDefault="007B2036" w:rsidP="007B2036">
      <w:pPr>
        <w:jc w:val="both"/>
        <w:rPr>
          <w:rFonts w:asciiTheme="minorHAnsi" w:hAnsiTheme="minorHAnsi"/>
          <w:bCs/>
          <w:sz w:val="20"/>
          <w:szCs w:val="20"/>
        </w:rPr>
      </w:pPr>
      <w:r w:rsidRPr="00085196">
        <w:rPr>
          <w:rFonts w:asciiTheme="minorHAnsi" w:hAnsiTheme="minorHAnsi"/>
          <w:b/>
          <w:bCs/>
          <w:sz w:val="20"/>
          <w:szCs w:val="20"/>
        </w:rPr>
        <w:t xml:space="preserve">Commercial &amp; In-Kind Support: </w:t>
      </w:r>
      <w:r w:rsidRPr="00085196">
        <w:rPr>
          <w:rFonts w:asciiTheme="minorHAnsi" w:hAnsiTheme="minorHAnsi"/>
          <w:bCs/>
          <w:sz w:val="20"/>
          <w:szCs w:val="20"/>
        </w:rPr>
        <w:t>This activity has received in-kind support from the State of Oklahoma – University Hospitals Authority &amp; Trust.</w:t>
      </w:r>
    </w:p>
    <w:p w:rsidR="007B2036" w:rsidRPr="00085196" w:rsidRDefault="007B2036" w:rsidP="007B2036">
      <w:pPr>
        <w:jc w:val="both"/>
        <w:rPr>
          <w:rFonts w:asciiTheme="minorHAnsi" w:hAnsiTheme="minorHAnsi"/>
          <w:sz w:val="20"/>
          <w:szCs w:val="20"/>
        </w:rPr>
      </w:pPr>
      <w:r w:rsidRPr="00085196">
        <w:rPr>
          <w:rFonts w:asciiTheme="minorHAnsi" w:hAnsiTheme="minorHAnsi"/>
          <w:b/>
          <w:bCs/>
          <w:sz w:val="20"/>
          <w:szCs w:val="20"/>
        </w:rPr>
        <w:t>Poli</w:t>
      </w:r>
      <w:r w:rsidR="00542723" w:rsidRPr="00085196">
        <w:rPr>
          <w:rFonts w:asciiTheme="minorHAnsi" w:hAnsiTheme="minorHAnsi"/>
          <w:b/>
          <w:bCs/>
          <w:sz w:val="20"/>
          <w:szCs w:val="20"/>
        </w:rPr>
        <w:t>cy on Faculty and P</w:t>
      </w:r>
      <w:r w:rsidR="00440634" w:rsidRPr="00085196">
        <w:rPr>
          <w:rFonts w:asciiTheme="minorHAnsi" w:hAnsiTheme="minorHAnsi"/>
          <w:b/>
          <w:bCs/>
          <w:sz w:val="20"/>
          <w:szCs w:val="20"/>
        </w:rPr>
        <w:t>resenter</w:t>
      </w:r>
      <w:r w:rsidR="00542723" w:rsidRPr="00085196">
        <w:rPr>
          <w:rFonts w:asciiTheme="minorHAnsi" w:hAnsiTheme="minorHAnsi"/>
          <w:b/>
          <w:bCs/>
          <w:sz w:val="20"/>
          <w:szCs w:val="20"/>
        </w:rPr>
        <w:t xml:space="preserve"> D</w:t>
      </w:r>
      <w:r w:rsidRPr="00085196">
        <w:rPr>
          <w:rFonts w:asciiTheme="minorHAnsi" w:hAnsiTheme="minorHAnsi"/>
          <w:b/>
          <w:bCs/>
          <w:sz w:val="20"/>
          <w:szCs w:val="20"/>
        </w:rPr>
        <w:t xml:space="preserve">isclosure: </w:t>
      </w:r>
      <w:r w:rsidRPr="00085196">
        <w:rPr>
          <w:rFonts w:asciiTheme="minorHAnsi" w:hAnsiTheme="minorHAnsi"/>
          <w:sz w:val="20"/>
          <w:szCs w:val="20"/>
        </w:rPr>
        <w:t>It is the policy of the University of Oklahoma</w:t>
      </w:r>
      <w:r w:rsidR="0026716B">
        <w:rPr>
          <w:rFonts w:asciiTheme="minorHAnsi" w:hAnsiTheme="minorHAnsi"/>
          <w:sz w:val="20"/>
          <w:szCs w:val="20"/>
        </w:rPr>
        <w:t>,</w:t>
      </w:r>
      <w:r w:rsidRPr="00085196">
        <w:rPr>
          <w:rFonts w:asciiTheme="minorHAnsi" w:hAnsiTheme="minorHAnsi"/>
          <w:sz w:val="20"/>
          <w:szCs w:val="20"/>
        </w:rPr>
        <w:t xml:space="preserve"> College of Medicine that</w:t>
      </w:r>
      <w:r w:rsidR="00440634" w:rsidRPr="00085196">
        <w:rPr>
          <w:rFonts w:asciiTheme="minorHAnsi" w:hAnsiTheme="minorHAnsi"/>
          <w:sz w:val="20"/>
          <w:szCs w:val="20"/>
        </w:rPr>
        <w:t xml:space="preserve"> the faculty and presenters</w:t>
      </w:r>
      <w:r w:rsidRPr="00085196">
        <w:rPr>
          <w:rFonts w:asciiTheme="minorHAnsi" w:hAnsiTheme="minorHAnsi"/>
          <w:sz w:val="20"/>
          <w:szCs w:val="20"/>
        </w:rPr>
        <w:t xml:space="preserve"> disclose real or apparent conflicts of interest relating to the topics of this educational activity, and also disclose discussions of unlabeled/unapproved uses of drugs or devices during their presentation(s).</w:t>
      </w:r>
    </w:p>
    <w:p w:rsidR="007B2036" w:rsidRPr="00085196" w:rsidRDefault="007B2036" w:rsidP="007B2036">
      <w:pPr>
        <w:pStyle w:val="BodyText3"/>
        <w:spacing w:after="0"/>
        <w:jc w:val="both"/>
        <w:rPr>
          <w:rFonts w:asciiTheme="minorHAnsi" w:hAnsiTheme="minorHAnsi" w:cstheme="minorHAnsi"/>
          <w:sz w:val="20"/>
          <w:szCs w:val="20"/>
        </w:rPr>
      </w:pPr>
      <w:r w:rsidRPr="00085196">
        <w:rPr>
          <w:rFonts w:asciiTheme="minorHAnsi" w:hAnsiTheme="minorHAnsi"/>
          <w:b/>
          <w:bCs/>
          <w:sz w:val="20"/>
          <w:szCs w:val="20"/>
        </w:rPr>
        <w:t>Disclaimer Statement:</w:t>
      </w:r>
      <w:r w:rsidRPr="00085196">
        <w:rPr>
          <w:rFonts w:asciiTheme="minorHAnsi" w:hAnsiTheme="minorHAnsi"/>
          <w:sz w:val="20"/>
          <w:szCs w:val="20"/>
        </w:rPr>
        <w:t xml:space="preserve"> </w:t>
      </w:r>
      <w:r w:rsidRPr="00085196">
        <w:rPr>
          <w:rFonts w:asciiTheme="minorHAnsi" w:hAnsiTheme="minorHAnsi" w:cstheme="minorHAnsi"/>
          <w:sz w:val="20"/>
          <w:szCs w:val="20"/>
        </w:rPr>
        <w:t>Statements, opinions and results of studies contained in the prog</w:t>
      </w:r>
      <w:r w:rsidR="00F128D0" w:rsidRPr="00085196">
        <w:rPr>
          <w:rFonts w:asciiTheme="minorHAnsi" w:hAnsiTheme="minorHAnsi" w:cstheme="minorHAnsi"/>
          <w:sz w:val="20"/>
          <w:szCs w:val="20"/>
        </w:rPr>
        <w:t xml:space="preserve">ram are those of the presenters and </w:t>
      </w:r>
      <w:r w:rsidRPr="00085196">
        <w:rPr>
          <w:rFonts w:asciiTheme="minorHAnsi" w:hAnsiTheme="minorHAnsi" w:cstheme="minorHAnsi"/>
          <w:sz w:val="20"/>
          <w:szCs w:val="20"/>
        </w:rPr>
        <w:t xml:space="preserve">authors and do not reflect the policy or position of the Board of Regents of the University of Oklahoma (“OU”) nor does OU provide any warranty as to their accuracy or reliability. </w:t>
      </w:r>
    </w:p>
    <w:p w:rsidR="007B2036" w:rsidRPr="00085196" w:rsidRDefault="007B2036" w:rsidP="007B2036">
      <w:pPr>
        <w:pStyle w:val="BodyText3"/>
        <w:spacing w:after="0"/>
        <w:jc w:val="both"/>
        <w:rPr>
          <w:rFonts w:asciiTheme="minorHAnsi" w:hAnsiTheme="minorHAnsi" w:cstheme="minorHAnsi"/>
          <w:sz w:val="20"/>
          <w:szCs w:val="20"/>
        </w:rPr>
      </w:pPr>
      <w:r w:rsidRPr="00085196">
        <w:rPr>
          <w:rFonts w:asciiTheme="minorHAnsi" w:hAnsiTheme="minorHAnsi" w:cstheme="minorHAnsi"/>
          <w:sz w:val="20"/>
          <w:szCs w:val="2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1175E6" w:rsidRPr="0089216C" w:rsidRDefault="001175E6" w:rsidP="007B2036">
      <w:pPr>
        <w:pStyle w:val="BodyText3"/>
        <w:spacing w:after="0"/>
        <w:jc w:val="both"/>
        <w:rPr>
          <w:rFonts w:asciiTheme="minorHAnsi" w:hAnsiTheme="minorHAnsi" w:cstheme="minorHAnsi"/>
          <w:sz w:val="18"/>
          <w:szCs w:val="18"/>
        </w:rPr>
      </w:pPr>
    </w:p>
    <w:tbl>
      <w:tblPr>
        <w:tblW w:w="14440" w:type="dxa"/>
        <w:tblCellMar>
          <w:left w:w="0" w:type="dxa"/>
          <w:right w:w="0" w:type="dxa"/>
        </w:tblCellMar>
        <w:tblLook w:val="04A0" w:firstRow="1" w:lastRow="0" w:firstColumn="1" w:lastColumn="0" w:noHBand="0" w:noVBand="1"/>
      </w:tblPr>
      <w:tblGrid>
        <w:gridCol w:w="2731"/>
        <w:gridCol w:w="1555"/>
        <w:gridCol w:w="2294"/>
        <w:gridCol w:w="2306"/>
        <w:gridCol w:w="287"/>
        <w:gridCol w:w="2612"/>
        <w:gridCol w:w="2615"/>
        <w:gridCol w:w="16"/>
        <w:gridCol w:w="6"/>
        <w:gridCol w:w="18"/>
      </w:tblGrid>
      <w:tr w:rsidR="00A82884" w:rsidRPr="00192E97" w:rsidTr="00BC1FEF">
        <w:trPr>
          <w:gridAfter w:val="1"/>
          <w:wAfter w:w="18" w:type="dxa"/>
          <w:trHeight w:val="353"/>
        </w:trPr>
        <w:tc>
          <w:tcPr>
            <w:tcW w:w="14400" w:type="dxa"/>
            <w:gridSpan w:val="7"/>
            <w:tcMar>
              <w:top w:w="0" w:type="dxa"/>
              <w:left w:w="108" w:type="dxa"/>
              <w:bottom w:w="0" w:type="dxa"/>
              <w:right w:w="108" w:type="dxa"/>
            </w:tcMar>
            <w:vAlign w:val="bottom"/>
            <w:hideMark/>
          </w:tcPr>
          <w:p w:rsidR="00A82884" w:rsidRPr="00192E97" w:rsidRDefault="00A82884" w:rsidP="00BC1FEF">
            <w:pPr>
              <w:pStyle w:val="BodyText3"/>
              <w:jc w:val="center"/>
              <w:rPr>
                <w:rFonts w:asciiTheme="majorHAnsi" w:hAnsiTheme="majorHAnsi"/>
                <w:b/>
                <w:bCs/>
                <w:sz w:val="28"/>
                <w:szCs w:val="28"/>
              </w:rPr>
            </w:pPr>
            <w:r w:rsidRPr="00192E97">
              <w:rPr>
                <w:rFonts w:asciiTheme="majorHAnsi" w:hAnsiTheme="majorHAnsi"/>
                <w:b/>
                <w:bCs/>
                <w:sz w:val="28"/>
                <w:szCs w:val="28"/>
              </w:rPr>
              <w:t>Disclosure</w:t>
            </w:r>
            <w:r w:rsidR="00D5790C" w:rsidRPr="00192E97">
              <w:rPr>
                <w:rFonts w:asciiTheme="majorHAnsi" w:hAnsiTheme="majorHAnsi"/>
                <w:b/>
                <w:bCs/>
                <w:sz w:val="28"/>
                <w:szCs w:val="28"/>
              </w:rPr>
              <w:t xml:space="preserve"> &amp; Resolution </w:t>
            </w:r>
            <w:r w:rsidRPr="00192E97">
              <w:rPr>
                <w:rFonts w:asciiTheme="majorHAnsi" w:hAnsiTheme="majorHAnsi"/>
                <w:b/>
                <w:bCs/>
                <w:sz w:val="28"/>
                <w:szCs w:val="28"/>
              </w:rPr>
              <w:t>Report</w:t>
            </w: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A82884" w:rsidRPr="00192E97" w:rsidTr="00BC1FEF">
        <w:trPr>
          <w:gridAfter w:val="1"/>
          <w:wAfter w:w="18" w:type="dxa"/>
          <w:trHeight w:val="353"/>
        </w:trPr>
        <w:tc>
          <w:tcPr>
            <w:tcW w:w="14400" w:type="dxa"/>
            <w:gridSpan w:val="7"/>
            <w:vMerge w:val="restart"/>
            <w:tcBorders>
              <w:top w:val="nil"/>
              <w:left w:val="nil"/>
              <w:bottom w:val="single" w:sz="8" w:space="0" w:color="000000"/>
              <w:right w:val="nil"/>
            </w:tcBorders>
            <w:tcMar>
              <w:top w:w="0" w:type="dxa"/>
              <w:left w:w="108" w:type="dxa"/>
              <w:bottom w:w="0" w:type="dxa"/>
              <w:right w:w="108" w:type="dxa"/>
            </w:tcMar>
            <w:vAlign w:val="center"/>
            <w:hideMark/>
          </w:tcPr>
          <w:p w:rsidR="00A82884" w:rsidRPr="00192E97" w:rsidRDefault="00A82884" w:rsidP="00BC1FEF">
            <w:pPr>
              <w:pStyle w:val="BodyText3"/>
              <w:rPr>
                <w:rFonts w:asciiTheme="majorHAnsi" w:hAnsiTheme="majorHAnsi"/>
                <w:sz w:val="20"/>
                <w:szCs w:val="20"/>
              </w:rPr>
            </w:pPr>
            <w:r w:rsidRPr="00192E97">
              <w:rPr>
                <w:rFonts w:asciiTheme="majorHAnsi" w:hAnsiTheme="majorHAnsi"/>
                <w:sz w:val="20"/>
                <w:szCs w:val="20"/>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organizers/presenters and supporting organizations for the purpose of determining the potential presence of bias or influence over educational content. The following is a summary of this activities disclosure information.</w:t>
            </w: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A82884" w:rsidRPr="00192E97" w:rsidTr="00BC1FEF">
        <w:trPr>
          <w:gridAfter w:val="1"/>
          <w:wAfter w:w="18" w:type="dxa"/>
          <w:trHeight w:val="1438"/>
        </w:trPr>
        <w:tc>
          <w:tcPr>
            <w:tcW w:w="14400" w:type="dxa"/>
            <w:gridSpan w:val="7"/>
            <w:vMerge/>
            <w:tcBorders>
              <w:top w:val="nil"/>
              <w:left w:val="nil"/>
              <w:bottom w:val="single" w:sz="8" w:space="0" w:color="000000"/>
              <w:right w:val="nil"/>
            </w:tcBorders>
            <w:vAlign w:val="center"/>
            <w:hideMark/>
          </w:tcPr>
          <w:p w:rsidR="00A82884" w:rsidRPr="00192E97" w:rsidRDefault="00A82884" w:rsidP="00BC1FEF">
            <w:pPr>
              <w:pStyle w:val="BodyText3"/>
              <w:jc w:val="both"/>
              <w:rPr>
                <w:rFonts w:asciiTheme="majorHAnsi" w:hAnsiTheme="majorHAnsi"/>
                <w:sz w:val="22"/>
                <w:szCs w:val="22"/>
              </w:rPr>
            </w:pP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A82884" w:rsidRPr="00192E97" w:rsidTr="00BC1FEF">
        <w:trPr>
          <w:gridAfter w:val="1"/>
          <w:wAfter w:w="18" w:type="dxa"/>
          <w:trHeight w:val="353"/>
        </w:trPr>
        <w:tc>
          <w:tcPr>
            <w:tcW w:w="6580" w:type="dxa"/>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 </w:t>
            </w:r>
          </w:p>
        </w:tc>
        <w:tc>
          <w:tcPr>
            <w:tcW w:w="7820" w:type="dxa"/>
            <w:gridSpan w:val="4"/>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Nature of Relevant Financial Relationship</w:t>
            </w: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A82884" w:rsidRPr="00192E97" w:rsidTr="00BC1FEF">
        <w:trPr>
          <w:gridAfter w:val="1"/>
          <w:wAfter w:w="18" w:type="dxa"/>
          <w:trHeight w:val="353"/>
        </w:trPr>
        <w:tc>
          <w:tcPr>
            <w:tcW w:w="2731"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Role</w:t>
            </w:r>
          </w:p>
        </w:tc>
        <w:tc>
          <w:tcPr>
            <w:tcW w:w="1555"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First Name</w:t>
            </w:r>
          </w:p>
        </w:tc>
        <w:tc>
          <w:tcPr>
            <w:tcW w:w="229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Last Name</w:t>
            </w:r>
          </w:p>
        </w:tc>
        <w:tc>
          <w:tcPr>
            <w:tcW w:w="2306" w:type="dxa"/>
            <w:tcBorders>
              <w:top w:val="nil"/>
              <w:left w:val="nil"/>
              <w:bottom w:val="single" w:sz="8" w:space="0" w:color="auto"/>
              <w:right w:val="nil"/>
            </w:tcBorders>
            <w:shd w:val="clear" w:color="auto" w:fill="C0C0C0"/>
            <w:noWrap/>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Commercial Interest</w:t>
            </w:r>
          </w:p>
        </w:tc>
        <w:tc>
          <w:tcPr>
            <w:tcW w:w="28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 </w:t>
            </w:r>
          </w:p>
        </w:tc>
        <w:tc>
          <w:tcPr>
            <w:tcW w:w="2612"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What was received?</w:t>
            </w:r>
          </w:p>
        </w:tc>
        <w:tc>
          <w:tcPr>
            <w:tcW w:w="2615"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For what role?</w:t>
            </w: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A82884" w:rsidRPr="00192E97" w:rsidTr="004F31A1">
        <w:trPr>
          <w:trHeight w:val="353"/>
        </w:trPr>
        <w:tc>
          <w:tcPr>
            <w:tcW w:w="27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Course Director/Speaker</w:t>
            </w:r>
            <w:r w:rsidR="0057141B">
              <w:rPr>
                <w:rFonts w:asciiTheme="majorHAnsi" w:hAnsiTheme="majorHAnsi"/>
                <w:sz w:val="20"/>
                <w:szCs w:val="20"/>
              </w:rPr>
              <w:t>/Moderator</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Chittur</w:t>
            </w:r>
          </w:p>
        </w:tc>
        <w:tc>
          <w:tcPr>
            <w:tcW w:w="22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Sivaram, MD</w:t>
            </w:r>
          </w:p>
        </w:tc>
        <w:tc>
          <w:tcPr>
            <w:tcW w:w="25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Medtronic</w:t>
            </w:r>
          </w:p>
        </w:tc>
        <w:tc>
          <w:tcPr>
            <w:tcW w:w="26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Honorarium</w:t>
            </w:r>
          </w:p>
        </w:tc>
        <w:tc>
          <w:tcPr>
            <w:tcW w:w="2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Consultant</w:t>
            </w:r>
          </w:p>
        </w:tc>
        <w:tc>
          <w:tcPr>
            <w:tcW w:w="22" w:type="dxa"/>
            <w:gridSpan w:val="2"/>
          </w:tcPr>
          <w:p w:rsidR="00A82884" w:rsidRPr="00192E97" w:rsidRDefault="00A82884" w:rsidP="00BC1FEF">
            <w:pPr>
              <w:pStyle w:val="BodyText3"/>
              <w:jc w:val="both"/>
              <w:rPr>
                <w:rFonts w:asciiTheme="majorHAnsi" w:hAnsiTheme="majorHAnsi"/>
                <w:sz w:val="18"/>
                <w:szCs w:val="18"/>
              </w:rPr>
            </w:pPr>
          </w:p>
        </w:tc>
        <w:tc>
          <w:tcPr>
            <w:tcW w:w="18" w:type="dxa"/>
            <w:vAlign w:val="center"/>
            <w:hideMark/>
          </w:tcPr>
          <w:p w:rsidR="00A82884" w:rsidRPr="00192E97" w:rsidRDefault="00A82884" w:rsidP="00BC1FEF">
            <w:pPr>
              <w:pStyle w:val="BodyText3"/>
              <w:jc w:val="both"/>
              <w:rPr>
                <w:rFonts w:asciiTheme="majorHAnsi" w:hAnsiTheme="majorHAnsi"/>
                <w:sz w:val="18"/>
                <w:szCs w:val="18"/>
              </w:rPr>
            </w:pPr>
          </w:p>
        </w:tc>
      </w:tr>
      <w:tr w:rsidR="00D5790C" w:rsidRPr="00192E97" w:rsidTr="00BC1FEF">
        <w:trPr>
          <w:gridAfter w:val="1"/>
          <w:wAfter w:w="18" w:type="dxa"/>
          <w:trHeight w:val="706"/>
        </w:trPr>
        <w:tc>
          <w:tcPr>
            <w:tcW w:w="14400" w:type="dxa"/>
            <w:gridSpan w:val="7"/>
            <w:tcBorders>
              <w:top w:val="single" w:sz="8" w:space="0" w:color="auto"/>
              <w:left w:val="single" w:sz="8" w:space="0" w:color="auto"/>
              <w:bottom w:val="single" w:sz="4" w:space="0" w:color="auto"/>
              <w:right w:val="single" w:sz="8" w:space="0" w:color="000000"/>
            </w:tcBorders>
            <w:tcMar>
              <w:top w:w="0" w:type="dxa"/>
              <w:left w:w="108" w:type="dxa"/>
              <w:bottom w:w="0" w:type="dxa"/>
              <w:right w:w="108" w:type="dxa"/>
            </w:tcMar>
            <w:vAlign w:val="center"/>
          </w:tcPr>
          <w:p w:rsidR="00D5790C" w:rsidRPr="00192E97" w:rsidRDefault="0057141B" w:rsidP="00BC1FEF">
            <w:pPr>
              <w:pStyle w:val="BodyText3"/>
              <w:jc w:val="both"/>
              <w:rPr>
                <w:rFonts w:asciiTheme="majorHAnsi" w:hAnsiTheme="majorHAnsi"/>
                <w:sz w:val="20"/>
                <w:szCs w:val="20"/>
              </w:rPr>
            </w:pPr>
            <w:r>
              <w:rPr>
                <w:rFonts w:asciiTheme="majorHAnsi" w:hAnsiTheme="majorHAnsi"/>
                <w:sz w:val="20"/>
                <w:szCs w:val="20"/>
              </w:rPr>
              <w:t xml:space="preserve">Speaker: </w:t>
            </w:r>
            <w:r w:rsidR="00C5214F" w:rsidRPr="00192E97">
              <w:rPr>
                <w:rFonts w:asciiTheme="majorHAnsi" w:hAnsiTheme="majorHAnsi"/>
                <w:sz w:val="20"/>
                <w:szCs w:val="20"/>
              </w:rPr>
              <w:t>The conflict was resolved by Dr. Sivaram agreeing to not include discussion of products or services or make clinical recommendations on which the conflict exists. As a planner he has recused himself from planning content in the conflicted area.</w:t>
            </w:r>
            <w:r w:rsidR="00C5214F">
              <w:rPr>
                <w:rFonts w:asciiTheme="majorHAnsi" w:hAnsiTheme="majorHAnsi"/>
                <w:sz w:val="20"/>
                <w:szCs w:val="20"/>
              </w:rPr>
              <w:t xml:space="preserve"> Moderator: The conflict was resolved by Dr. Sivaram agreeing to limit his role to the introduction of presenters, fielding questions and moderating the flow of discussion between participants and presenters.</w:t>
            </w:r>
          </w:p>
        </w:tc>
        <w:tc>
          <w:tcPr>
            <w:tcW w:w="16" w:type="dxa"/>
          </w:tcPr>
          <w:p w:rsidR="00D5790C" w:rsidRPr="00192E97" w:rsidRDefault="00D5790C" w:rsidP="00BC1FEF">
            <w:pPr>
              <w:pStyle w:val="BodyText3"/>
              <w:jc w:val="both"/>
              <w:rPr>
                <w:rFonts w:asciiTheme="majorHAnsi" w:hAnsiTheme="majorHAnsi"/>
                <w:sz w:val="18"/>
                <w:szCs w:val="18"/>
              </w:rPr>
            </w:pPr>
          </w:p>
        </w:tc>
        <w:tc>
          <w:tcPr>
            <w:tcW w:w="6" w:type="dxa"/>
            <w:vAlign w:val="center"/>
          </w:tcPr>
          <w:p w:rsidR="00D5790C" w:rsidRPr="00192E97" w:rsidRDefault="00D5790C" w:rsidP="00BC1FEF">
            <w:pPr>
              <w:pStyle w:val="BodyText3"/>
              <w:jc w:val="both"/>
              <w:rPr>
                <w:rFonts w:asciiTheme="majorHAnsi" w:hAnsiTheme="majorHAnsi"/>
                <w:sz w:val="18"/>
                <w:szCs w:val="18"/>
              </w:rPr>
            </w:pPr>
          </w:p>
        </w:tc>
      </w:tr>
      <w:tr w:rsidR="00C5214F" w:rsidRPr="00192E97" w:rsidTr="00BC1FEF">
        <w:trPr>
          <w:gridAfter w:val="1"/>
          <w:wAfter w:w="18" w:type="dxa"/>
          <w:trHeight w:val="706"/>
        </w:trPr>
        <w:tc>
          <w:tcPr>
            <w:tcW w:w="273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5214F" w:rsidRPr="00192E97" w:rsidRDefault="00C5214F" w:rsidP="00BC1FEF">
            <w:pPr>
              <w:pStyle w:val="BodyText3"/>
              <w:jc w:val="both"/>
              <w:rPr>
                <w:rFonts w:asciiTheme="majorHAnsi" w:hAnsiTheme="majorHAnsi"/>
                <w:sz w:val="20"/>
                <w:szCs w:val="20"/>
              </w:rPr>
            </w:pPr>
            <w:r w:rsidRPr="00192E97">
              <w:rPr>
                <w:rFonts w:asciiTheme="majorHAnsi" w:hAnsiTheme="majorHAnsi"/>
                <w:sz w:val="20"/>
                <w:szCs w:val="20"/>
              </w:rPr>
              <w:t>Co-Course Director/Speaker</w:t>
            </w:r>
            <w:r>
              <w:rPr>
                <w:rFonts w:asciiTheme="majorHAnsi" w:hAnsiTheme="majorHAnsi"/>
                <w:sz w:val="20"/>
                <w:szCs w:val="20"/>
              </w:rPr>
              <w:t>/Moderator</w:t>
            </w:r>
          </w:p>
        </w:tc>
        <w:tc>
          <w:tcPr>
            <w:tcW w:w="155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C5214F" w:rsidRPr="00192E97" w:rsidRDefault="00C5214F" w:rsidP="00BC1FEF">
            <w:pPr>
              <w:pStyle w:val="BodyText3"/>
              <w:jc w:val="both"/>
              <w:rPr>
                <w:rFonts w:asciiTheme="majorHAnsi" w:hAnsiTheme="majorHAnsi"/>
                <w:sz w:val="20"/>
                <w:szCs w:val="20"/>
              </w:rPr>
            </w:pPr>
            <w:r w:rsidRPr="00192E97">
              <w:rPr>
                <w:rFonts w:asciiTheme="majorHAnsi" w:hAnsiTheme="majorHAnsi"/>
                <w:sz w:val="20"/>
                <w:szCs w:val="20"/>
              </w:rPr>
              <w:t>Suman</w:t>
            </w:r>
          </w:p>
        </w:tc>
        <w:tc>
          <w:tcPr>
            <w:tcW w:w="229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C5214F" w:rsidRPr="00192E97" w:rsidRDefault="00C5214F" w:rsidP="00BC1FEF">
            <w:pPr>
              <w:pStyle w:val="BodyText3"/>
              <w:jc w:val="both"/>
              <w:rPr>
                <w:rFonts w:asciiTheme="majorHAnsi" w:hAnsiTheme="majorHAnsi"/>
                <w:sz w:val="20"/>
                <w:szCs w:val="20"/>
              </w:rPr>
            </w:pPr>
            <w:r w:rsidRPr="00192E97">
              <w:rPr>
                <w:rFonts w:asciiTheme="majorHAnsi" w:hAnsiTheme="majorHAnsi"/>
                <w:sz w:val="20"/>
                <w:szCs w:val="20"/>
              </w:rPr>
              <w:t>Rathbun, MD</w:t>
            </w:r>
          </w:p>
        </w:tc>
        <w:tc>
          <w:tcPr>
            <w:tcW w:w="7820" w:type="dxa"/>
            <w:gridSpan w:val="4"/>
            <w:tcBorders>
              <w:top w:val="nil"/>
              <w:left w:val="nil"/>
              <w:bottom w:val="single" w:sz="8" w:space="0" w:color="auto"/>
              <w:right w:val="single" w:sz="8" w:space="0" w:color="000000"/>
            </w:tcBorders>
            <w:tcMar>
              <w:top w:w="0" w:type="dxa"/>
              <w:left w:w="108" w:type="dxa"/>
              <w:bottom w:w="0" w:type="dxa"/>
              <w:right w:w="108" w:type="dxa"/>
            </w:tcMar>
            <w:vAlign w:val="center"/>
          </w:tcPr>
          <w:p w:rsidR="00C5214F" w:rsidRPr="00192E97" w:rsidRDefault="00C5214F" w:rsidP="00BC1FEF">
            <w:pPr>
              <w:pStyle w:val="BodyText3"/>
              <w:jc w:val="both"/>
              <w:rPr>
                <w:rFonts w:asciiTheme="majorHAnsi" w:hAnsiTheme="majorHAnsi"/>
                <w:sz w:val="20"/>
                <w:szCs w:val="20"/>
              </w:rPr>
            </w:pPr>
            <w:r w:rsidRPr="00192E97">
              <w:rPr>
                <w:rFonts w:asciiTheme="majorHAnsi" w:hAnsiTheme="majorHAnsi"/>
                <w:sz w:val="20"/>
                <w:szCs w:val="20"/>
              </w:rPr>
              <w:t>I have no relevant financial relationships or affiliations with commercial interests to disclose.</w:t>
            </w:r>
          </w:p>
        </w:tc>
        <w:tc>
          <w:tcPr>
            <w:tcW w:w="16" w:type="dxa"/>
          </w:tcPr>
          <w:p w:rsidR="00C5214F" w:rsidRPr="00192E97" w:rsidRDefault="00C5214F" w:rsidP="00BC1FEF">
            <w:pPr>
              <w:pStyle w:val="BodyText3"/>
              <w:jc w:val="both"/>
              <w:rPr>
                <w:rFonts w:asciiTheme="majorHAnsi" w:hAnsiTheme="majorHAnsi"/>
                <w:sz w:val="18"/>
                <w:szCs w:val="18"/>
              </w:rPr>
            </w:pPr>
          </w:p>
        </w:tc>
        <w:tc>
          <w:tcPr>
            <w:tcW w:w="6" w:type="dxa"/>
            <w:vAlign w:val="center"/>
          </w:tcPr>
          <w:p w:rsidR="00C5214F" w:rsidRPr="00192E97" w:rsidRDefault="00C5214F" w:rsidP="00BC1FEF">
            <w:pPr>
              <w:pStyle w:val="BodyText3"/>
              <w:jc w:val="both"/>
              <w:rPr>
                <w:rFonts w:asciiTheme="majorHAnsi" w:hAnsiTheme="majorHAnsi"/>
                <w:sz w:val="18"/>
                <w:szCs w:val="18"/>
              </w:rPr>
            </w:pPr>
          </w:p>
        </w:tc>
      </w:tr>
      <w:tr w:rsidR="00A82884" w:rsidRPr="00192E97" w:rsidTr="00BC1FEF">
        <w:trPr>
          <w:gridAfter w:val="1"/>
          <w:wAfter w:w="18" w:type="dxa"/>
          <w:trHeight w:val="706"/>
        </w:trPr>
        <w:tc>
          <w:tcPr>
            <w:tcW w:w="273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Course Organizer/</w:t>
            </w:r>
            <w:r w:rsidR="00AE5D43">
              <w:rPr>
                <w:rFonts w:asciiTheme="majorHAnsi" w:hAnsiTheme="majorHAnsi"/>
                <w:sz w:val="20"/>
                <w:szCs w:val="20"/>
              </w:rPr>
              <w:t>Moderator</w:t>
            </w:r>
          </w:p>
        </w:tc>
        <w:tc>
          <w:tcPr>
            <w:tcW w:w="155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Dwight</w:t>
            </w:r>
          </w:p>
        </w:tc>
        <w:tc>
          <w:tcPr>
            <w:tcW w:w="229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Reynolds, MD</w:t>
            </w:r>
          </w:p>
        </w:tc>
        <w:tc>
          <w:tcPr>
            <w:tcW w:w="2593"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Medtronic</w:t>
            </w:r>
          </w:p>
        </w:tc>
        <w:tc>
          <w:tcPr>
            <w:tcW w:w="261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Honorarium</w:t>
            </w:r>
          </w:p>
        </w:tc>
        <w:tc>
          <w:tcPr>
            <w:tcW w:w="261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Consultant</w:t>
            </w: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D5790C" w:rsidRPr="00192E97" w:rsidTr="00BC1FEF">
        <w:trPr>
          <w:gridAfter w:val="1"/>
          <w:wAfter w:w="18" w:type="dxa"/>
          <w:trHeight w:val="349"/>
        </w:trPr>
        <w:tc>
          <w:tcPr>
            <w:tcW w:w="1440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790C" w:rsidRPr="00192E97" w:rsidRDefault="00D5790C" w:rsidP="00BC1FEF">
            <w:pPr>
              <w:pStyle w:val="BodyText3"/>
              <w:jc w:val="both"/>
              <w:rPr>
                <w:rFonts w:asciiTheme="majorHAnsi" w:hAnsiTheme="majorHAnsi"/>
                <w:sz w:val="20"/>
                <w:szCs w:val="20"/>
              </w:rPr>
            </w:pPr>
            <w:r w:rsidRPr="00192E97">
              <w:rPr>
                <w:rFonts w:asciiTheme="majorHAnsi" w:hAnsiTheme="majorHAnsi"/>
                <w:sz w:val="20"/>
                <w:szCs w:val="20"/>
              </w:rPr>
              <w:t>The conflict was resolved by Dr. Reynolds agreeing to recuse himself from planning content in the conflicted area</w:t>
            </w:r>
            <w:r w:rsidR="00AE5D43">
              <w:rPr>
                <w:rFonts w:asciiTheme="majorHAnsi" w:hAnsiTheme="majorHAnsi"/>
                <w:sz w:val="20"/>
                <w:szCs w:val="20"/>
              </w:rPr>
              <w:t xml:space="preserve"> and limiting his role as moderator to the introduction of presenters, fielding questions, and moderating the flow of discussion between participants and presenters.</w:t>
            </w:r>
          </w:p>
        </w:tc>
        <w:tc>
          <w:tcPr>
            <w:tcW w:w="16" w:type="dxa"/>
            <w:tcBorders>
              <w:left w:val="single" w:sz="4" w:space="0" w:color="auto"/>
            </w:tcBorders>
          </w:tcPr>
          <w:p w:rsidR="00D5790C" w:rsidRPr="00192E97" w:rsidRDefault="00D5790C" w:rsidP="00BC1FEF">
            <w:pPr>
              <w:pStyle w:val="BodyText3"/>
              <w:jc w:val="both"/>
              <w:rPr>
                <w:rFonts w:asciiTheme="majorHAnsi" w:hAnsiTheme="majorHAnsi"/>
                <w:sz w:val="18"/>
                <w:szCs w:val="18"/>
              </w:rPr>
            </w:pPr>
          </w:p>
        </w:tc>
        <w:tc>
          <w:tcPr>
            <w:tcW w:w="6" w:type="dxa"/>
            <w:vAlign w:val="center"/>
          </w:tcPr>
          <w:p w:rsidR="00D5790C" w:rsidRPr="00192E97" w:rsidRDefault="00D5790C" w:rsidP="00BC1FEF">
            <w:pPr>
              <w:pStyle w:val="BodyText3"/>
              <w:jc w:val="both"/>
              <w:rPr>
                <w:rFonts w:asciiTheme="majorHAnsi" w:hAnsiTheme="majorHAnsi"/>
                <w:sz w:val="18"/>
                <w:szCs w:val="18"/>
              </w:rPr>
            </w:pPr>
          </w:p>
        </w:tc>
      </w:tr>
      <w:tr w:rsidR="009E5CAB" w:rsidRPr="00192E97" w:rsidTr="00BC1FEF">
        <w:trPr>
          <w:gridAfter w:val="1"/>
          <w:wAfter w:w="18" w:type="dxa"/>
          <w:trHeight w:val="620"/>
        </w:trPr>
        <w:tc>
          <w:tcPr>
            <w:tcW w:w="2731" w:type="dxa"/>
            <w:tcBorders>
              <w:top w:val="single" w:sz="4" w:space="0" w:color="auto"/>
              <w:left w:val="single" w:sz="8" w:space="0" w:color="auto"/>
              <w:bottom w:val="nil"/>
              <w:right w:val="single" w:sz="8" w:space="0" w:color="auto"/>
            </w:tcBorders>
            <w:tcMar>
              <w:top w:w="0" w:type="dxa"/>
              <w:left w:w="108" w:type="dxa"/>
              <w:bottom w:w="0" w:type="dxa"/>
              <w:right w:w="108" w:type="dxa"/>
            </w:tcMar>
            <w:vAlign w:val="center"/>
            <w:hideMark/>
          </w:tcPr>
          <w:p w:rsidR="009E5CAB" w:rsidRPr="00192E97" w:rsidRDefault="009E5CAB" w:rsidP="00BC1FEF">
            <w:pPr>
              <w:pStyle w:val="BodyText3"/>
              <w:jc w:val="both"/>
              <w:rPr>
                <w:rFonts w:asciiTheme="majorHAnsi" w:hAnsiTheme="majorHAnsi"/>
                <w:sz w:val="20"/>
                <w:szCs w:val="20"/>
              </w:rPr>
            </w:pPr>
            <w:r w:rsidRPr="00192E97">
              <w:rPr>
                <w:rFonts w:asciiTheme="majorHAnsi" w:hAnsiTheme="majorHAnsi"/>
                <w:sz w:val="20"/>
                <w:szCs w:val="20"/>
              </w:rPr>
              <w:t>Course Organizer/Speaker</w:t>
            </w:r>
          </w:p>
        </w:tc>
        <w:tc>
          <w:tcPr>
            <w:tcW w:w="155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E5CAB" w:rsidRPr="00192E97" w:rsidRDefault="009E5CAB" w:rsidP="00BC1FEF">
            <w:pPr>
              <w:pStyle w:val="BodyText3"/>
              <w:jc w:val="both"/>
              <w:rPr>
                <w:rFonts w:asciiTheme="majorHAnsi" w:hAnsiTheme="majorHAnsi"/>
                <w:sz w:val="20"/>
                <w:szCs w:val="20"/>
              </w:rPr>
            </w:pPr>
            <w:r w:rsidRPr="00192E97">
              <w:rPr>
                <w:rFonts w:asciiTheme="majorHAnsi" w:hAnsiTheme="majorHAnsi"/>
                <w:sz w:val="20"/>
                <w:szCs w:val="20"/>
              </w:rPr>
              <w:t>Faisal</w:t>
            </w:r>
          </w:p>
        </w:tc>
        <w:tc>
          <w:tcPr>
            <w:tcW w:w="229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E5CAB" w:rsidRPr="00192E97" w:rsidRDefault="009E5CAB" w:rsidP="00BC1FEF">
            <w:pPr>
              <w:pStyle w:val="BodyText3"/>
              <w:jc w:val="both"/>
              <w:rPr>
                <w:rFonts w:asciiTheme="majorHAnsi" w:hAnsiTheme="majorHAnsi"/>
                <w:sz w:val="20"/>
                <w:szCs w:val="20"/>
              </w:rPr>
            </w:pPr>
            <w:r w:rsidRPr="00192E97">
              <w:rPr>
                <w:rFonts w:asciiTheme="majorHAnsi" w:hAnsiTheme="majorHAnsi"/>
                <w:sz w:val="20"/>
                <w:szCs w:val="20"/>
              </w:rPr>
              <w:t>Latif, MD</w:t>
            </w:r>
          </w:p>
        </w:tc>
        <w:tc>
          <w:tcPr>
            <w:tcW w:w="2593" w:type="dxa"/>
            <w:gridSpan w:val="2"/>
            <w:tcBorders>
              <w:top w:val="single" w:sz="4" w:space="0" w:color="auto"/>
              <w:left w:val="nil"/>
              <w:bottom w:val="single" w:sz="8" w:space="0" w:color="auto"/>
              <w:right w:val="single" w:sz="8" w:space="0" w:color="000000"/>
            </w:tcBorders>
            <w:tcMar>
              <w:top w:w="0" w:type="dxa"/>
              <w:left w:w="108" w:type="dxa"/>
              <w:bottom w:w="0" w:type="dxa"/>
              <w:right w:w="108" w:type="dxa"/>
            </w:tcMar>
            <w:vAlign w:val="center"/>
            <w:hideMark/>
          </w:tcPr>
          <w:p w:rsidR="009E5CAB" w:rsidRPr="00192E97" w:rsidRDefault="009E5CAB" w:rsidP="00BC1FEF">
            <w:pPr>
              <w:pStyle w:val="BodyText3"/>
              <w:jc w:val="both"/>
              <w:rPr>
                <w:rFonts w:asciiTheme="majorHAnsi" w:hAnsiTheme="majorHAnsi"/>
                <w:sz w:val="20"/>
                <w:szCs w:val="20"/>
              </w:rPr>
            </w:pPr>
            <w:r w:rsidRPr="00192E97">
              <w:rPr>
                <w:rFonts w:asciiTheme="majorHAnsi" w:hAnsiTheme="majorHAnsi"/>
                <w:sz w:val="20"/>
                <w:szCs w:val="20"/>
              </w:rPr>
              <w:t>Abbott Vascular, Inc.</w:t>
            </w:r>
          </w:p>
        </w:tc>
        <w:tc>
          <w:tcPr>
            <w:tcW w:w="2612" w:type="dxa"/>
            <w:tcBorders>
              <w:top w:val="single" w:sz="4" w:space="0" w:color="auto"/>
              <w:left w:val="nil"/>
              <w:bottom w:val="single" w:sz="8" w:space="0" w:color="auto"/>
              <w:right w:val="single" w:sz="8" w:space="0" w:color="000000"/>
            </w:tcBorders>
            <w:vAlign w:val="center"/>
          </w:tcPr>
          <w:p w:rsidR="009E5CAB" w:rsidRPr="00192E97" w:rsidRDefault="009E5CAB" w:rsidP="00BC1FEF">
            <w:pPr>
              <w:pStyle w:val="BodyText3"/>
              <w:jc w:val="both"/>
              <w:rPr>
                <w:rFonts w:asciiTheme="majorHAnsi" w:hAnsiTheme="majorHAnsi"/>
                <w:sz w:val="20"/>
                <w:szCs w:val="20"/>
              </w:rPr>
            </w:pPr>
            <w:r w:rsidRPr="00192E97">
              <w:rPr>
                <w:rFonts w:asciiTheme="majorHAnsi" w:hAnsiTheme="majorHAnsi"/>
                <w:sz w:val="20"/>
                <w:szCs w:val="20"/>
              </w:rPr>
              <w:t>Speaker Fee</w:t>
            </w:r>
          </w:p>
        </w:tc>
        <w:tc>
          <w:tcPr>
            <w:tcW w:w="2615" w:type="dxa"/>
            <w:tcBorders>
              <w:top w:val="single" w:sz="4" w:space="0" w:color="auto"/>
              <w:left w:val="nil"/>
              <w:bottom w:val="single" w:sz="8" w:space="0" w:color="auto"/>
              <w:right w:val="single" w:sz="8" w:space="0" w:color="000000"/>
            </w:tcBorders>
            <w:vAlign w:val="center"/>
          </w:tcPr>
          <w:p w:rsidR="009E5CAB" w:rsidRPr="00192E97" w:rsidRDefault="009E5CAB" w:rsidP="00BC1FEF">
            <w:pPr>
              <w:pStyle w:val="BodyText3"/>
              <w:jc w:val="both"/>
              <w:rPr>
                <w:rFonts w:asciiTheme="majorHAnsi" w:hAnsiTheme="majorHAnsi"/>
                <w:sz w:val="20"/>
                <w:szCs w:val="20"/>
              </w:rPr>
            </w:pPr>
            <w:r w:rsidRPr="00192E97">
              <w:rPr>
                <w:rFonts w:asciiTheme="majorHAnsi" w:hAnsiTheme="majorHAnsi"/>
                <w:sz w:val="20"/>
                <w:szCs w:val="20"/>
              </w:rPr>
              <w:t>Speaker</w:t>
            </w:r>
          </w:p>
        </w:tc>
        <w:tc>
          <w:tcPr>
            <w:tcW w:w="16" w:type="dxa"/>
          </w:tcPr>
          <w:p w:rsidR="009E5CAB" w:rsidRPr="00192E97" w:rsidRDefault="009E5CAB" w:rsidP="00BC1FEF">
            <w:pPr>
              <w:pStyle w:val="BodyText3"/>
              <w:jc w:val="both"/>
              <w:rPr>
                <w:rFonts w:asciiTheme="majorHAnsi" w:hAnsiTheme="majorHAnsi"/>
                <w:sz w:val="18"/>
                <w:szCs w:val="18"/>
              </w:rPr>
            </w:pPr>
          </w:p>
        </w:tc>
        <w:tc>
          <w:tcPr>
            <w:tcW w:w="6" w:type="dxa"/>
            <w:vAlign w:val="center"/>
            <w:hideMark/>
          </w:tcPr>
          <w:p w:rsidR="009E5CAB" w:rsidRPr="00192E97" w:rsidRDefault="009E5CAB" w:rsidP="00BC1FEF">
            <w:pPr>
              <w:pStyle w:val="BodyText3"/>
              <w:jc w:val="both"/>
              <w:rPr>
                <w:rFonts w:asciiTheme="majorHAnsi" w:hAnsiTheme="majorHAnsi"/>
                <w:sz w:val="18"/>
                <w:szCs w:val="18"/>
              </w:rPr>
            </w:pPr>
          </w:p>
        </w:tc>
      </w:tr>
      <w:tr w:rsidR="00B412C6" w:rsidRPr="00192E97" w:rsidTr="00BC1FEF">
        <w:trPr>
          <w:gridAfter w:val="3"/>
          <w:wAfter w:w="40" w:type="dxa"/>
          <w:trHeight w:val="706"/>
        </w:trPr>
        <w:tc>
          <w:tcPr>
            <w:tcW w:w="14400" w:type="dxa"/>
            <w:gridSpan w:val="7"/>
            <w:tcBorders>
              <w:top w:val="single" w:sz="4" w:space="0" w:color="auto"/>
              <w:left w:val="single" w:sz="8" w:space="0" w:color="auto"/>
              <w:bottom w:val="nil"/>
            </w:tcBorders>
            <w:tcMar>
              <w:top w:w="0" w:type="dxa"/>
              <w:left w:w="108" w:type="dxa"/>
              <w:bottom w:w="0" w:type="dxa"/>
              <w:right w:w="108" w:type="dxa"/>
            </w:tcMar>
            <w:vAlign w:val="center"/>
          </w:tcPr>
          <w:p w:rsidR="00B412C6" w:rsidRPr="00192E97" w:rsidRDefault="00B412C6" w:rsidP="00BC1FEF">
            <w:pPr>
              <w:pStyle w:val="BodyText3"/>
              <w:jc w:val="both"/>
              <w:rPr>
                <w:rFonts w:asciiTheme="majorHAnsi" w:hAnsiTheme="majorHAnsi"/>
                <w:sz w:val="20"/>
                <w:szCs w:val="20"/>
              </w:rPr>
            </w:pPr>
            <w:r w:rsidRPr="00192E97">
              <w:rPr>
                <w:rFonts w:asciiTheme="majorHAnsi" w:hAnsiTheme="majorHAnsi"/>
                <w:sz w:val="20"/>
                <w:szCs w:val="20"/>
              </w:rPr>
              <w:t>The conflict was resolved by Dr. Latif agreeing that the presentation will not include discussion of any products or services from the commercial interest. As a planner he recused himself from planning content in the conflicted area.</w:t>
            </w:r>
          </w:p>
        </w:tc>
      </w:tr>
      <w:tr w:rsidR="00A82884" w:rsidRPr="00192E97" w:rsidTr="00BC1FEF">
        <w:trPr>
          <w:gridAfter w:val="1"/>
          <w:wAfter w:w="18" w:type="dxa"/>
          <w:trHeight w:val="353"/>
        </w:trPr>
        <w:tc>
          <w:tcPr>
            <w:tcW w:w="2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Course Contact</w:t>
            </w:r>
          </w:p>
        </w:tc>
        <w:tc>
          <w:tcPr>
            <w:tcW w:w="155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Allison</w:t>
            </w:r>
          </w:p>
        </w:tc>
        <w:tc>
          <w:tcPr>
            <w:tcW w:w="229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Kopp</w:t>
            </w:r>
          </w:p>
        </w:tc>
        <w:tc>
          <w:tcPr>
            <w:tcW w:w="7820" w:type="dxa"/>
            <w:gridSpan w:val="4"/>
            <w:tcBorders>
              <w:top w:val="single" w:sz="4" w:space="0" w:color="auto"/>
              <w:left w:val="nil"/>
              <w:bottom w:val="single" w:sz="8" w:space="0" w:color="auto"/>
              <w:right w:val="single" w:sz="8" w:space="0" w:color="000000"/>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I have no relevant financial relationships or affiliations with commercial interests to disclose.</w:t>
            </w: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7A0DA7" w:rsidRPr="00192E97" w:rsidTr="00451416">
        <w:trPr>
          <w:gridAfter w:val="1"/>
          <w:wAfter w:w="18" w:type="dxa"/>
          <w:trHeight w:val="353"/>
        </w:trPr>
        <w:tc>
          <w:tcPr>
            <w:tcW w:w="273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7A0DA7" w:rsidRPr="00192E97" w:rsidRDefault="007A0DA7" w:rsidP="00BC1FEF">
            <w:pPr>
              <w:rPr>
                <w:rFonts w:asciiTheme="majorHAnsi" w:hAnsiTheme="majorHAnsi"/>
                <w:sz w:val="20"/>
                <w:szCs w:val="20"/>
              </w:rPr>
            </w:pPr>
            <w:r w:rsidRPr="00192E97">
              <w:rPr>
                <w:rFonts w:asciiTheme="majorHAnsi" w:hAnsiTheme="majorHAnsi"/>
                <w:sz w:val="20"/>
                <w:szCs w:val="20"/>
              </w:rPr>
              <w:t>Course Contact</w:t>
            </w:r>
          </w:p>
        </w:tc>
        <w:tc>
          <w:tcPr>
            <w:tcW w:w="1555" w:type="dxa"/>
            <w:tcBorders>
              <w:top w:val="nil"/>
              <w:left w:val="nil"/>
              <w:bottom w:val="single" w:sz="4" w:space="0" w:color="auto"/>
              <w:right w:val="single" w:sz="8" w:space="0" w:color="auto"/>
            </w:tcBorders>
            <w:noWrap/>
            <w:tcMar>
              <w:top w:w="0" w:type="dxa"/>
              <w:left w:w="108" w:type="dxa"/>
              <w:bottom w:w="0" w:type="dxa"/>
              <w:right w:w="108" w:type="dxa"/>
            </w:tcMar>
          </w:tcPr>
          <w:p w:rsidR="007A0DA7" w:rsidRPr="00192E97" w:rsidRDefault="007A0DA7" w:rsidP="00BC1FEF">
            <w:pPr>
              <w:rPr>
                <w:rFonts w:asciiTheme="majorHAnsi" w:hAnsiTheme="majorHAnsi"/>
                <w:sz w:val="20"/>
                <w:szCs w:val="20"/>
              </w:rPr>
            </w:pPr>
            <w:r w:rsidRPr="00192E97">
              <w:rPr>
                <w:rFonts w:asciiTheme="majorHAnsi" w:hAnsiTheme="majorHAnsi"/>
                <w:sz w:val="20"/>
                <w:szCs w:val="20"/>
              </w:rPr>
              <w:t>Heidi</w:t>
            </w:r>
          </w:p>
        </w:tc>
        <w:tc>
          <w:tcPr>
            <w:tcW w:w="2294" w:type="dxa"/>
            <w:tcBorders>
              <w:top w:val="nil"/>
              <w:left w:val="nil"/>
              <w:bottom w:val="single" w:sz="4" w:space="0" w:color="auto"/>
              <w:right w:val="single" w:sz="8" w:space="0" w:color="auto"/>
            </w:tcBorders>
            <w:noWrap/>
            <w:tcMar>
              <w:top w:w="0" w:type="dxa"/>
              <w:left w:w="108" w:type="dxa"/>
              <w:bottom w:w="0" w:type="dxa"/>
              <w:right w:w="108" w:type="dxa"/>
            </w:tcMar>
          </w:tcPr>
          <w:p w:rsidR="007A0DA7" w:rsidRPr="00192E97" w:rsidRDefault="007A0DA7" w:rsidP="00BC1FEF">
            <w:pPr>
              <w:rPr>
                <w:rFonts w:asciiTheme="majorHAnsi" w:hAnsiTheme="majorHAnsi"/>
                <w:sz w:val="20"/>
                <w:szCs w:val="20"/>
              </w:rPr>
            </w:pPr>
            <w:r w:rsidRPr="00192E97">
              <w:rPr>
                <w:rFonts w:asciiTheme="majorHAnsi" w:hAnsiTheme="majorHAnsi"/>
                <w:sz w:val="20"/>
                <w:szCs w:val="20"/>
              </w:rPr>
              <w:t>Childers</w:t>
            </w:r>
          </w:p>
        </w:tc>
        <w:tc>
          <w:tcPr>
            <w:tcW w:w="7820" w:type="dxa"/>
            <w:gridSpan w:val="4"/>
            <w:tcBorders>
              <w:top w:val="nil"/>
              <w:left w:val="nil"/>
              <w:bottom w:val="single" w:sz="4" w:space="0" w:color="auto"/>
              <w:right w:val="single" w:sz="8" w:space="0" w:color="000000"/>
            </w:tcBorders>
            <w:tcMar>
              <w:top w:w="0" w:type="dxa"/>
              <w:left w:w="108" w:type="dxa"/>
              <w:bottom w:w="0" w:type="dxa"/>
              <w:right w:w="108" w:type="dxa"/>
            </w:tcMar>
          </w:tcPr>
          <w:p w:rsidR="007A0DA7" w:rsidRPr="00192E97" w:rsidRDefault="007A0DA7" w:rsidP="00BC1FEF">
            <w:pPr>
              <w:rPr>
                <w:rFonts w:asciiTheme="majorHAnsi" w:hAnsiTheme="majorHAnsi"/>
                <w:sz w:val="20"/>
                <w:szCs w:val="20"/>
              </w:rPr>
            </w:pPr>
            <w:r w:rsidRPr="00192E97">
              <w:rPr>
                <w:rFonts w:asciiTheme="majorHAnsi" w:hAnsiTheme="majorHAnsi"/>
                <w:sz w:val="20"/>
                <w:szCs w:val="20"/>
              </w:rPr>
              <w:t>I have no relevant financial relationships or affiliations with commercial interests to disclose.</w:t>
            </w:r>
          </w:p>
        </w:tc>
        <w:tc>
          <w:tcPr>
            <w:tcW w:w="16" w:type="dxa"/>
          </w:tcPr>
          <w:p w:rsidR="007A0DA7" w:rsidRPr="00192E97" w:rsidRDefault="007A0DA7" w:rsidP="00BC1FEF">
            <w:pPr>
              <w:pStyle w:val="BodyText3"/>
              <w:jc w:val="both"/>
              <w:rPr>
                <w:rFonts w:asciiTheme="majorHAnsi" w:hAnsiTheme="majorHAnsi"/>
                <w:sz w:val="18"/>
                <w:szCs w:val="18"/>
              </w:rPr>
            </w:pPr>
          </w:p>
        </w:tc>
        <w:tc>
          <w:tcPr>
            <w:tcW w:w="6" w:type="dxa"/>
            <w:vAlign w:val="center"/>
          </w:tcPr>
          <w:p w:rsidR="007A0DA7" w:rsidRPr="00192E97" w:rsidRDefault="007A0DA7" w:rsidP="00BC1FEF">
            <w:pPr>
              <w:pStyle w:val="BodyText3"/>
              <w:jc w:val="both"/>
              <w:rPr>
                <w:rFonts w:asciiTheme="majorHAnsi" w:hAnsiTheme="majorHAnsi"/>
                <w:sz w:val="18"/>
                <w:szCs w:val="18"/>
              </w:rPr>
            </w:pPr>
          </w:p>
        </w:tc>
      </w:tr>
      <w:tr w:rsidR="005A0C84" w:rsidRPr="00192E97" w:rsidTr="001946AB">
        <w:trPr>
          <w:gridAfter w:val="1"/>
          <w:wAfter w:w="18" w:type="dxa"/>
          <w:trHeight w:val="353"/>
        </w:trPr>
        <w:tc>
          <w:tcPr>
            <w:tcW w:w="273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A0C84" w:rsidRPr="00AF3CFF" w:rsidRDefault="005A0C84" w:rsidP="00BC1FEF">
            <w:pPr>
              <w:rPr>
                <w:rFonts w:asciiTheme="majorHAnsi" w:hAnsiTheme="majorHAnsi"/>
                <w:sz w:val="20"/>
                <w:szCs w:val="20"/>
              </w:rPr>
            </w:pPr>
            <w:r w:rsidRPr="00AF3CFF">
              <w:rPr>
                <w:rFonts w:asciiTheme="majorHAnsi" w:hAnsiTheme="majorHAnsi"/>
                <w:sz w:val="20"/>
                <w:szCs w:val="20"/>
              </w:rPr>
              <w:t>Speaker</w:t>
            </w:r>
          </w:p>
        </w:tc>
        <w:tc>
          <w:tcPr>
            <w:tcW w:w="1555"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rsidR="005A0C84" w:rsidRPr="00AF3CFF" w:rsidRDefault="00C90528" w:rsidP="00BC1FEF">
            <w:pPr>
              <w:rPr>
                <w:rFonts w:asciiTheme="majorHAnsi" w:hAnsiTheme="majorHAnsi"/>
                <w:sz w:val="20"/>
                <w:szCs w:val="20"/>
              </w:rPr>
            </w:pPr>
            <w:r>
              <w:rPr>
                <w:rFonts w:asciiTheme="majorHAnsi" w:hAnsiTheme="majorHAnsi"/>
                <w:sz w:val="20"/>
                <w:szCs w:val="20"/>
              </w:rPr>
              <w:t>Jess</w:t>
            </w:r>
          </w:p>
        </w:tc>
        <w:tc>
          <w:tcPr>
            <w:tcW w:w="2294"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rsidR="005A0C84" w:rsidRPr="00AF3CFF" w:rsidRDefault="00C90528" w:rsidP="00BC1FEF">
            <w:pPr>
              <w:rPr>
                <w:rFonts w:asciiTheme="majorHAnsi" w:hAnsiTheme="majorHAnsi"/>
                <w:sz w:val="20"/>
                <w:szCs w:val="20"/>
              </w:rPr>
            </w:pPr>
            <w:r>
              <w:rPr>
                <w:rFonts w:asciiTheme="majorHAnsi" w:hAnsiTheme="majorHAnsi"/>
                <w:sz w:val="20"/>
                <w:szCs w:val="20"/>
              </w:rPr>
              <w:t>Thompson, MD</w:t>
            </w:r>
          </w:p>
        </w:tc>
        <w:tc>
          <w:tcPr>
            <w:tcW w:w="7820" w:type="dxa"/>
            <w:gridSpan w:val="4"/>
            <w:tcBorders>
              <w:top w:val="single" w:sz="4" w:space="0" w:color="auto"/>
              <w:left w:val="nil"/>
              <w:bottom w:val="single" w:sz="4" w:space="0" w:color="auto"/>
              <w:right w:val="single" w:sz="8" w:space="0" w:color="000000"/>
            </w:tcBorders>
            <w:tcMar>
              <w:top w:w="0" w:type="dxa"/>
              <w:left w:w="108" w:type="dxa"/>
              <w:bottom w:w="0" w:type="dxa"/>
              <w:right w:w="108" w:type="dxa"/>
            </w:tcMar>
          </w:tcPr>
          <w:p w:rsidR="005A0C84" w:rsidRPr="00451416" w:rsidRDefault="005A0C84" w:rsidP="00BC1FEF">
            <w:pPr>
              <w:rPr>
                <w:rFonts w:asciiTheme="majorHAnsi" w:hAnsiTheme="majorHAnsi"/>
                <w:sz w:val="20"/>
                <w:szCs w:val="20"/>
                <w:highlight w:val="yellow"/>
              </w:rPr>
            </w:pPr>
            <w:bookmarkStart w:id="0" w:name="_GoBack"/>
            <w:r w:rsidRPr="00192E97">
              <w:rPr>
                <w:rFonts w:asciiTheme="majorHAnsi" w:hAnsiTheme="majorHAnsi"/>
                <w:sz w:val="20"/>
                <w:szCs w:val="20"/>
              </w:rPr>
              <w:t>I have no relevant financial relationships or affiliations with commercial interests to disclose.</w:t>
            </w:r>
            <w:bookmarkEnd w:id="0"/>
          </w:p>
        </w:tc>
        <w:tc>
          <w:tcPr>
            <w:tcW w:w="16" w:type="dxa"/>
          </w:tcPr>
          <w:p w:rsidR="005A0C84" w:rsidRPr="00192E97" w:rsidRDefault="005A0C84" w:rsidP="00BC1FEF">
            <w:pPr>
              <w:pStyle w:val="BodyText3"/>
              <w:jc w:val="both"/>
              <w:rPr>
                <w:rFonts w:asciiTheme="majorHAnsi" w:hAnsiTheme="majorHAnsi"/>
                <w:sz w:val="18"/>
                <w:szCs w:val="18"/>
              </w:rPr>
            </w:pPr>
          </w:p>
        </w:tc>
        <w:tc>
          <w:tcPr>
            <w:tcW w:w="6" w:type="dxa"/>
            <w:vAlign w:val="center"/>
          </w:tcPr>
          <w:p w:rsidR="005A0C84" w:rsidRPr="00192E97" w:rsidRDefault="005A0C84" w:rsidP="00BC1FEF">
            <w:pPr>
              <w:pStyle w:val="BodyText3"/>
              <w:jc w:val="both"/>
              <w:rPr>
                <w:rFonts w:asciiTheme="majorHAnsi" w:hAnsiTheme="majorHAnsi"/>
                <w:sz w:val="18"/>
                <w:szCs w:val="18"/>
              </w:rPr>
            </w:pPr>
          </w:p>
        </w:tc>
      </w:tr>
    </w:tbl>
    <w:p w:rsidR="00045BE4" w:rsidRPr="003A3CC0" w:rsidRDefault="00045BE4" w:rsidP="00A235A9">
      <w:pPr>
        <w:tabs>
          <w:tab w:val="left" w:pos="720"/>
          <w:tab w:val="left" w:pos="9270"/>
          <w:tab w:val="left" w:leader="underscore" w:pos="9990"/>
          <w:tab w:val="left" w:pos="10080"/>
        </w:tabs>
        <w:jc w:val="both"/>
        <w:rPr>
          <w:rFonts w:asciiTheme="majorHAnsi" w:hAnsiTheme="majorHAnsi"/>
          <w:sz w:val="18"/>
          <w:szCs w:val="18"/>
        </w:rPr>
      </w:pPr>
    </w:p>
    <w:sectPr w:rsidR="00045BE4" w:rsidRPr="003A3CC0" w:rsidSect="006062EC">
      <w:pgSz w:w="15840" w:h="12240" w:orient="landscape" w:code="1"/>
      <w:pgMar w:top="720" w:right="720" w:bottom="720" w:left="72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138"/>
    <w:multiLevelType w:val="hybridMultilevel"/>
    <w:tmpl w:val="F4A61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31FE4"/>
    <w:multiLevelType w:val="hybridMultilevel"/>
    <w:tmpl w:val="E02CA4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BE6AA9"/>
    <w:multiLevelType w:val="hybridMultilevel"/>
    <w:tmpl w:val="293C42DA"/>
    <w:lvl w:ilvl="0" w:tplc="04090001">
      <w:start w:val="1"/>
      <w:numFmt w:val="bullet"/>
      <w:lvlText w:val=""/>
      <w:lvlJc w:val="left"/>
      <w:pPr>
        <w:tabs>
          <w:tab w:val="num" w:pos="2590"/>
        </w:tabs>
        <w:ind w:left="2590" w:hanging="360"/>
      </w:pPr>
      <w:rPr>
        <w:rFonts w:ascii="Symbol" w:hAnsi="Symbol" w:hint="default"/>
      </w:rPr>
    </w:lvl>
    <w:lvl w:ilvl="1" w:tplc="04090003" w:tentative="1">
      <w:start w:val="1"/>
      <w:numFmt w:val="bullet"/>
      <w:lvlText w:val="o"/>
      <w:lvlJc w:val="left"/>
      <w:pPr>
        <w:tabs>
          <w:tab w:val="num" w:pos="3310"/>
        </w:tabs>
        <w:ind w:left="3310" w:hanging="360"/>
      </w:pPr>
      <w:rPr>
        <w:rFonts w:ascii="Courier New" w:hAnsi="Courier New" w:hint="default"/>
      </w:rPr>
    </w:lvl>
    <w:lvl w:ilvl="2" w:tplc="04090005" w:tentative="1">
      <w:start w:val="1"/>
      <w:numFmt w:val="bullet"/>
      <w:lvlText w:val=""/>
      <w:lvlJc w:val="left"/>
      <w:pPr>
        <w:tabs>
          <w:tab w:val="num" w:pos="4030"/>
        </w:tabs>
        <w:ind w:left="4030" w:hanging="360"/>
      </w:pPr>
      <w:rPr>
        <w:rFonts w:ascii="Wingdings" w:hAnsi="Wingdings" w:hint="default"/>
      </w:rPr>
    </w:lvl>
    <w:lvl w:ilvl="3" w:tplc="04090001" w:tentative="1">
      <w:start w:val="1"/>
      <w:numFmt w:val="bullet"/>
      <w:lvlText w:val=""/>
      <w:lvlJc w:val="left"/>
      <w:pPr>
        <w:tabs>
          <w:tab w:val="num" w:pos="4750"/>
        </w:tabs>
        <w:ind w:left="4750" w:hanging="360"/>
      </w:pPr>
      <w:rPr>
        <w:rFonts w:ascii="Symbol" w:hAnsi="Symbol" w:hint="default"/>
      </w:rPr>
    </w:lvl>
    <w:lvl w:ilvl="4" w:tplc="04090003" w:tentative="1">
      <w:start w:val="1"/>
      <w:numFmt w:val="bullet"/>
      <w:lvlText w:val="o"/>
      <w:lvlJc w:val="left"/>
      <w:pPr>
        <w:tabs>
          <w:tab w:val="num" w:pos="5470"/>
        </w:tabs>
        <w:ind w:left="5470" w:hanging="360"/>
      </w:pPr>
      <w:rPr>
        <w:rFonts w:ascii="Courier New" w:hAnsi="Courier New" w:hint="default"/>
      </w:rPr>
    </w:lvl>
    <w:lvl w:ilvl="5" w:tplc="04090005" w:tentative="1">
      <w:start w:val="1"/>
      <w:numFmt w:val="bullet"/>
      <w:lvlText w:val=""/>
      <w:lvlJc w:val="left"/>
      <w:pPr>
        <w:tabs>
          <w:tab w:val="num" w:pos="6190"/>
        </w:tabs>
        <w:ind w:left="6190" w:hanging="360"/>
      </w:pPr>
      <w:rPr>
        <w:rFonts w:ascii="Wingdings" w:hAnsi="Wingdings" w:hint="default"/>
      </w:rPr>
    </w:lvl>
    <w:lvl w:ilvl="6" w:tplc="04090001" w:tentative="1">
      <w:start w:val="1"/>
      <w:numFmt w:val="bullet"/>
      <w:lvlText w:val=""/>
      <w:lvlJc w:val="left"/>
      <w:pPr>
        <w:tabs>
          <w:tab w:val="num" w:pos="6910"/>
        </w:tabs>
        <w:ind w:left="6910" w:hanging="360"/>
      </w:pPr>
      <w:rPr>
        <w:rFonts w:ascii="Symbol" w:hAnsi="Symbol" w:hint="default"/>
      </w:rPr>
    </w:lvl>
    <w:lvl w:ilvl="7" w:tplc="04090003" w:tentative="1">
      <w:start w:val="1"/>
      <w:numFmt w:val="bullet"/>
      <w:lvlText w:val="o"/>
      <w:lvlJc w:val="left"/>
      <w:pPr>
        <w:tabs>
          <w:tab w:val="num" w:pos="7630"/>
        </w:tabs>
        <w:ind w:left="7630" w:hanging="360"/>
      </w:pPr>
      <w:rPr>
        <w:rFonts w:ascii="Courier New" w:hAnsi="Courier New" w:hint="default"/>
      </w:rPr>
    </w:lvl>
    <w:lvl w:ilvl="8" w:tplc="04090005" w:tentative="1">
      <w:start w:val="1"/>
      <w:numFmt w:val="bullet"/>
      <w:lvlText w:val=""/>
      <w:lvlJc w:val="left"/>
      <w:pPr>
        <w:tabs>
          <w:tab w:val="num" w:pos="8350"/>
        </w:tabs>
        <w:ind w:left="8350" w:hanging="360"/>
      </w:pPr>
      <w:rPr>
        <w:rFonts w:ascii="Wingdings" w:hAnsi="Wingdings" w:hint="default"/>
      </w:rPr>
    </w:lvl>
  </w:abstractNum>
  <w:abstractNum w:abstractNumId="3" w15:restartNumberingAfterBreak="0">
    <w:nsid w:val="109E1FB8"/>
    <w:multiLevelType w:val="multilevel"/>
    <w:tmpl w:val="18FE31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78D327D"/>
    <w:multiLevelType w:val="hybridMultilevel"/>
    <w:tmpl w:val="6B3C473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1B2876A6"/>
    <w:multiLevelType w:val="hybridMultilevel"/>
    <w:tmpl w:val="35C2D4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AF0010"/>
    <w:multiLevelType w:val="hybridMultilevel"/>
    <w:tmpl w:val="AC2EE644"/>
    <w:lvl w:ilvl="0" w:tplc="AB4ADEAA">
      <w:start w:val="1"/>
      <w:numFmt w:val="decimal"/>
      <w:lvlText w:val="%1."/>
      <w:lvlJc w:val="left"/>
      <w:pPr>
        <w:tabs>
          <w:tab w:val="num" w:pos="1170"/>
        </w:tabs>
        <w:ind w:left="1170" w:hanging="45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54E66DB"/>
    <w:multiLevelType w:val="multilevel"/>
    <w:tmpl w:val="61F6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A26CD7"/>
    <w:multiLevelType w:val="hybridMultilevel"/>
    <w:tmpl w:val="35C6556C"/>
    <w:lvl w:ilvl="0" w:tplc="6A2A59C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DBD692C"/>
    <w:multiLevelType w:val="hybridMultilevel"/>
    <w:tmpl w:val="20384762"/>
    <w:lvl w:ilvl="0" w:tplc="99109128">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2FAF0240"/>
    <w:multiLevelType w:val="hybridMultilevel"/>
    <w:tmpl w:val="179AECE2"/>
    <w:lvl w:ilvl="0" w:tplc="5BDECF78">
      <w:start w:val="1"/>
      <w:numFmt w:val="decimal"/>
      <w:lvlText w:val="%1."/>
      <w:lvlJc w:val="left"/>
      <w:pPr>
        <w:tabs>
          <w:tab w:val="num" w:pos="720"/>
        </w:tabs>
        <w:ind w:left="720" w:hanging="360"/>
      </w:pPr>
      <w:rPr>
        <w:rFonts w:cs="Times New Roman"/>
      </w:rPr>
    </w:lvl>
    <w:lvl w:ilvl="1" w:tplc="E684D1E0">
      <w:start w:val="164"/>
      <w:numFmt w:val="bullet"/>
      <w:lvlText w:val="•"/>
      <w:lvlJc w:val="left"/>
      <w:pPr>
        <w:tabs>
          <w:tab w:val="num" w:pos="1440"/>
        </w:tabs>
        <w:ind w:left="1440" w:hanging="360"/>
      </w:pPr>
      <w:rPr>
        <w:rFonts w:ascii="Times New Roman" w:hAnsi="Times New Roman" w:hint="default"/>
      </w:rPr>
    </w:lvl>
    <w:lvl w:ilvl="2" w:tplc="3ECA509E" w:tentative="1">
      <w:start w:val="1"/>
      <w:numFmt w:val="decimal"/>
      <w:lvlText w:val="%3."/>
      <w:lvlJc w:val="left"/>
      <w:pPr>
        <w:tabs>
          <w:tab w:val="num" w:pos="2160"/>
        </w:tabs>
        <w:ind w:left="2160" w:hanging="360"/>
      </w:pPr>
      <w:rPr>
        <w:rFonts w:cs="Times New Roman"/>
      </w:rPr>
    </w:lvl>
    <w:lvl w:ilvl="3" w:tplc="44F031C8" w:tentative="1">
      <w:start w:val="1"/>
      <w:numFmt w:val="decimal"/>
      <w:lvlText w:val="%4."/>
      <w:lvlJc w:val="left"/>
      <w:pPr>
        <w:tabs>
          <w:tab w:val="num" w:pos="2880"/>
        </w:tabs>
        <w:ind w:left="2880" w:hanging="360"/>
      </w:pPr>
      <w:rPr>
        <w:rFonts w:cs="Times New Roman"/>
      </w:rPr>
    </w:lvl>
    <w:lvl w:ilvl="4" w:tplc="4A8AEF56" w:tentative="1">
      <w:start w:val="1"/>
      <w:numFmt w:val="decimal"/>
      <w:lvlText w:val="%5."/>
      <w:lvlJc w:val="left"/>
      <w:pPr>
        <w:tabs>
          <w:tab w:val="num" w:pos="3600"/>
        </w:tabs>
        <w:ind w:left="3600" w:hanging="360"/>
      </w:pPr>
      <w:rPr>
        <w:rFonts w:cs="Times New Roman"/>
      </w:rPr>
    </w:lvl>
    <w:lvl w:ilvl="5" w:tplc="5F86158C" w:tentative="1">
      <w:start w:val="1"/>
      <w:numFmt w:val="decimal"/>
      <w:lvlText w:val="%6."/>
      <w:lvlJc w:val="left"/>
      <w:pPr>
        <w:tabs>
          <w:tab w:val="num" w:pos="4320"/>
        </w:tabs>
        <w:ind w:left="4320" w:hanging="360"/>
      </w:pPr>
      <w:rPr>
        <w:rFonts w:cs="Times New Roman"/>
      </w:rPr>
    </w:lvl>
    <w:lvl w:ilvl="6" w:tplc="DD72FCF4" w:tentative="1">
      <w:start w:val="1"/>
      <w:numFmt w:val="decimal"/>
      <w:lvlText w:val="%7."/>
      <w:lvlJc w:val="left"/>
      <w:pPr>
        <w:tabs>
          <w:tab w:val="num" w:pos="5040"/>
        </w:tabs>
        <w:ind w:left="5040" w:hanging="360"/>
      </w:pPr>
      <w:rPr>
        <w:rFonts w:cs="Times New Roman"/>
      </w:rPr>
    </w:lvl>
    <w:lvl w:ilvl="7" w:tplc="D34229EC" w:tentative="1">
      <w:start w:val="1"/>
      <w:numFmt w:val="decimal"/>
      <w:lvlText w:val="%8."/>
      <w:lvlJc w:val="left"/>
      <w:pPr>
        <w:tabs>
          <w:tab w:val="num" w:pos="5760"/>
        </w:tabs>
        <w:ind w:left="5760" w:hanging="360"/>
      </w:pPr>
      <w:rPr>
        <w:rFonts w:cs="Times New Roman"/>
      </w:rPr>
    </w:lvl>
    <w:lvl w:ilvl="8" w:tplc="BC78C932" w:tentative="1">
      <w:start w:val="1"/>
      <w:numFmt w:val="decimal"/>
      <w:lvlText w:val="%9."/>
      <w:lvlJc w:val="left"/>
      <w:pPr>
        <w:tabs>
          <w:tab w:val="num" w:pos="6480"/>
        </w:tabs>
        <w:ind w:left="6480" w:hanging="360"/>
      </w:pPr>
      <w:rPr>
        <w:rFonts w:cs="Times New Roman"/>
      </w:rPr>
    </w:lvl>
  </w:abstractNum>
  <w:abstractNum w:abstractNumId="11" w15:restartNumberingAfterBreak="0">
    <w:nsid w:val="31FC55C0"/>
    <w:multiLevelType w:val="hybridMultilevel"/>
    <w:tmpl w:val="9E14FC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32A06CA"/>
    <w:multiLevelType w:val="hybridMultilevel"/>
    <w:tmpl w:val="22DA81EE"/>
    <w:lvl w:ilvl="0" w:tplc="0409000F">
      <w:start w:val="1"/>
      <w:numFmt w:val="decimal"/>
      <w:lvlText w:val="%1."/>
      <w:lvlJc w:val="left"/>
      <w:pPr>
        <w:tabs>
          <w:tab w:val="num" w:pos="547"/>
        </w:tabs>
        <w:ind w:left="547" w:hanging="360"/>
      </w:pPr>
      <w:rPr>
        <w:rFonts w:cs="Times New Roman"/>
      </w:rPr>
    </w:lvl>
    <w:lvl w:ilvl="1" w:tplc="04090019">
      <w:start w:val="1"/>
      <w:numFmt w:val="lowerLetter"/>
      <w:lvlText w:val="%2."/>
      <w:lvlJc w:val="left"/>
      <w:pPr>
        <w:tabs>
          <w:tab w:val="num" w:pos="1267"/>
        </w:tabs>
        <w:ind w:left="1267" w:hanging="360"/>
      </w:pPr>
      <w:rPr>
        <w:rFonts w:cs="Times New Roman"/>
      </w:rPr>
    </w:lvl>
    <w:lvl w:ilvl="2" w:tplc="0409001B">
      <w:start w:val="1"/>
      <w:numFmt w:val="decimal"/>
      <w:lvlText w:val="%3."/>
      <w:lvlJc w:val="left"/>
      <w:pPr>
        <w:tabs>
          <w:tab w:val="num" w:pos="1987"/>
        </w:tabs>
        <w:ind w:left="1987" w:hanging="360"/>
      </w:pPr>
      <w:rPr>
        <w:rFonts w:cs="Times New Roman"/>
      </w:rPr>
    </w:lvl>
    <w:lvl w:ilvl="3" w:tplc="0409000F">
      <w:start w:val="1"/>
      <w:numFmt w:val="decimal"/>
      <w:lvlText w:val="%4."/>
      <w:lvlJc w:val="left"/>
      <w:pPr>
        <w:tabs>
          <w:tab w:val="num" w:pos="2707"/>
        </w:tabs>
        <w:ind w:left="2707" w:hanging="360"/>
      </w:pPr>
      <w:rPr>
        <w:rFonts w:cs="Times New Roman"/>
      </w:rPr>
    </w:lvl>
    <w:lvl w:ilvl="4" w:tplc="04090019">
      <w:start w:val="1"/>
      <w:numFmt w:val="decimal"/>
      <w:lvlText w:val="%5."/>
      <w:lvlJc w:val="left"/>
      <w:pPr>
        <w:tabs>
          <w:tab w:val="num" w:pos="3427"/>
        </w:tabs>
        <w:ind w:left="3427" w:hanging="360"/>
      </w:pPr>
      <w:rPr>
        <w:rFonts w:cs="Times New Roman"/>
      </w:rPr>
    </w:lvl>
    <w:lvl w:ilvl="5" w:tplc="0409001B">
      <w:start w:val="1"/>
      <w:numFmt w:val="decimal"/>
      <w:lvlText w:val="%6."/>
      <w:lvlJc w:val="left"/>
      <w:pPr>
        <w:tabs>
          <w:tab w:val="num" w:pos="4147"/>
        </w:tabs>
        <w:ind w:left="4147" w:hanging="360"/>
      </w:pPr>
      <w:rPr>
        <w:rFonts w:cs="Times New Roman"/>
      </w:rPr>
    </w:lvl>
    <w:lvl w:ilvl="6" w:tplc="0409000F">
      <w:start w:val="1"/>
      <w:numFmt w:val="decimal"/>
      <w:lvlText w:val="%7."/>
      <w:lvlJc w:val="left"/>
      <w:pPr>
        <w:tabs>
          <w:tab w:val="num" w:pos="4867"/>
        </w:tabs>
        <w:ind w:left="4867" w:hanging="360"/>
      </w:pPr>
      <w:rPr>
        <w:rFonts w:cs="Times New Roman"/>
      </w:rPr>
    </w:lvl>
    <w:lvl w:ilvl="7" w:tplc="04090019">
      <w:start w:val="1"/>
      <w:numFmt w:val="decimal"/>
      <w:lvlText w:val="%8."/>
      <w:lvlJc w:val="left"/>
      <w:pPr>
        <w:tabs>
          <w:tab w:val="num" w:pos="5587"/>
        </w:tabs>
        <w:ind w:left="5587" w:hanging="360"/>
      </w:pPr>
      <w:rPr>
        <w:rFonts w:cs="Times New Roman"/>
      </w:rPr>
    </w:lvl>
    <w:lvl w:ilvl="8" w:tplc="0409001B">
      <w:start w:val="1"/>
      <w:numFmt w:val="decimal"/>
      <w:lvlText w:val="%9."/>
      <w:lvlJc w:val="left"/>
      <w:pPr>
        <w:tabs>
          <w:tab w:val="num" w:pos="6307"/>
        </w:tabs>
        <w:ind w:left="6307" w:hanging="360"/>
      </w:pPr>
      <w:rPr>
        <w:rFonts w:cs="Times New Roman"/>
      </w:rPr>
    </w:lvl>
  </w:abstractNum>
  <w:abstractNum w:abstractNumId="13" w15:restartNumberingAfterBreak="0">
    <w:nsid w:val="33481DDA"/>
    <w:multiLevelType w:val="hybridMultilevel"/>
    <w:tmpl w:val="25382A30"/>
    <w:lvl w:ilvl="0" w:tplc="0409000F">
      <w:start w:val="3"/>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E91043F"/>
    <w:multiLevelType w:val="hybridMultilevel"/>
    <w:tmpl w:val="BA8ADF2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C669CA"/>
    <w:multiLevelType w:val="hybridMultilevel"/>
    <w:tmpl w:val="4A8C3FA0"/>
    <w:lvl w:ilvl="0" w:tplc="617E9EAC">
      <w:start w:val="1"/>
      <w:numFmt w:val="bullet"/>
      <w:lvlText w:val=""/>
      <w:lvlJc w:val="left"/>
      <w:pPr>
        <w:tabs>
          <w:tab w:val="num" w:pos="360"/>
        </w:tabs>
        <w:ind w:left="360" w:hanging="360"/>
      </w:pPr>
      <w:rPr>
        <w:rFonts w:ascii="Wingdings" w:hAnsi="Wingdings" w:hint="default"/>
      </w:rPr>
    </w:lvl>
    <w:lvl w:ilvl="1" w:tplc="96E096C6">
      <w:start w:val="1"/>
      <w:numFmt w:val="decimal"/>
      <w:lvlText w:val="%2."/>
      <w:lvlJc w:val="left"/>
      <w:pPr>
        <w:tabs>
          <w:tab w:val="num" w:pos="1080"/>
        </w:tabs>
        <w:ind w:left="1080" w:hanging="360"/>
      </w:pPr>
      <w:rPr>
        <w:rFonts w:cs="Times New Roman"/>
      </w:rPr>
    </w:lvl>
    <w:lvl w:ilvl="2" w:tplc="BBE24D2E">
      <w:start w:val="1"/>
      <w:numFmt w:val="decimal"/>
      <w:lvlText w:val="%3."/>
      <w:lvlJc w:val="left"/>
      <w:pPr>
        <w:tabs>
          <w:tab w:val="num" w:pos="1800"/>
        </w:tabs>
        <w:ind w:left="1800" w:hanging="360"/>
      </w:pPr>
      <w:rPr>
        <w:rFonts w:cs="Times New Roman"/>
      </w:rPr>
    </w:lvl>
    <w:lvl w:ilvl="3" w:tplc="4758747E">
      <w:start w:val="1"/>
      <w:numFmt w:val="decimal"/>
      <w:lvlText w:val="%4."/>
      <w:lvlJc w:val="left"/>
      <w:pPr>
        <w:tabs>
          <w:tab w:val="num" w:pos="2520"/>
        </w:tabs>
        <w:ind w:left="2520" w:hanging="360"/>
      </w:pPr>
      <w:rPr>
        <w:rFonts w:cs="Times New Roman"/>
      </w:rPr>
    </w:lvl>
    <w:lvl w:ilvl="4" w:tplc="A9A6E904">
      <w:start w:val="1"/>
      <w:numFmt w:val="decimal"/>
      <w:lvlText w:val="%5."/>
      <w:lvlJc w:val="left"/>
      <w:pPr>
        <w:tabs>
          <w:tab w:val="num" w:pos="3240"/>
        </w:tabs>
        <w:ind w:left="3240" w:hanging="360"/>
      </w:pPr>
      <w:rPr>
        <w:rFonts w:cs="Times New Roman"/>
      </w:rPr>
    </w:lvl>
    <w:lvl w:ilvl="5" w:tplc="BC6C3070">
      <w:start w:val="1"/>
      <w:numFmt w:val="decimal"/>
      <w:lvlText w:val="%6."/>
      <w:lvlJc w:val="left"/>
      <w:pPr>
        <w:tabs>
          <w:tab w:val="num" w:pos="3960"/>
        </w:tabs>
        <w:ind w:left="3960" w:hanging="360"/>
      </w:pPr>
      <w:rPr>
        <w:rFonts w:cs="Times New Roman"/>
      </w:rPr>
    </w:lvl>
    <w:lvl w:ilvl="6" w:tplc="ADECB79E">
      <w:start w:val="1"/>
      <w:numFmt w:val="decimal"/>
      <w:lvlText w:val="%7."/>
      <w:lvlJc w:val="left"/>
      <w:pPr>
        <w:tabs>
          <w:tab w:val="num" w:pos="4680"/>
        </w:tabs>
        <w:ind w:left="4680" w:hanging="360"/>
      </w:pPr>
      <w:rPr>
        <w:rFonts w:cs="Times New Roman"/>
      </w:rPr>
    </w:lvl>
    <w:lvl w:ilvl="7" w:tplc="9AE827FA">
      <w:start w:val="1"/>
      <w:numFmt w:val="decimal"/>
      <w:lvlText w:val="%8."/>
      <w:lvlJc w:val="left"/>
      <w:pPr>
        <w:tabs>
          <w:tab w:val="num" w:pos="5400"/>
        </w:tabs>
        <w:ind w:left="5400" w:hanging="360"/>
      </w:pPr>
      <w:rPr>
        <w:rFonts w:cs="Times New Roman"/>
      </w:rPr>
    </w:lvl>
    <w:lvl w:ilvl="8" w:tplc="EB34E90E">
      <w:start w:val="1"/>
      <w:numFmt w:val="decimal"/>
      <w:lvlText w:val="%9."/>
      <w:lvlJc w:val="left"/>
      <w:pPr>
        <w:tabs>
          <w:tab w:val="num" w:pos="6120"/>
        </w:tabs>
        <w:ind w:left="6120" w:hanging="360"/>
      </w:pPr>
      <w:rPr>
        <w:rFonts w:cs="Times New Roman"/>
      </w:rPr>
    </w:lvl>
  </w:abstractNum>
  <w:abstractNum w:abstractNumId="16" w15:restartNumberingAfterBreak="0">
    <w:nsid w:val="433A4970"/>
    <w:multiLevelType w:val="hybridMultilevel"/>
    <w:tmpl w:val="753CE264"/>
    <w:lvl w:ilvl="0" w:tplc="7638E14A">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489E296B"/>
    <w:multiLevelType w:val="hybridMultilevel"/>
    <w:tmpl w:val="B53C2FF6"/>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8" w15:restartNumberingAfterBreak="0">
    <w:nsid w:val="4BEE40FE"/>
    <w:multiLevelType w:val="hybridMultilevel"/>
    <w:tmpl w:val="CDA6DD0E"/>
    <w:lvl w:ilvl="0" w:tplc="205CC3BA">
      <w:start w:val="1"/>
      <w:numFmt w:val="bullet"/>
      <w:lvlText w:val=""/>
      <w:lvlJc w:val="left"/>
      <w:pPr>
        <w:tabs>
          <w:tab w:val="num" w:pos="720"/>
        </w:tabs>
        <w:ind w:left="720" w:hanging="360"/>
      </w:pPr>
      <w:rPr>
        <w:rFonts w:ascii="Wingdings" w:hAnsi="Wingdings" w:hint="default"/>
      </w:rPr>
    </w:lvl>
    <w:lvl w:ilvl="1" w:tplc="5BEE43C6">
      <w:start w:val="1"/>
      <w:numFmt w:val="decimal"/>
      <w:lvlText w:val="%2."/>
      <w:lvlJc w:val="left"/>
      <w:pPr>
        <w:tabs>
          <w:tab w:val="num" w:pos="1440"/>
        </w:tabs>
        <w:ind w:left="1440" w:hanging="360"/>
      </w:pPr>
      <w:rPr>
        <w:rFonts w:cs="Times New Roman"/>
      </w:rPr>
    </w:lvl>
    <w:lvl w:ilvl="2" w:tplc="6E483C2E">
      <w:start w:val="1"/>
      <w:numFmt w:val="decimal"/>
      <w:lvlText w:val="%3."/>
      <w:lvlJc w:val="left"/>
      <w:pPr>
        <w:tabs>
          <w:tab w:val="num" w:pos="2160"/>
        </w:tabs>
        <w:ind w:left="2160" w:hanging="360"/>
      </w:pPr>
      <w:rPr>
        <w:rFonts w:cs="Times New Roman"/>
      </w:rPr>
    </w:lvl>
    <w:lvl w:ilvl="3" w:tplc="FC5A9C66">
      <w:start w:val="1"/>
      <w:numFmt w:val="decimal"/>
      <w:lvlText w:val="%4."/>
      <w:lvlJc w:val="left"/>
      <w:pPr>
        <w:tabs>
          <w:tab w:val="num" w:pos="2880"/>
        </w:tabs>
        <w:ind w:left="2880" w:hanging="360"/>
      </w:pPr>
      <w:rPr>
        <w:rFonts w:cs="Times New Roman"/>
      </w:rPr>
    </w:lvl>
    <w:lvl w:ilvl="4" w:tplc="8FE48968">
      <w:start w:val="1"/>
      <w:numFmt w:val="decimal"/>
      <w:lvlText w:val="%5."/>
      <w:lvlJc w:val="left"/>
      <w:pPr>
        <w:tabs>
          <w:tab w:val="num" w:pos="3600"/>
        </w:tabs>
        <w:ind w:left="3600" w:hanging="360"/>
      </w:pPr>
      <w:rPr>
        <w:rFonts w:cs="Times New Roman"/>
      </w:rPr>
    </w:lvl>
    <w:lvl w:ilvl="5" w:tplc="FE4AF9AE">
      <w:start w:val="1"/>
      <w:numFmt w:val="decimal"/>
      <w:lvlText w:val="%6."/>
      <w:lvlJc w:val="left"/>
      <w:pPr>
        <w:tabs>
          <w:tab w:val="num" w:pos="4320"/>
        </w:tabs>
        <w:ind w:left="4320" w:hanging="360"/>
      </w:pPr>
      <w:rPr>
        <w:rFonts w:cs="Times New Roman"/>
      </w:rPr>
    </w:lvl>
    <w:lvl w:ilvl="6" w:tplc="1B76E86E">
      <w:start w:val="1"/>
      <w:numFmt w:val="decimal"/>
      <w:lvlText w:val="%7."/>
      <w:lvlJc w:val="left"/>
      <w:pPr>
        <w:tabs>
          <w:tab w:val="num" w:pos="5040"/>
        </w:tabs>
        <w:ind w:left="5040" w:hanging="360"/>
      </w:pPr>
      <w:rPr>
        <w:rFonts w:cs="Times New Roman"/>
      </w:rPr>
    </w:lvl>
    <w:lvl w:ilvl="7" w:tplc="8B1C4A56">
      <w:start w:val="1"/>
      <w:numFmt w:val="decimal"/>
      <w:lvlText w:val="%8."/>
      <w:lvlJc w:val="left"/>
      <w:pPr>
        <w:tabs>
          <w:tab w:val="num" w:pos="5760"/>
        </w:tabs>
        <w:ind w:left="5760" w:hanging="360"/>
      </w:pPr>
      <w:rPr>
        <w:rFonts w:cs="Times New Roman"/>
      </w:rPr>
    </w:lvl>
    <w:lvl w:ilvl="8" w:tplc="55F03124">
      <w:start w:val="1"/>
      <w:numFmt w:val="decimal"/>
      <w:lvlText w:val="%9."/>
      <w:lvlJc w:val="left"/>
      <w:pPr>
        <w:tabs>
          <w:tab w:val="num" w:pos="6480"/>
        </w:tabs>
        <w:ind w:left="6480" w:hanging="360"/>
      </w:pPr>
      <w:rPr>
        <w:rFonts w:cs="Times New Roman"/>
      </w:rPr>
    </w:lvl>
  </w:abstractNum>
  <w:abstractNum w:abstractNumId="19" w15:restartNumberingAfterBreak="0">
    <w:nsid w:val="4FA41A11"/>
    <w:multiLevelType w:val="hybridMultilevel"/>
    <w:tmpl w:val="DFB0189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15:restartNumberingAfterBreak="0">
    <w:nsid w:val="51061D82"/>
    <w:multiLevelType w:val="hybridMultilevel"/>
    <w:tmpl w:val="0E54F534"/>
    <w:lvl w:ilvl="0" w:tplc="935832F4">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1" w15:restartNumberingAfterBreak="0">
    <w:nsid w:val="534013D6"/>
    <w:multiLevelType w:val="hybridMultilevel"/>
    <w:tmpl w:val="BD62CF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52A6440"/>
    <w:multiLevelType w:val="hybridMultilevel"/>
    <w:tmpl w:val="57D634E0"/>
    <w:lvl w:ilvl="0" w:tplc="26B089D0">
      <w:start w:val="1"/>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2D32BA"/>
    <w:multiLevelType w:val="hybridMultilevel"/>
    <w:tmpl w:val="06AC2CC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470058"/>
    <w:multiLevelType w:val="hybridMultilevel"/>
    <w:tmpl w:val="E9528F6C"/>
    <w:lvl w:ilvl="0" w:tplc="4C5837A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CF745F3"/>
    <w:multiLevelType w:val="hybridMultilevel"/>
    <w:tmpl w:val="935CAFB0"/>
    <w:lvl w:ilvl="0" w:tplc="BDDE760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DDD2D8E"/>
    <w:multiLevelType w:val="hybridMultilevel"/>
    <w:tmpl w:val="DD8CEB32"/>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15:restartNumberingAfterBreak="0">
    <w:nsid w:val="6A17500E"/>
    <w:multiLevelType w:val="hybridMultilevel"/>
    <w:tmpl w:val="1D5809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B3522B0"/>
    <w:multiLevelType w:val="hybridMultilevel"/>
    <w:tmpl w:val="0B7A9FA0"/>
    <w:lvl w:ilvl="0" w:tplc="45149D68">
      <w:start w:val="1"/>
      <w:numFmt w:val="decimal"/>
      <w:lvlText w:val="%1)"/>
      <w:lvlJc w:val="left"/>
      <w:pPr>
        <w:tabs>
          <w:tab w:val="num" w:pos="1380"/>
        </w:tabs>
        <w:ind w:left="1380" w:hanging="360"/>
      </w:pPr>
      <w:rPr>
        <w:rFonts w:cs="Times New Roman" w:hint="default"/>
      </w:rPr>
    </w:lvl>
    <w:lvl w:ilvl="1" w:tplc="04090019" w:tentative="1">
      <w:start w:val="1"/>
      <w:numFmt w:val="lowerLetter"/>
      <w:lvlText w:val="%2."/>
      <w:lvlJc w:val="left"/>
      <w:pPr>
        <w:tabs>
          <w:tab w:val="num" w:pos="2100"/>
        </w:tabs>
        <w:ind w:left="2100" w:hanging="360"/>
      </w:pPr>
      <w:rPr>
        <w:rFonts w:cs="Times New Roman"/>
      </w:rPr>
    </w:lvl>
    <w:lvl w:ilvl="2" w:tplc="0409001B" w:tentative="1">
      <w:start w:val="1"/>
      <w:numFmt w:val="lowerRoman"/>
      <w:lvlText w:val="%3."/>
      <w:lvlJc w:val="right"/>
      <w:pPr>
        <w:tabs>
          <w:tab w:val="num" w:pos="2820"/>
        </w:tabs>
        <w:ind w:left="2820" w:hanging="180"/>
      </w:pPr>
      <w:rPr>
        <w:rFonts w:cs="Times New Roman"/>
      </w:rPr>
    </w:lvl>
    <w:lvl w:ilvl="3" w:tplc="0409000F" w:tentative="1">
      <w:start w:val="1"/>
      <w:numFmt w:val="decimal"/>
      <w:lvlText w:val="%4."/>
      <w:lvlJc w:val="left"/>
      <w:pPr>
        <w:tabs>
          <w:tab w:val="num" w:pos="3540"/>
        </w:tabs>
        <w:ind w:left="3540" w:hanging="360"/>
      </w:pPr>
      <w:rPr>
        <w:rFonts w:cs="Times New Roman"/>
      </w:rPr>
    </w:lvl>
    <w:lvl w:ilvl="4" w:tplc="04090019" w:tentative="1">
      <w:start w:val="1"/>
      <w:numFmt w:val="lowerLetter"/>
      <w:lvlText w:val="%5."/>
      <w:lvlJc w:val="left"/>
      <w:pPr>
        <w:tabs>
          <w:tab w:val="num" w:pos="4260"/>
        </w:tabs>
        <w:ind w:left="4260" w:hanging="360"/>
      </w:pPr>
      <w:rPr>
        <w:rFonts w:cs="Times New Roman"/>
      </w:rPr>
    </w:lvl>
    <w:lvl w:ilvl="5" w:tplc="0409001B" w:tentative="1">
      <w:start w:val="1"/>
      <w:numFmt w:val="lowerRoman"/>
      <w:lvlText w:val="%6."/>
      <w:lvlJc w:val="right"/>
      <w:pPr>
        <w:tabs>
          <w:tab w:val="num" w:pos="4980"/>
        </w:tabs>
        <w:ind w:left="4980" w:hanging="180"/>
      </w:pPr>
      <w:rPr>
        <w:rFonts w:cs="Times New Roman"/>
      </w:rPr>
    </w:lvl>
    <w:lvl w:ilvl="6" w:tplc="0409000F" w:tentative="1">
      <w:start w:val="1"/>
      <w:numFmt w:val="decimal"/>
      <w:lvlText w:val="%7."/>
      <w:lvlJc w:val="left"/>
      <w:pPr>
        <w:tabs>
          <w:tab w:val="num" w:pos="5700"/>
        </w:tabs>
        <w:ind w:left="5700" w:hanging="360"/>
      </w:pPr>
      <w:rPr>
        <w:rFonts w:cs="Times New Roman"/>
      </w:rPr>
    </w:lvl>
    <w:lvl w:ilvl="7" w:tplc="04090019" w:tentative="1">
      <w:start w:val="1"/>
      <w:numFmt w:val="lowerLetter"/>
      <w:lvlText w:val="%8."/>
      <w:lvlJc w:val="left"/>
      <w:pPr>
        <w:tabs>
          <w:tab w:val="num" w:pos="6420"/>
        </w:tabs>
        <w:ind w:left="6420" w:hanging="360"/>
      </w:pPr>
      <w:rPr>
        <w:rFonts w:cs="Times New Roman"/>
      </w:rPr>
    </w:lvl>
    <w:lvl w:ilvl="8" w:tplc="0409001B" w:tentative="1">
      <w:start w:val="1"/>
      <w:numFmt w:val="lowerRoman"/>
      <w:lvlText w:val="%9."/>
      <w:lvlJc w:val="right"/>
      <w:pPr>
        <w:tabs>
          <w:tab w:val="num" w:pos="7140"/>
        </w:tabs>
        <w:ind w:left="7140" w:hanging="180"/>
      </w:pPr>
      <w:rPr>
        <w:rFonts w:cs="Times New Roman"/>
      </w:rPr>
    </w:lvl>
  </w:abstractNum>
  <w:abstractNum w:abstractNumId="29" w15:restartNumberingAfterBreak="0">
    <w:nsid w:val="76DB0D13"/>
    <w:multiLevelType w:val="multilevel"/>
    <w:tmpl w:val="99DAB8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76E20AAC"/>
    <w:multiLevelType w:val="hybridMultilevel"/>
    <w:tmpl w:val="59600D44"/>
    <w:lvl w:ilvl="0" w:tplc="B310EC36">
      <w:start w:val="1"/>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8"/>
  </w:num>
  <w:num w:numId="3">
    <w:abstractNumId w:val="24"/>
  </w:num>
  <w:num w:numId="4">
    <w:abstractNumId w:val="22"/>
  </w:num>
  <w:num w:numId="5">
    <w:abstractNumId w:val="6"/>
  </w:num>
  <w:num w:numId="6">
    <w:abstractNumId w:val="23"/>
  </w:num>
  <w:num w:numId="7">
    <w:abstractNumId w:val="11"/>
  </w:num>
  <w:num w:numId="8">
    <w:abstractNumId w:val="30"/>
  </w:num>
  <w:num w:numId="9">
    <w:abstractNumId w:val="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6"/>
  </w:num>
  <w:num w:numId="15">
    <w:abstractNumId w:val="2"/>
  </w:num>
  <w:num w:numId="16">
    <w:abstractNumId w:val="7"/>
  </w:num>
  <w:num w:numId="17">
    <w:abstractNumId w:val="5"/>
  </w:num>
  <w:num w:numId="18">
    <w:abstractNumId w:val="21"/>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D4"/>
    <w:rsid w:val="00000748"/>
    <w:rsid w:val="00006CBC"/>
    <w:rsid w:val="00011AC5"/>
    <w:rsid w:val="00012208"/>
    <w:rsid w:val="000122CA"/>
    <w:rsid w:val="000124A7"/>
    <w:rsid w:val="00012B9E"/>
    <w:rsid w:val="000130C1"/>
    <w:rsid w:val="00013476"/>
    <w:rsid w:val="00014F49"/>
    <w:rsid w:val="00015075"/>
    <w:rsid w:val="00015603"/>
    <w:rsid w:val="00017B5B"/>
    <w:rsid w:val="00017DC0"/>
    <w:rsid w:val="00020949"/>
    <w:rsid w:val="00021909"/>
    <w:rsid w:val="0003221C"/>
    <w:rsid w:val="00032EE2"/>
    <w:rsid w:val="00033BDA"/>
    <w:rsid w:val="0003561A"/>
    <w:rsid w:val="000375B5"/>
    <w:rsid w:val="00037CB5"/>
    <w:rsid w:val="00041F28"/>
    <w:rsid w:val="00044C0B"/>
    <w:rsid w:val="00045BE4"/>
    <w:rsid w:val="0004694E"/>
    <w:rsid w:val="00050F7D"/>
    <w:rsid w:val="0005128B"/>
    <w:rsid w:val="000517CD"/>
    <w:rsid w:val="00052A5F"/>
    <w:rsid w:val="000611C0"/>
    <w:rsid w:val="000669E4"/>
    <w:rsid w:val="0007019A"/>
    <w:rsid w:val="0007430C"/>
    <w:rsid w:val="000763EA"/>
    <w:rsid w:val="00076E98"/>
    <w:rsid w:val="00085196"/>
    <w:rsid w:val="00086C35"/>
    <w:rsid w:val="00093A66"/>
    <w:rsid w:val="00093EF8"/>
    <w:rsid w:val="000947D2"/>
    <w:rsid w:val="00097491"/>
    <w:rsid w:val="00097576"/>
    <w:rsid w:val="000A0D31"/>
    <w:rsid w:val="000A28B8"/>
    <w:rsid w:val="000A45E8"/>
    <w:rsid w:val="000A4E0F"/>
    <w:rsid w:val="000A5262"/>
    <w:rsid w:val="000A6127"/>
    <w:rsid w:val="000A673A"/>
    <w:rsid w:val="000B5004"/>
    <w:rsid w:val="000C05A8"/>
    <w:rsid w:val="000C0EDF"/>
    <w:rsid w:val="000C4B89"/>
    <w:rsid w:val="000C59CF"/>
    <w:rsid w:val="000C59D7"/>
    <w:rsid w:val="000C79C2"/>
    <w:rsid w:val="000D159A"/>
    <w:rsid w:val="000D1792"/>
    <w:rsid w:val="000D352E"/>
    <w:rsid w:val="000D5266"/>
    <w:rsid w:val="000D6837"/>
    <w:rsid w:val="000D6B05"/>
    <w:rsid w:val="000E25D2"/>
    <w:rsid w:val="000E4658"/>
    <w:rsid w:val="000E4DC1"/>
    <w:rsid w:val="000E75CF"/>
    <w:rsid w:val="000F1769"/>
    <w:rsid w:val="000F3465"/>
    <w:rsid w:val="000F776C"/>
    <w:rsid w:val="001013DD"/>
    <w:rsid w:val="00104172"/>
    <w:rsid w:val="001065E3"/>
    <w:rsid w:val="001104F6"/>
    <w:rsid w:val="001129BD"/>
    <w:rsid w:val="001158B9"/>
    <w:rsid w:val="0011753B"/>
    <w:rsid w:val="001175E6"/>
    <w:rsid w:val="00120894"/>
    <w:rsid w:val="00121F14"/>
    <w:rsid w:val="00131821"/>
    <w:rsid w:val="001344B2"/>
    <w:rsid w:val="00135AD8"/>
    <w:rsid w:val="00135E0D"/>
    <w:rsid w:val="00137B60"/>
    <w:rsid w:val="00140566"/>
    <w:rsid w:val="00141B71"/>
    <w:rsid w:val="00142C31"/>
    <w:rsid w:val="001433A6"/>
    <w:rsid w:val="001435E1"/>
    <w:rsid w:val="00146002"/>
    <w:rsid w:val="001506C4"/>
    <w:rsid w:val="00150927"/>
    <w:rsid w:val="00152B2C"/>
    <w:rsid w:val="00155A86"/>
    <w:rsid w:val="001572C0"/>
    <w:rsid w:val="001620A9"/>
    <w:rsid w:val="00162F48"/>
    <w:rsid w:val="00164446"/>
    <w:rsid w:val="00167D10"/>
    <w:rsid w:val="00167EC6"/>
    <w:rsid w:val="001702D8"/>
    <w:rsid w:val="00171597"/>
    <w:rsid w:val="001741A2"/>
    <w:rsid w:val="00177EE0"/>
    <w:rsid w:val="0018468F"/>
    <w:rsid w:val="00185D5E"/>
    <w:rsid w:val="0019026A"/>
    <w:rsid w:val="001907CA"/>
    <w:rsid w:val="00192E97"/>
    <w:rsid w:val="001954F2"/>
    <w:rsid w:val="00196531"/>
    <w:rsid w:val="001A06B9"/>
    <w:rsid w:val="001A20C3"/>
    <w:rsid w:val="001A2122"/>
    <w:rsid w:val="001A3CC7"/>
    <w:rsid w:val="001A42FA"/>
    <w:rsid w:val="001A5893"/>
    <w:rsid w:val="001B06A3"/>
    <w:rsid w:val="001B457A"/>
    <w:rsid w:val="001B4A74"/>
    <w:rsid w:val="001B7423"/>
    <w:rsid w:val="001C005B"/>
    <w:rsid w:val="001C0473"/>
    <w:rsid w:val="001C0BA2"/>
    <w:rsid w:val="001C1645"/>
    <w:rsid w:val="001C268C"/>
    <w:rsid w:val="001C3AB1"/>
    <w:rsid w:val="001C6693"/>
    <w:rsid w:val="001D0756"/>
    <w:rsid w:val="001D212E"/>
    <w:rsid w:val="001D3ACB"/>
    <w:rsid w:val="001D56B9"/>
    <w:rsid w:val="001D776B"/>
    <w:rsid w:val="001E0160"/>
    <w:rsid w:val="001E0C7C"/>
    <w:rsid w:val="001E1897"/>
    <w:rsid w:val="001E1E11"/>
    <w:rsid w:val="001E2C15"/>
    <w:rsid w:val="001E6A5F"/>
    <w:rsid w:val="001E6E13"/>
    <w:rsid w:val="001E775D"/>
    <w:rsid w:val="001F2375"/>
    <w:rsid w:val="001F511B"/>
    <w:rsid w:val="002034B3"/>
    <w:rsid w:val="00207065"/>
    <w:rsid w:val="002074AC"/>
    <w:rsid w:val="002106D7"/>
    <w:rsid w:val="002136FD"/>
    <w:rsid w:val="00215640"/>
    <w:rsid w:val="00215973"/>
    <w:rsid w:val="00216496"/>
    <w:rsid w:val="00216C54"/>
    <w:rsid w:val="00220F23"/>
    <w:rsid w:val="00222A4D"/>
    <w:rsid w:val="00223551"/>
    <w:rsid w:val="002236DB"/>
    <w:rsid w:val="00224C03"/>
    <w:rsid w:val="00225371"/>
    <w:rsid w:val="002261B8"/>
    <w:rsid w:val="00230538"/>
    <w:rsid w:val="00234A3E"/>
    <w:rsid w:val="00234D00"/>
    <w:rsid w:val="002355C7"/>
    <w:rsid w:val="00237B88"/>
    <w:rsid w:val="00237C1F"/>
    <w:rsid w:val="00240D88"/>
    <w:rsid w:val="0024409D"/>
    <w:rsid w:val="002442A8"/>
    <w:rsid w:val="0024704E"/>
    <w:rsid w:val="00247D8D"/>
    <w:rsid w:val="00247EAD"/>
    <w:rsid w:val="002512FD"/>
    <w:rsid w:val="0025392F"/>
    <w:rsid w:val="002555B6"/>
    <w:rsid w:val="00255DF7"/>
    <w:rsid w:val="00256386"/>
    <w:rsid w:val="00256BD0"/>
    <w:rsid w:val="002573FA"/>
    <w:rsid w:val="00260171"/>
    <w:rsid w:val="00265124"/>
    <w:rsid w:val="00266D47"/>
    <w:rsid w:val="0026716B"/>
    <w:rsid w:val="00267942"/>
    <w:rsid w:val="00267F3C"/>
    <w:rsid w:val="00270471"/>
    <w:rsid w:val="00271F37"/>
    <w:rsid w:val="00275AFB"/>
    <w:rsid w:val="00275DD2"/>
    <w:rsid w:val="00275F7C"/>
    <w:rsid w:val="00283136"/>
    <w:rsid w:val="0028354F"/>
    <w:rsid w:val="002867F6"/>
    <w:rsid w:val="00290846"/>
    <w:rsid w:val="00294710"/>
    <w:rsid w:val="00294B52"/>
    <w:rsid w:val="00296484"/>
    <w:rsid w:val="002A0A82"/>
    <w:rsid w:val="002A10B9"/>
    <w:rsid w:val="002A1C9B"/>
    <w:rsid w:val="002A23F2"/>
    <w:rsid w:val="002A2E94"/>
    <w:rsid w:val="002A4940"/>
    <w:rsid w:val="002A4D00"/>
    <w:rsid w:val="002A5DEE"/>
    <w:rsid w:val="002A6B8A"/>
    <w:rsid w:val="002B66B7"/>
    <w:rsid w:val="002B70C9"/>
    <w:rsid w:val="002C3B69"/>
    <w:rsid w:val="002C59AD"/>
    <w:rsid w:val="002C6C30"/>
    <w:rsid w:val="002D1EA7"/>
    <w:rsid w:val="002D29E1"/>
    <w:rsid w:val="002D3382"/>
    <w:rsid w:val="002D59C2"/>
    <w:rsid w:val="002D7C22"/>
    <w:rsid w:val="002D7C94"/>
    <w:rsid w:val="002E07BF"/>
    <w:rsid w:val="002E5D03"/>
    <w:rsid w:val="002E6362"/>
    <w:rsid w:val="002E71E6"/>
    <w:rsid w:val="002E7AB0"/>
    <w:rsid w:val="002F0B53"/>
    <w:rsid w:val="002F0F88"/>
    <w:rsid w:val="002F2E7E"/>
    <w:rsid w:val="002F3CBA"/>
    <w:rsid w:val="002F4360"/>
    <w:rsid w:val="002F4EFA"/>
    <w:rsid w:val="002F5678"/>
    <w:rsid w:val="002F581A"/>
    <w:rsid w:val="002F5AFC"/>
    <w:rsid w:val="002F6D78"/>
    <w:rsid w:val="002F7672"/>
    <w:rsid w:val="002F7ED2"/>
    <w:rsid w:val="00300FC6"/>
    <w:rsid w:val="003024B9"/>
    <w:rsid w:val="00304A7B"/>
    <w:rsid w:val="00305274"/>
    <w:rsid w:val="00306081"/>
    <w:rsid w:val="00306379"/>
    <w:rsid w:val="003063C6"/>
    <w:rsid w:val="00311D55"/>
    <w:rsid w:val="00311E4B"/>
    <w:rsid w:val="00312615"/>
    <w:rsid w:val="0031571C"/>
    <w:rsid w:val="00320BDB"/>
    <w:rsid w:val="00327292"/>
    <w:rsid w:val="00330232"/>
    <w:rsid w:val="00336D89"/>
    <w:rsid w:val="003373B3"/>
    <w:rsid w:val="00344A52"/>
    <w:rsid w:val="00346051"/>
    <w:rsid w:val="00346A9B"/>
    <w:rsid w:val="00350B35"/>
    <w:rsid w:val="00350F5B"/>
    <w:rsid w:val="003539E1"/>
    <w:rsid w:val="00353CD0"/>
    <w:rsid w:val="00355C03"/>
    <w:rsid w:val="00360B4E"/>
    <w:rsid w:val="0036359D"/>
    <w:rsid w:val="00365B1A"/>
    <w:rsid w:val="00371B0D"/>
    <w:rsid w:val="00371E88"/>
    <w:rsid w:val="00372A51"/>
    <w:rsid w:val="003735D4"/>
    <w:rsid w:val="0037370D"/>
    <w:rsid w:val="003740EA"/>
    <w:rsid w:val="00375007"/>
    <w:rsid w:val="003776B1"/>
    <w:rsid w:val="003778BB"/>
    <w:rsid w:val="00380D59"/>
    <w:rsid w:val="0038562A"/>
    <w:rsid w:val="003902BF"/>
    <w:rsid w:val="0039044D"/>
    <w:rsid w:val="00392843"/>
    <w:rsid w:val="00392998"/>
    <w:rsid w:val="00393097"/>
    <w:rsid w:val="00393344"/>
    <w:rsid w:val="003936F7"/>
    <w:rsid w:val="003953B1"/>
    <w:rsid w:val="00395EB0"/>
    <w:rsid w:val="003A3CC0"/>
    <w:rsid w:val="003A647C"/>
    <w:rsid w:val="003B03C8"/>
    <w:rsid w:val="003B06A4"/>
    <w:rsid w:val="003B3FA3"/>
    <w:rsid w:val="003B4C81"/>
    <w:rsid w:val="003B6CD9"/>
    <w:rsid w:val="003B7769"/>
    <w:rsid w:val="003B7AF8"/>
    <w:rsid w:val="003C1437"/>
    <w:rsid w:val="003C2FB4"/>
    <w:rsid w:val="003D28DF"/>
    <w:rsid w:val="003D2FB2"/>
    <w:rsid w:val="003D3350"/>
    <w:rsid w:val="003D3C32"/>
    <w:rsid w:val="003D795C"/>
    <w:rsid w:val="003E7BBD"/>
    <w:rsid w:val="003F139A"/>
    <w:rsid w:val="003F1534"/>
    <w:rsid w:val="003F6D50"/>
    <w:rsid w:val="003F6EAB"/>
    <w:rsid w:val="003F7A31"/>
    <w:rsid w:val="0040035D"/>
    <w:rsid w:val="004015FA"/>
    <w:rsid w:val="0040392C"/>
    <w:rsid w:val="0040516D"/>
    <w:rsid w:val="00405641"/>
    <w:rsid w:val="0040743C"/>
    <w:rsid w:val="00412F5D"/>
    <w:rsid w:val="0041355B"/>
    <w:rsid w:val="00422EA2"/>
    <w:rsid w:val="004230EB"/>
    <w:rsid w:val="00423520"/>
    <w:rsid w:val="00434A10"/>
    <w:rsid w:val="00440634"/>
    <w:rsid w:val="0044550A"/>
    <w:rsid w:val="00450FFA"/>
    <w:rsid w:val="00451207"/>
    <w:rsid w:val="00451416"/>
    <w:rsid w:val="0045234B"/>
    <w:rsid w:val="0045349D"/>
    <w:rsid w:val="0045570D"/>
    <w:rsid w:val="004573C4"/>
    <w:rsid w:val="0045774F"/>
    <w:rsid w:val="00462B01"/>
    <w:rsid w:val="00462E8A"/>
    <w:rsid w:val="00464F68"/>
    <w:rsid w:val="00466324"/>
    <w:rsid w:val="0046644D"/>
    <w:rsid w:val="004713CD"/>
    <w:rsid w:val="00471E3B"/>
    <w:rsid w:val="004728E8"/>
    <w:rsid w:val="004739DB"/>
    <w:rsid w:val="004746EF"/>
    <w:rsid w:val="00474ECE"/>
    <w:rsid w:val="004754A4"/>
    <w:rsid w:val="00475ED7"/>
    <w:rsid w:val="0048154A"/>
    <w:rsid w:val="00481C47"/>
    <w:rsid w:val="00481CA0"/>
    <w:rsid w:val="00482460"/>
    <w:rsid w:val="00484492"/>
    <w:rsid w:val="00491BC2"/>
    <w:rsid w:val="00493CB4"/>
    <w:rsid w:val="004947D2"/>
    <w:rsid w:val="0049632F"/>
    <w:rsid w:val="004A0E1D"/>
    <w:rsid w:val="004A2078"/>
    <w:rsid w:val="004A287F"/>
    <w:rsid w:val="004A2FE6"/>
    <w:rsid w:val="004A4C59"/>
    <w:rsid w:val="004A72D0"/>
    <w:rsid w:val="004A7EC0"/>
    <w:rsid w:val="004B27DE"/>
    <w:rsid w:val="004B2CC0"/>
    <w:rsid w:val="004B6671"/>
    <w:rsid w:val="004B7F78"/>
    <w:rsid w:val="004C064C"/>
    <w:rsid w:val="004C195E"/>
    <w:rsid w:val="004C29CD"/>
    <w:rsid w:val="004C389F"/>
    <w:rsid w:val="004C3A27"/>
    <w:rsid w:val="004C5D49"/>
    <w:rsid w:val="004C6120"/>
    <w:rsid w:val="004D06CD"/>
    <w:rsid w:val="004D33E7"/>
    <w:rsid w:val="004D4415"/>
    <w:rsid w:val="004D48C5"/>
    <w:rsid w:val="004D5AC5"/>
    <w:rsid w:val="004D7C31"/>
    <w:rsid w:val="004E078B"/>
    <w:rsid w:val="004E0A41"/>
    <w:rsid w:val="004E270C"/>
    <w:rsid w:val="004E30F8"/>
    <w:rsid w:val="004E3D8F"/>
    <w:rsid w:val="004E3FF4"/>
    <w:rsid w:val="004E44D4"/>
    <w:rsid w:val="004E6DBC"/>
    <w:rsid w:val="004E7E71"/>
    <w:rsid w:val="004F0170"/>
    <w:rsid w:val="004F2A02"/>
    <w:rsid w:val="004F31A1"/>
    <w:rsid w:val="004F6925"/>
    <w:rsid w:val="004F74A5"/>
    <w:rsid w:val="005021B9"/>
    <w:rsid w:val="00505AA4"/>
    <w:rsid w:val="00507B78"/>
    <w:rsid w:val="0051062B"/>
    <w:rsid w:val="00510C3E"/>
    <w:rsid w:val="00512458"/>
    <w:rsid w:val="00512989"/>
    <w:rsid w:val="00514124"/>
    <w:rsid w:val="00515F1D"/>
    <w:rsid w:val="0051697B"/>
    <w:rsid w:val="00521E20"/>
    <w:rsid w:val="00524036"/>
    <w:rsid w:val="0052500E"/>
    <w:rsid w:val="00525037"/>
    <w:rsid w:val="0053195A"/>
    <w:rsid w:val="00532869"/>
    <w:rsid w:val="005378B8"/>
    <w:rsid w:val="00537F7A"/>
    <w:rsid w:val="005404F1"/>
    <w:rsid w:val="00540D25"/>
    <w:rsid w:val="00541075"/>
    <w:rsid w:val="005420E0"/>
    <w:rsid w:val="00542723"/>
    <w:rsid w:val="0054295E"/>
    <w:rsid w:val="0054372E"/>
    <w:rsid w:val="00544017"/>
    <w:rsid w:val="0054508E"/>
    <w:rsid w:val="005455A6"/>
    <w:rsid w:val="0054702E"/>
    <w:rsid w:val="005476AD"/>
    <w:rsid w:val="00550572"/>
    <w:rsid w:val="00553B60"/>
    <w:rsid w:val="00556B01"/>
    <w:rsid w:val="00557D20"/>
    <w:rsid w:val="005601FA"/>
    <w:rsid w:val="00560943"/>
    <w:rsid w:val="005609FF"/>
    <w:rsid w:val="00565FE1"/>
    <w:rsid w:val="0057141B"/>
    <w:rsid w:val="0057199C"/>
    <w:rsid w:val="00572EEF"/>
    <w:rsid w:val="00573671"/>
    <w:rsid w:val="00575A75"/>
    <w:rsid w:val="00583F82"/>
    <w:rsid w:val="00586C09"/>
    <w:rsid w:val="00590BA9"/>
    <w:rsid w:val="00591EC5"/>
    <w:rsid w:val="005936BD"/>
    <w:rsid w:val="00595C2F"/>
    <w:rsid w:val="005A0013"/>
    <w:rsid w:val="005A0252"/>
    <w:rsid w:val="005A0C84"/>
    <w:rsid w:val="005A3ADE"/>
    <w:rsid w:val="005A4880"/>
    <w:rsid w:val="005A5F42"/>
    <w:rsid w:val="005A601A"/>
    <w:rsid w:val="005A608C"/>
    <w:rsid w:val="005B32EA"/>
    <w:rsid w:val="005B3B99"/>
    <w:rsid w:val="005B42CB"/>
    <w:rsid w:val="005B734A"/>
    <w:rsid w:val="005C1CD4"/>
    <w:rsid w:val="005C217E"/>
    <w:rsid w:val="005C24B1"/>
    <w:rsid w:val="005C25AE"/>
    <w:rsid w:val="005C5D5A"/>
    <w:rsid w:val="005C7C6A"/>
    <w:rsid w:val="005C7DBD"/>
    <w:rsid w:val="005D00E4"/>
    <w:rsid w:val="005D0603"/>
    <w:rsid w:val="005D5D2D"/>
    <w:rsid w:val="005D5D80"/>
    <w:rsid w:val="005E02D3"/>
    <w:rsid w:val="005E04CF"/>
    <w:rsid w:val="005E05D8"/>
    <w:rsid w:val="005E128B"/>
    <w:rsid w:val="005E3EC4"/>
    <w:rsid w:val="005E5833"/>
    <w:rsid w:val="005E6D24"/>
    <w:rsid w:val="005E6E81"/>
    <w:rsid w:val="005E7A8A"/>
    <w:rsid w:val="005E7F47"/>
    <w:rsid w:val="005F0105"/>
    <w:rsid w:val="005F283A"/>
    <w:rsid w:val="005F42F3"/>
    <w:rsid w:val="005F4882"/>
    <w:rsid w:val="005F4884"/>
    <w:rsid w:val="00605565"/>
    <w:rsid w:val="00605C01"/>
    <w:rsid w:val="006062EC"/>
    <w:rsid w:val="00606478"/>
    <w:rsid w:val="00607980"/>
    <w:rsid w:val="00610ED2"/>
    <w:rsid w:val="00613D92"/>
    <w:rsid w:val="00617355"/>
    <w:rsid w:val="0061783F"/>
    <w:rsid w:val="00620C9F"/>
    <w:rsid w:val="006244F3"/>
    <w:rsid w:val="00626E6B"/>
    <w:rsid w:val="00627458"/>
    <w:rsid w:val="0063087E"/>
    <w:rsid w:val="006319BC"/>
    <w:rsid w:val="00633396"/>
    <w:rsid w:val="00635A17"/>
    <w:rsid w:val="006378C8"/>
    <w:rsid w:val="00640918"/>
    <w:rsid w:val="00643866"/>
    <w:rsid w:val="006452CE"/>
    <w:rsid w:val="006456FE"/>
    <w:rsid w:val="00646E70"/>
    <w:rsid w:val="00651368"/>
    <w:rsid w:val="006521C0"/>
    <w:rsid w:val="00654290"/>
    <w:rsid w:val="006623D7"/>
    <w:rsid w:val="00662572"/>
    <w:rsid w:val="006627C9"/>
    <w:rsid w:val="00670559"/>
    <w:rsid w:val="006723EA"/>
    <w:rsid w:val="00674A92"/>
    <w:rsid w:val="006829A1"/>
    <w:rsid w:val="0068401B"/>
    <w:rsid w:val="00685048"/>
    <w:rsid w:val="006919AA"/>
    <w:rsid w:val="00696576"/>
    <w:rsid w:val="006A1320"/>
    <w:rsid w:val="006A2F36"/>
    <w:rsid w:val="006B1569"/>
    <w:rsid w:val="006B2D19"/>
    <w:rsid w:val="006B7794"/>
    <w:rsid w:val="006C3060"/>
    <w:rsid w:val="006C38EA"/>
    <w:rsid w:val="006C39A4"/>
    <w:rsid w:val="006C506A"/>
    <w:rsid w:val="006C5A3B"/>
    <w:rsid w:val="006C72BC"/>
    <w:rsid w:val="006D4539"/>
    <w:rsid w:val="006D4670"/>
    <w:rsid w:val="006D5BEC"/>
    <w:rsid w:val="006D713E"/>
    <w:rsid w:val="006D71A6"/>
    <w:rsid w:val="006E03C6"/>
    <w:rsid w:val="006E280A"/>
    <w:rsid w:val="006E31FD"/>
    <w:rsid w:val="006E3559"/>
    <w:rsid w:val="006F1117"/>
    <w:rsid w:val="006F65FA"/>
    <w:rsid w:val="006F6653"/>
    <w:rsid w:val="006F6898"/>
    <w:rsid w:val="00704B18"/>
    <w:rsid w:val="00705CEA"/>
    <w:rsid w:val="00711D6A"/>
    <w:rsid w:val="007126CD"/>
    <w:rsid w:val="00714B8D"/>
    <w:rsid w:val="00715C76"/>
    <w:rsid w:val="0071678F"/>
    <w:rsid w:val="00716C64"/>
    <w:rsid w:val="00716EB3"/>
    <w:rsid w:val="00720637"/>
    <w:rsid w:val="00723A05"/>
    <w:rsid w:val="007248F0"/>
    <w:rsid w:val="00726ECF"/>
    <w:rsid w:val="00730ABA"/>
    <w:rsid w:val="00732981"/>
    <w:rsid w:val="00732C68"/>
    <w:rsid w:val="00735F94"/>
    <w:rsid w:val="007364EC"/>
    <w:rsid w:val="007410E2"/>
    <w:rsid w:val="00743C52"/>
    <w:rsid w:val="00744799"/>
    <w:rsid w:val="00745A0C"/>
    <w:rsid w:val="00750452"/>
    <w:rsid w:val="00753AEB"/>
    <w:rsid w:val="00761323"/>
    <w:rsid w:val="00765E8C"/>
    <w:rsid w:val="00766037"/>
    <w:rsid w:val="0076627B"/>
    <w:rsid w:val="00766861"/>
    <w:rsid w:val="00772E2B"/>
    <w:rsid w:val="007730A2"/>
    <w:rsid w:val="00774AC5"/>
    <w:rsid w:val="00775DE9"/>
    <w:rsid w:val="007815E8"/>
    <w:rsid w:val="00787B34"/>
    <w:rsid w:val="0079114B"/>
    <w:rsid w:val="00792D8B"/>
    <w:rsid w:val="007932B9"/>
    <w:rsid w:val="00794DAD"/>
    <w:rsid w:val="007A0DA7"/>
    <w:rsid w:val="007A3D98"/>
    <w:rsid w:val="007A41DA"/>
    <w:rsid w:val="007A45AA"/>
    <w:rsid w:val="007A4C32"/>
    <w:rsid w:val="007B0E04"/>
    <w:rsid w:val="007B2036"/>
    <w:rsid w:val="007B2644"/>
    <w:rsid w:val="007B33E0"/>
    <w:rsid w:val="007B6AAA"/>
    <w:rsid w:val="007C34FF"/>
    <w:rsid w:val="007C418B"/>
    <w:rsid w:val="007C70AB"/>
    <w:rsid w:val="007C763E"/>
    <w:rsid w:val="007C765D"/>
    <w:rsid w:val="007C7F7A"/>
    <w:rsid w:val="007D07D2"/>
    <w:rsid w:val="007D2D8E"/>
    <w:rsid w:val="007D7208"/>
    <w:rsid w:val="007D76B5"/>
    <w:rsid w:val="007E0790"/>
    <w:rsid w:val="007E2359"/>
    <w:rsid w:val="007E3A7D"/>
    <w:rsid w:val="007E492F"/>
    <w:rsid w:val="007E55A1"/>
    <w:rsid w:val="007E5AD1"/>
    <w:rsid w:val="007F067C"/>
    <w:rsid w:val="007F1792"/>
    <w:rsid w:val="007F1EAB"/>
    <w:rsid w:val="007F22FA"/>
    <w:rsid w:val="007F2D01"/>
    <w:rsid w:val="007F523B"/>
    <w:rsid w:val="007F6C3E"/>
    <w:rsid w:val="007F7BCD"/>
    <w:rsid w:val="0080287F"/>
    <w:rsid w:val="00803413"/>
    <w:rsid w:val="00803D5D"/>
    <w:rsid w:val="008044FE"/>
    <w:rsid w:val="0081227A"/>
    <w:rsid w:val="00812FB4"/>
    <w:rsid w:val="00817271"/>
    <w:rsid w:val="008208B7"/>
    <w:rsid w:val="00821E97"/>
    <w:rsid w:val="00822452"/>
    <w:rsid w:val="00823A7D"/>
    <w:rsid w:val="008243BD"/>
    <w:rsid w:val="0083003E"/>
    <w:rsid w:val="00832BB1"/>
    <w:rsid w:val="00833920"/>
    <w:rsid w:val="00834BC8"/>
    <w:rsid w:val="00836236"/>
    <w:rsid w:val="00837178"/>
    <w:rsid w:val="00840582"/>
    <w:rsid w:val="00841853"/>
    <w:rsid w:val="00841A5E"/>
    <w:rsid w:val="0084261C"/>
    <w:rsid w:val="00843385"/>
    <w:rsid w:val="00845336"/>
    <w:rsid w:val="0084663B"/>
    <w:rsid w:val="0085249D"/>
    <w:rsid w:val="00855CAF"/>
    <w:rsid w:val="0085649D"/>
    <w:rsid w:val="00857BAF"/>
    <w:rsid w:val="00857E48"/>
    <w:rsid w:val="008609A2"/>
    <w:rsid w:val="008639B8"/>
    <w:rsid w:val="008663BE"/>
    <w:rsid w:val="00866EA0"/>
    <w:rsid w:val="00867A68"/>
    <w:rsid w:val="00870158"/>
    <w:rsid w:val="00871202"/>
    <w:rsid w:val="00872E53"/>
    <w:rsid w:val="008750BF"/>
    <w:rsid w:val="00876442"/>
    <w:rsid w:val="00877719"/>
    <w:rsid w:val="00884D43"/>
    <w:rsid w:val="00884EE9"/>
    <w:rsid w:val="0089111C"/>
    <w:rsid w:val="0089216C"/>
    <w:rsid w:val="00893437"/>
    <w:rsid w:val="0089408A"/>
    <w:rsid w:val="008955CE"/>
    <w:rsid w:val="00896794"/>
    <w:rsid w:val="008A015F"/>
    <w:rsid w:val="008A04CE"/>
    <w:rsid w:val="008A2FF8"/>
    <w:rsid w:val="008A464B"/>
    <w:rsid w:val="008A5948"/>
    <w:rsid w:val="008A60AA"/>
    <w:rsid w:val="008B3D20"/>
    <w:rsid w:val="008B41CC"/>
    <w:rsid w:val="008B5346"/>
    <w:rsid w:val="008C02AB"/>
    <w:rsid w:val="008C0AFF"/>
    <w:rsid w:val="008C3250"/>
    <w:rsid w:val="008C3C70"/>
    <w:rsid w:val="008C5899"/>
    <w:rsid w:val="008C5D6F"/>
    <w:rsid w:val="008C7B58"/>
    <w:rsid w:val="008C7EC6"/>
    <w:rsid w:val="008D23A7"/>
    <w:rsid w:val="008D294F"/>
    <w:rsid w:val="008D3A8A"/>
    <w:rsid w:val="008D51FC"/>
    <w:rsid w:val="008D58C0"/>
    <w:rsid w:val="008D71DC"/>
    <w:rsid w:val="008E7E50"/>
    <w:rsid w:val="008F17E5"/>
    <w:rsid w:val="008F1BB2"/>
    <w:rsid w:val="008F447E"/>
    <w:rsid w:val="008F4AF5"/>
    <w:rsid w:val="008F6685"/>
    <w:rsid w:val="008F75D5"/>
    <w:rsid w:val="008F7D07"/>
    <w:rsid w:val="00902B34"/>
    <w:rsid w:val="00903112"/>
    <w:rsid w:val="009053EC"/>
    <w:rsid w:val="00905553"/>
    <w:rsid w:val="00906D0C"/>
    <w:rsid w:val="0090704F"/>
    <w:rsid w:val="009079D2"/>
    <w:rsid w:val="009116D8"/>
    <w:rsid w:val="00921E34"/>
    <w:rsid w:val="00925D2B"/>
    <w:rsid w:val="00925EC3"/>
    <w:rsid w:val="009262C0"/>
    <w:rsid w:val="0093086C"/>
    <w:rsid w:val="009318CB"/>
    <w:rsid w:val="0093793D"/>
    <w:rsid w:val="009413F0"/>
    <w:rsid w:val="00941683"/>
    <w:rsid w:val="00945EAE"/>
    <w:rsid w:val="009461E5"/>
    <w:rsid w:val="009502DF"/>
    <w:rsid w:val="00952776"/>
    <w:rsid w:val="00963842"/>
    <w:rsid w:val="00963859"/>
    <w:rsid w:val="00963971"/>
    <w:rsid w:val="0097148B"/>
    <w:rsid w:val="009727B0"/>
    <w:rsid w:val="009748BE"/>
    <w:rsid w:val="009770B4"/>
    <w:rsid w:val="0097714B"/>
    <w:rsid w:val="0098028F"/>
    <w:rsid w:val="009816D4"/>
    <w:rsid w:val="00983884"/>
    <w:rsid w:val="00987573"/>
    <w:rsid w:val="009964A3"/>
    <w:rsid w:val="0099796F"/>
    <w:rsid w:val="009A02E4"/>
    <w:rsid w:val="009A72C4"/>
    <w:rsid w:val="009B10C3"/>
    <w:rsid w:val="009B5B76"/>
    <w:rsid w:val="009B6FEC"/>
    <w:rsid w:val="009C255C"/>
    <w:rsid w:val="009C3BB2"/>
    <w:rsid w:val="009C40B1"/>
    <w:rsid w:val="009C50E4"/>
    <w:rsid w:val="009D011A"/>
    <w:rsid w:val="009D0DD5"/>
    <w:rsid w:val="009D33AF"/>
    <w:rsid w:val="009D38F6"/>
    <w:rsid w:val="009D473A"/>
    <w:rsid w:val="009D62E6"/>
    <w:rsid w:val="009D63C2"/>
    <w:rsid w:val="009E0509"/>
    <w:rsid w:val="009E06DF"/>
    <w:rsid w:val="009E1C6F"/>
    <w:rsid w:val="009E1C83"/>
    <w:rsid w:val="009E35C4"/>
    <w:rsid w:val="009E3AE2"/>
    <w:rsid w:val="009E4F69"/>
    <w:rsid w:val="009E5B06"/>
    <w:rsid w:val="009E5CAB"/>
    <w:rsid w:val="009E6428"/>
    <w:rsid w:val="009E64D5"/>
    <w:rsid w:val="009E6D44"/>
    <w:rsid w:val="009E7950"/>
    <w:rsid w:val="009F1BFC"/>
    <w:rsid w:val="009F394B"/>
    <w:rsid w:val="009F4AB4"/>
    <w:rsid w:val="009F4FA5"/>
    <w:rsid w:val="009F5D8C"/>
    <w:rsid w:val="009F71AF"/>
    <w:rsid w:val="009F7453"/>
    <w:rsid w:val="009F763B"/>
    <w:rsid w:val="00A011B8"/>
    <w:rsid w:val="00A01DA3"/>
    <w:rsid w:val="00A0245C"/>
    <w:rsid w:val="00A02A0B"/>
    <w:rsid w:val="00A04F44"/>
    <w:rsid w:val="00A04F81"/>
    <w:rsid w:val="00A07045"/>
    <w:rsid w:val="00A12B1C"/>
    <w:rsid w:val="00A13D98"/>
    <w:rsid w:val="00A22759"/>
    <w:rsid w:val="00A235A9"/>
    <w:rsid w:val="00A23755"/>
    <w:rsid w:val="00A23EE1"/>
    <w:rsid w:val="00A25777"/>
    <w:rsid w:val="00A25A38"/>
    <w:rsid w:val="00A27D11"/>
    <w:rsid w:val="00A27E9A"/>
    <w:rsid w:val="00A31172"/>
    <w:rsid w:val="00A31FEE"/>
    <w:rsid w:val="00A3282E"/>
    <w:rsid w:val="00A419F3"/>
    <w:rsid w:val="00A43E7F"/>
    <w:rsid w:val="00A4596F"/>
    <w:rsid w:val="00A47E3D"/>
    <w:rsid w:val="00A50727"/>
    <w:rsid w:val="00A5092D"/>
    <w:rsid w:val="00A518B3"/>
    <w:rsid w:val="00A530B4"/>
    <w:rsid w:val="00A559AB"/>
    <w:rsid w:val="00A56BBA"/>
    <w:rsid w:val="00A573CB"/>
    <w:rsid w:val="00A5791A"/>
    <w:rsid w:val="00A60D03"/>
    <w:rsid w:val="00A649F0"/>
    <w:rsid w:val="00A64BDA"/>
    <w:rsid w:val="00A658AC"/>
    <w:rsid w:val="00A65E51"/>
    <w:rsid w:val="00A6659D"/>
    <w:rsid w:val="00A666D2"/>
    <w:rsid w:val="00A672FC"/>
    <w:rsid w:val="00A725E5"/>
    <w:rsid w:val="00A75EBC"/>
    <w:rsid w:val="00A772CB"/>
    <w:rsid w:val="00A82884"/>
    <w:rsid w:val="00A85AE3"/>
    <w:rsid w:val="00A87EF4"/>
    <w:rsid w:val="00A91899"/>
    <w:rsid w:val="00AA2B9D"/>
    <w:rsid w:val="00AA464A"/>
    <w:rsid w:val="00AA5CA0"/>
    <w:rsid w:val="00AA5E63"/>
    <w:rsid w:val="00AA759A"/>
    <w:rsid w:val="00AB1B27"/>
    <w:rsid w:val="00AB2490"/>
    <w:rsid w:val="00AB28D4"/>
    <w:rsid w:val="00AB4329"/>
    <w:rsid w:val="00AB5668"/>
    <w:rsid w:val="00AB5D51"/>
    <w:rsid w:val="00AB7329"/>
    <w:rsid w:val="00AB742B"/>
    <w:rsid w:val="00AB7D76"/>
    <w:rsid w:val="00AC0B73"/>
    <w:rsid w:val="00AC1B6D"/>
    <w:rsid w:val="00AC2347"/>
    <w:rsid w:val="00AC3FF3"/>
    <w:rsid w:val="00AC45BA"/>
    <w:rsid w:val="00AD129A"/>
    <w:rsid w:val="00AD18EB"/>
    <w:rsid w:val="00AD2988"/>
    <w:rsid w:val="00AD4AD5"/>
    <w:rsid w:val="00AE082A"/>
    <w:rsid w:val="00AE2C1B"/>
    <w:rsid w:val="00AE5D43"/>
    <w:rsid w:val="00AF338B"/>
    <w:rsid w:val="00AF3587"/>
    <w:rsid w:val="00AF3CFF"/>
    <w:rsid w:val="00AF58D4"/>
    <w:rsid w:val="00AF628C"/>
    <w:rsid w:val="00B07337"/>
    <w:rsid w:val="00B10415"/>
    <w:rsid w:val="00B171C6"/>
    <w:rsid w:val="00B2161F"/>
    <w:rsid w:val="00B225A1"/>
    <w:rsid w:val="00B24478"/>
    <w:rsid w:val="00B24B28"/>
    <w:rsid w:val="00B25C7F"/>
    <w:rsid w:val="00B27671"/>
    <w:rsid w:val="00B30897"/>
    <w:rsid w:val="00B30AA1"/>
    <w:rsid w:val="00B30FD3"/>
    <w:rsid w:val="00B32D75"/>
    <w:rsid w:val="00B32FD9"/>
    <w:rsid w:val="00B334C4"/>
    <w:rsid w:val="00B34017"/>
    <w:rsid w:val="00B37DD4"/>
    <w:rsid w:val="00B40AE0"/>
    <w:rsid w:val="00B412C6"/>
    <w:rsid w:val="00B41A55"/>
    <w:rsid w:val="00B43C2F"/>
    <w:rsid w:val="00B4473F"/>
    <w:rsid w:val="00B44DB1"/>
    <w:rsid w:val="00B44E5D"/>
    <w:rsid w:val="00B52771"/>
    <w:rsid w:val="00B600E9"/>
    <w:rsid w:val="00B60D74"/>
    <w:rsid w:val="00B628F0"/>
    <w:rsid w:val="00B62BD9"/>
    <w:rsid w:val="00B62E9D"/>
    <w:rsid w:val="00B662FB"/>
    <w:rsid w:val="00B664EE"/>
    <w:rsid w:val="00B66A1E"/>
    <w:rsid w:val="00B730CD"/>
    <w:rsid w:val="00B73993"/>
    <w:rsid w:val="00B76207"/>
    <w:rsid w:val="00B762D8"/>
    <w:rsid w:val="00B809FC"/>
    <w:rsid w:val="00B816B3"/>
    <w:rsid w:val="00B83687"/>
    <w:rsid w:val="00B86687"/>
    <w:rsid w:val="00B878A1"/>
    <w:rsid w:val="00B87D73"/>
    <w:rsid w:val="00B90372"/>
    <w:rsid w:val="00B9265A"/>
    <w:rsid w:val="00B92D34"/>
    <w:rsid w:val="00B934B3"/>
    <w:rsid w:val="00B93E94"/>
    <w:rsid w:val="00B95506"/>
    <w:rsid w:val="00B95CBE"/>
    <w:rsid w:val="00B96828"/>
    <w:rsid w:val="00BA077A"/>
    <w:rsid w:val="00BA4E10"/>
    <w:rsid w:val="00BA4EB0"/>
    <w:rsid w:val="00BA6DA5"/>
    <w:rsid w:val="00BA7DD2"/>
    <w:rsid w:val="00BB0A5D"/>
    <w:rsid w:val="00BB0E03"/>
    <w:rsid w:val="00BB2C50"/>
    <w:rsid w:val="00BB3EC0"/>
    <w:rsid w:val="00BB467C"/>
    <w:rsid w:val="00BB4D21"/>
    <w:rsid w:val="00BB67BD"/>
    <w:rsid w:val="00BB7EDF"/>
    <w:rsid w:val="00BC1FEF"/>
    <w:rsid w:val="00BC325E"/>
    <w:rsid w:val="00BD7D49"/>
    <w:rsid w:val="00BE01FE"/>
    <w:rsid w:val="00BE1869"/>
    <w:rsid w:val="00BE19F0"/>
    <w:rsid w:val="00BE279A"/>
    <w:rsid w:val="00BE358F"/>
    <w:rsid w:val="00BE49D2"/>
    <w:rsid w:val="00BE5964"/>
    <w:rsid w:val="00BE6DCC"/>
    <w:rsid w:val="00BE6F20"/>
    <w:rsid w:val="00BF0B59"/>
    <w:rsid w:val="00BF15F4"/>
    <w:rsid w:val="00BF18E5"/>
    <w:rsid w:val="00BF43A3"/>
    <w:rsid w:val="00C00A27"/>
    <w:rsid w:val="00C015E2"/>
    <w:rsid w:val="00C03CA4"/>
    <w:rsid w:val="00C04351"/>
    <w:rsid w:val="00C04A0B"/>
    <w:rsid w:val="00C07E83"/>
    <w:rsid w:val="00C11006"/>
    <w:rsid w:val="00C11D4E"/>
    <w:rsid w:val="00C12C9D"/>
    <w:rsid w:val="00C13F5A"/>
    <w:rsid w:val="00C1436C"/>
    <w:rsid w:val="00C14E37"/>
    <w:rsid w:val="00C154A6"/>
    <w:rsid w:val="00C15F36"/>
    <w:rsid w:val="00C17255"/>
    <w:rsid w:val="00C173C5"/>
    <w:rsid w:val="00C219AB"/>
    <w:rsid w:val="00C24247"/>
    <w:rsid w:val="00C302F5"/>
    <w:rsid w:val="00C30945"/>
    <w:rsid w:val="00C318D9"/>
    <w:rsid w:val="00C34E1D"/>
    <w:rsid w:val="00C37F25"/>
    <w:rsid w:val="00C41836"/>
    <w:rsid w:val="00C44799"/>
    <w:rsid w:val="00C47E76"/>
    <w:rsid w:val="00C51954"/>
    <w:rsid w:val="00C5214F"/>
    <w:rsid w:val="00C52DC0"/>
    <w:rsid w:val="00C5419D"/>
    <w:rsid w:val="00C5666E"/>
    <w:rsid w:val="00C60083"/>
    <w:rsid w:val="00C62C23"/>
    <w:rsid w:val="00C63293"/>
    <w:rsid w:val="00C63977"/>
    <w:rsid w:val="00C71028"/>
    <w:rsid w:val="00C72AFA"/>
    <w:rsid w:val="00C7467B"/>
    <w:rsid w:val="00C76A89"/>
    <w:rsid w:val="00C77C2F"/>
    <w:rsid w:val="00C83931"/>
    <w:rsid w:val="00C83CC0"/>
    <w:rsid w:val="00C8544A"/>
    <w:rsid w:val="00C8719D"/>
    <w:rsid w:val="00C8799E"/>
    <w:rsid w:val="00C90528"/>
    <w:rsid w:val="00C9275B"/>
    <w:rsid w:val="00C92DD4"/>
    <w:rsid w:val="00C930A2"/>
    <w:rsid w:val="00C94050"/>
    <w:rsid w:val="00C94875"/>
    <w:rsid w:val="00C9522C"/>
    <w:rsid w:val="00C9717C"/>
    <w:rsid w:val="00C9721E"/>
    <w:rsid w:val="00CA0B78"/>
    <w:rsid w:val="00CA132E"/>
    <w:rsid w:val="00CA1399"/>
    <w:rsid w:val="00CA1B52"/>
    <w:rsid w:val="00CA3446"/>
    <w:rsid w:val="00CA6C6E"/>
    <w:rsid w:val="00CA6DDD"/>
    <w:rsid w:val="00CB17E8"/>
    <w:rsid w:val="00CB18C1"/>
    <w:rsid w:val="00CB558C"/>
    <w:rsid w:val="00CC20AD"/>
    <w:rsid w:val="00CC3C59"/>
    <w:rsid w:val="00CC5F25"/>
    <w:rsid w:val="00CC650D"/>
    <w:rsid w:val="00CC77C3"/>
    <w:rsid w:val="00CD08A0"/>
    <w:rsid w:val="00CD27D8"/>
    <w:rsid w:val="00CD2B35"/>
    <w:rsid w:val="00CD7344"/>
    <w:rsid w:val="00CD7BBC"/>
    <w:rsid w:val="00CE0B0C"/>
    <w:rsid w:val="00CE55D6"/>
    <w:rsid w:val="00CF243A"/>
    <w:rsid w:val="00CF247D"/>
    <w:rsid w:val="00CF4706"/>
    <w:rsid w:val="00CF66D9"/>
    <w:rsid w:val="00CF7239"/>
    <w:rsid w:val="00D0158E"/>
    <w:rsid w:val="00D04617"/>
    <w:rsid w:val="00D05BFF"/>
    <w:rsid w:val="00D1037B"/>
    <w:rsid w:val="00D10997"/>
    <w:rsid w:val="00D14276"/>
    <w:rsid w:val="00D14770"/>
    <w:rsid w:val="00D14F0B"/>
    <w:rsid w:val="00D20313"/>
    <w:rsid w:val="00D24498"/>
    <w:rsid w:val="00D246A6"/>
    <w:rsid w:val="00D24A73"/>
    <w:rsid w:val="00D26173"/>
    <w:rsid w:val="00D32146"/>
    <w:rsid w:val="00D324AF"/>
    <w:rsid w:val="00D338C6"/>
    <w:rsid w:val="00D34A69"/>
    <w:rsid w:val="00D36F1B"/>
    <w:rsid w:val="00D43FF9"/>
    <w:rsid w:val="00D44CEF"/>
    <w:rsid w:val="00D45D43"/>
    <w:rsid w:val="00D47079"/>
    <w:rsid w:val="00D532ED"/>
    <w:rsid w:val="00D5359E"/>
    <w:rsid w:val="00D54CB4"/>
    <w:rsid w:val="00D5774D"/>
    <w:rsid w:val="00D5790C"/>
    <w:rsid w:val="00D602A1"/>
    <w:rsid w:val="00D60D75"/>
    <w:rsid w:val="00D62492"/>
    <w:rsid w:val="00D62A39"/>
    <w:rsid w:val="00D6403B"/>
    <w:rsid w:val="00D641D3"/>
    <w:rsid w:val="00D64574"/>
    <w:rsid w:val="00D6537D"/>
    <w:rsid w:val="00D66594"/>
    <w:rsid w:val="00D66B3B"/>
    <w:rsid w:val="00D71E1E"/>
    <w:rsid w:val="00D72C66"/>
    <w:rsid w:val="00D808B7"/>
    <w:rsid w:val="00D826BE"/>
    <w:rsid w:val="00D82C3E"/>
    <w:rsid w:val="00D83191"/>
    <w:rsid w:val="00D92622"/>
    <w:rsid w:val="00D94E7D"/>
    <w:rsid w:val="00D9559B"/>
    <w:rsid w:val="00D96A0F"/>
    <w:rsid w:val="00DA06AA"/>
    <w:rsid w:val="00DA2C7B"/>
    <w:rsid w:val="00DA32A6"/>
    <w:rsid w:val="00DA423B"/>
    <w:rsid w:val="00DA51D5"/>
    <w:rsid w:val="00DA6A70"/>
    <w:rsid w:val="00DA6FD4"/>
    <w:rsid w:val="00DA7A8F"/>
    <w:rsid w:val="00DA7BDB"/>
    <w:rsid w:val="00DB1B3B"/>
    <w:rsid w:val="00DB301D"/>
    <w:rsid w:val="00DB4592"/>
    <w:rsid w:val="00DB4E71"/>
    <w:rsid w:val="00DB75BB"/>
    <w:rsid w:val="00DC52C5"/>
    <w:rsid w:val="00DC64EA"/>
    <w:rsid w:val="00DC6993"/>
    <w:rsid w:val="00DC6E9A"/>
    <w:rsid w:val="00DC7343"/>
    <w:rsid w:val="00DD7760"/>
    <w:rsid w:val="00DE5661"/>
    <w:rsid w:val="00DE5B3A"/>
    <w:rsid w:val="00DE6148"/>
    <w:rsid w:val="00DE62EE"/>
    <w:rsid w:val="00DE7D02"/>
    <w:rsid w:val="00DF18DD"/>
    <w:rsid w:val="00DF1C85"/>
    <w:rsid w:val="00DF2CE9"/>
    <w:rsid w:val="00DF575F"/>
    <w:rsid w:val="00DF5A35"/>
    <w:rsid w:val="00DF75C9"/>
    <w:rsid w:val="00E02247"/>
    <w:rsid w:val="00E023DB"/>
    <w:rsid w:val="00E03B26"/>
    <w:rsid w:val="00E0478D"/>
    <w:rsid w:val="00E069DA"/>
    <w:rsid w:val="00E07889"/>
    <w:rsid w:val="00E11BEC"/>
    <w:rsid w:val="00E11C43"/>
    <w:rsid w:val="00E1250B"/>
    <w:rsid w:val="00E20421"/>
    <w:rsid w:val="00E210EA"/>
    <w:rsid w:val="00E256A2"/>
    <w:rsid w:val="00E25B7A"/>
    <w:rsid w:val="00E25FA7"/>
    <w:rsid w:val="00E3259A"/>
    <w:rsid w:val="00E32C47"/>
    <w:rsid w:val="00E41022"/>
    <w:rsid w:val="00E458BA"/>
    <w:rsid w:val="00E46851"/>
    <w:rsid w:val="00E4764A"/>
    <w:rsid w:val="00E50B2A"/>
    <w:rsid w:val="00E554DC"/>
    <w:rsid w:val="00E56831"/>
    <w:rsid w:val="00E578B7"/>
    <w:rsid w:val="00E57CFD"/>
    <w:rsid w:val="00E61068"/>
    <w:rsid w:val="00E612BA"/>
    <w:rsid w:val="00E63D42"/>
    <w:rsid w:val="00E6530A"/>
    <w:rsid w:val="00E65DE4"/>
    <w:rsid w:val="00E70973"/>
    <w:rsid w:val="00E77B6B"/>
    <w:rsid w:val="00E805C2"/>
    <w:rsid w:val="00E820CE"/>
    <w:rsid w:val="00E84277"/>
    <w:rsid w:val="00E84AB2"/>
    <w:rsid w:val="00E86291"/>
    <w:rsid w:val="00E871E1"/>
    <w:rsid w:val="00E91151"/>
    <w:rsid w:val="00E915F0"/>
    <w:rsid w:val="00E941B3"/>
    <w:rsid w:val="00E944A5"/>
    <w:rsid w:val="00E94AB7"/>
    <w:rsid w:val="00E954F9"/>
    <w:rsid w:val="00E967D0"/>
    <w:rsid w:val="00E96F30"/>
    <w:rsid w:val="00EB02DF"/>
    <w:rsid w:val="00EB0E09"/>
    <w:rsid w:val="00EB1EDB"/>
    <w:rsid w:val="00EB2DBE"/>
    <w:rsid w:val="00EB3EAF"/>
    <w:rsid w:val="00EB5195"/>
    <w:rsid w:val="00EB53D7"/>
    <w:rsid w:val="00EB6BDC"/>
    <w:rsid w:val="00EC0EF7"/>
    <w:rsid w:val="00EC0FD0"/>
    <w:rsid w:val="00EC4478"/>
    <w:rsid w:val="00EC6595"/>
    <w:rsid w:val="00EC6D22"/>
    <w:rsid w:val="00ED024F"/>
    <w:rsid w:val="00EE052D"/>
    <w:rsid w:val="00EE083D"/>
    <w:rsid w:val="00EE124F"/>
    <w:rsid w:val="00EE2581"/>
    <w:rsid w:val="00EF00C6"/>
    <w:rsid w:val="00EF0306"/>
    <w:rsid w:val="00EF033E"/>
    <w:rsid w:val="00EF20D0"/>
    <w:rsid w:val="00EF3E5E"/>
    <w:rsid w:val="00EF475A"/>
    <w:rsid w:val="00EF4D3E"/>
    <w:rsid w:val="00EF6837"/>
    <w:rsid w:val="00F00281"/>
    <w:rsid w:val="00F0039B"/>
    <w:rsid w:val="00F00B07"/>
    <w:rsid w:val="00F01637"/>
    <w:rsid w:val="00F04F59"/>
    <w:rsid w:val="00F07A8B"/>
    <w:rsid w:val="00F10663"/>
    <w:rsid w:val="00F10973"/>
    <w:rsid w:val="00F1259F"/>
    <w:rsid w:val="00F128D0"/>
    <w:rsid w:val="00F12AB1"/>
    <w:rsid w:val="00F130D1"/>
    <w:rsid w:val="00F13185"/>
    <w:rsid w:val="00F144A0"/>
    <w:rsid w:val="00F24A45"/>
    <w:rsid w:val="00F2559C"/>
    <w:rsid w:val="00F273DF"/>
    <w:rsid w:val="00F3011D"/>
    <w:rsid w:val="00F31E8F"/>
    <w:rsid w:val="00F332D9"/>
    <w:rsid w:val="00F33F1A"/>
    <w:rsid w:val="00F41087"/>
    <w:rsid w:val="00F422C7"/>
    <w:rsid w:val="00F449AE"/>
    <w:rsid w:val="00F454CC"/>
    <w:rsid w:val="00F5462A"/>
    <w:rsid w:val="00F55441"/>
    <w:rsid w:val="00F57740"/>
    <w:rsid w:val="00F618D0"/>
    <w:rsid w:val="00F632E6"/>
    <w:rsid w:val="00F6372C"/>
    <w:rsid w:val="00F66825"/>
    <w:rsid w:val="00F66ABF"/>
    <w:rsid w:val="00F70E1E"/>
    <w:rsid w:val="00F71F02"/>
    <w:rsid w:val="00F71F72"/>
    <w:rsid w:val="00F737D4"/>
    <w:rsid w:val="00F742B5"/>
    <w:rsid w:val="00F75108"/>
    <w:rsid w:val="00F76D72"/>
    <w:rsid w:val="00F80E06"/>
    <w:rsid w:val="00F87845"/>
    <w:rsid w:val="00F904F4"/>
    <w:rsid w:val="00F912B2"/>
    <w:rsid w:val="00F91C92"/>
    <w:rsid w:val="00F937A8"/>
    <w:rsid w:val="00F93F59"/>
    <w:rsid w:val="00F9464F"/>
    <w:rsid w:val="00F96D59"/>
    <w:rsid w:val="00F97614"/>
    <w:rsid w:val="00FA6FA5"/>
    <w:rsid w:val="00FB20FB"/>
    <w:rsid w:val="00FB3598"/>
    <w:rsid w:val="00FB3B7F"/>
    <w:rsid w:val="00FB3E41"/>
    <w:rsid w:val="00FB46EE"/>
    <w:rsid w:val="00FB695D"/>
    <w:rsid w:val="00FC21B3"/>
    <w:rsid w:val="00FC30FD"/>
    <w:rsid w:val="00FC3BCD"/>
    <w:rsid w:val="00FC4A1C"/>
    <w:rsid w:val="00FC566A"/>
    <w:rsid w:val="00FC67D1"/>
    <w:rsid w:val="00FD1671"/>
    <w:rsid w:val="00FD3F67"/>
    <w:rsid w:val="00FD4037"/>
    <w:rsid w:val="00FD5458"/>
    <w:rsid w:val="00FE1E9A"/>
    <w:rsid w:val="00FE25B3"/>
    <w:rsid w:val="00FE353A"/>
    <w:rsid w:val="00FE3D95"/>
    <w:rsid w:val="00FE3F9C"/>
    <w:rsid w:val="00FE70BB"/>
    <w:rsid w:val="00FE7507"/>
    <w:rsid w:val="00FE7611"/>
    <w:rsid w:val="00FF10C6"/>
    <w:rsid w:val="00FF180D"/>
    <w:rsid w:val="00FF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F9B5EC-89CE-4BCF-9E32-CACC084C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075"/>
    <w:rPr>
      <w:sz w:val="24"/>
      <w:szCs w:val="24"/>
    </w:rPr>
  </w:style>
  <w:style w:type="paragraph" w:styleId="Heading1">
    <w:name w:val="heading 1"/>
    <w:basedOn w:val="Normal"/>
    <w:next w:val="Normal"/>
    <w:link w:val="Heading1Char"/>
    <w:uiPriority w:val="99"/>
    <w:qFormat/>
    <w:rsid w:val="00015075"/>
    <w:pPr>
      <w:autoSpaceDE w:val="0"/>
      <w:autoSpaceDN w:val="0"/>
      <w:adjustRightInd w:val="0"/>
      <w:outlineLvl w:val="0"/>
    </w:pPr>
  </w:style>
  <w:style w:type="paragraph" w:styleId="Heading2">
    <w:name w:val="heading 2"/>
    <w:basedOn w:val="Normal"/>
    <w:next w:val="Normal"/>
    <w:link w:val="Heading2Char"/>
    <w:uiPriority w:val="99"/>
    <w:qFormat/>
    <w:rsid w:val="00015075"/>
    <w:pPr>
      <w:keepNext/>
      <w:jc w:val="center"/>
      <w:outlineLvl w:val="1"/>
    </w:pPr>
    <w:rPr>
      <w:b/>
      <w:bCs/>
      <w:sz w:val="44"/>
    </w:rPr>
  </w:style>
  <w:style w:type="paragraph" w:styleId="Heading3">
    <w:name w:val="heading 3"/>
    <w:basedOn w:val="Normal"/>
    <w:next w:val="Normal"/>
    <w:link w:val="Heading3Char"/>
    <w:uiPriority w:val="99"/>
    <w:qFormat/>
    <w:rsid w:val="00015075"/>
    <w:pPr>
      <w:autoSpaceDE w:val="0"/>
      <w:autoSpaceDN w:val="0"/>
      <w:adjustRightInd w:val="0"/>
      <w:outlineLvl w:val="2"/>
    </w:pPr>
  </w:style>
  <w:style w:type="paragraph" w:styleId="Heading4">
    <w:name w:val="heading 4"/>
    <w:basedOn w:val="Normal"/>
    <w:next w:val="Normal"/>
    <w:link w:val="Heading4Char"/>
    <w:uiPriority w:val="99"/>
    <w:qFormat/>
    <w:rsid w:val="00015075"/>
    <w:pPr>
      <w:keepNext/>
      <w:ind w:right="-720"/>
      <w:jc w:val="center"/>
      <w:outlineLvl w:val="3"/>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55D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E55D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E55D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E55D6"/>
    <w:rPr>
      <w:rFonts w:ascii="Calibri" w:hAnsi="Calibri" w:cs="Times New Roman"/>
      <w:b/>
      <w:bCs/>
      <w:sz w:val="28"/>
      <w:szCs w:val="28"/>
    </w:rPr>
  </w:style>
  <w:style w:type="paragraph" w:styleId="BodyText">
    <w:name w:val="Body Text"/>
    <w:basedOn w:val="Normal"/>
    <w:link w:val="BodyTextChar"/>
    <w:uiPriority w:val="99"/>
    <w:rsid w:val="00015075"/>
    <w:rPr>
      <w:sz w:val="16"/>
      <w:szCs w:val="16"/>
    </w:rPr>
  </w:style>
  <w:style w:type="character" w:customStyle="1" w:styleId="BodyTextChar">
    <w:name w:val="Body Text Char"/>
    <w:basedOn w:val="DefaultParagraphFont"/>
    <w:link w:val="BodyText"/>
    <w:uiPriority w:val="99"/>
    <w:semiHidden/>
    <w:locked/>
    <w:rsid w:val="00CE55D6"/>
    <w:rPr>
      <w:rFonts w:cs="Times New Roman"/>
      <w:sz w:val="24"/>
      <w:szCs w:val="24"/>
    </w:rPr>
  </w:style>
  <w:style w:type="paragraph" w:styleId="BodyText2">
    <w:name w:val="Body Text 2"/>
    <w:basedOn w:val="Normal"/>
    <w:link w:val="BodyText2Char"/>
    <w:uiPriority w:val="99"/>
    <w:rsid w:val="00015075"/>
    <w:pPr>
      <w:jc w:val="both"/>
    </w:pPr>
    <w:rPr>
      <w:i/>
      <w:iCs/>
      <w:sz w:val="44"/>
      <w:szCs w:val="44"/>
    </w:rPr>
  </w:style>
  <w:style w:type="character" w:customStyle="1" w:styleId="BodyText2Char">
    <w:name w:val="Body Text 2 Char"/>
    <w:basedOn w:val="DefaultParagraphFont"/>
    <w:link w:val="BodyText2"/>
    <w:uiPriority w:val="99"/>
    <w:semiHidden/>
    <w:locked/>
    <w:rsid w:val="00CE55D6"/>
    <w:rPr>
      <w:rFonts w:cs="Times New Roman"/>
      <w:sz w:val="24"/>
      <w:szCs w:val="24"/>
    </w:rPr>
  </w:style>
  <w:style w:type="paragraph" w:styleId="BalloonText">
    <w:name w:val="Balloon Text"/>
    <w:basedOn w:val="Normal"/>
    <w:link w:val="BalloonTextChar"/>
    <w:uiPriority w:val="99"/>
    <w:semiHidden/>
    <w:rsid w:val="000150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55D6"/>
    <w:rPr>
      <w:rFonts w:cs="Times New Roman"/>
      <w:sz w:val="2"/>
    </w:rPr>
  </w:style>
  <w:style w:type="paragraph" w:styleId="NormalWeb">
    <w:name w:val="Normal (Web)"/>
    <w:basedOn w:val="Normal"/>
    <w:uiPriority w:val="99"/>
    <w:rsid w:val="0040392C"/>
    <w:pPr>
      <w:spacing w:before="100" w:beforeAutospacing="1" w:after="100" w:afterAutospacing="1"/>
    </w:pPr>
  </w:style>
  <w:style w:type="paragraph" w:styleId="BodyTextIndent2">
    <w:name w:val="Body Text Indent 2"/>
    <w:basedOn w:val="Normal"/>
    <w:link w:val="BodyTextIndent2Char"/>
    <w:uiPriority w:val="99"/>
    <w:rsid w:val="00963859"/>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E55D6"/>
    <w:rPr>
      <w:rFonts w:cs="Times New Roman"/>
      <w:sz w:val="24"/>
      <w:szCs w:val="24"/>
    </w:rPr>
  </w:style>
  <w:style w:type="character" w:styleId="Strong">
    <w:name w:val="Strong"/>
    <w:basedOn w:val="DefaultParagraphFont"/>
    <w:uiPriority w:val="99"/>
    <w:qFormat/>
    <w:rsid w:val="00A65E51"/>
    <w:rPr>
      <w:rFonts w:cs="Times New Roman"/>
      <w:b/>
      <w:bCs/>
    </w:rPr>
  </w:style>
  <w:style w:type="character" w:customStyle="1" w:styleId="whitetext">
    <w:name w:val="whitetext"/>
    <w:basedOn w:val="DefaultParagraphFont"/>
    <w:uiPriority w:val="99"/>
    <w:rsid w:val="00A573CB"/>
    <w:rPr>
      <w:rFonts w:cs="Times New Roman"/>
    </w:rPr>
  </w:style>
  <w:style w:type="paragraph" w:styleId="BodyTextIndent3">
    <w:name w:val="Body Text Indent 3"/>
    <w:basedOn w:val="Normal"/>
    <w:link w:val="BodyTextIndent3Char"/>
    <w:uiPriority w:val="99"/>
    <w:rsid w:val="00015603"/>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D64574"/>
    <w:rPr>
      <w:rFonts w:cs="Times New Roman"/>
      <w:sz w:val="16"/>
      <w:szCs w:val="16"/>
    </w:rPr>
  </w:style>
  <w:style w:type="paragraph" w:styleId="ListParagraph">
    <w:name w:val="List Paragraph"/>
    <w:basedOn w:val="Normal"/>
    <w:uiPriority w:val="34"/>
    <w:qFormat/>
    <w:rsid w:val="00DC52C5"/>
    <w:pPr>
      <w:ind w:left="720"/>
    </w:pPr>
    <w:rPr>
      <w:rFonts w:eastAsiaTheme="minorHAnsi"/>
    </w:rPr>
  </w:style>
  <w:style w:type="paragraph" w:styleId="BodyText3">
    <w:name w:val="Body Text 3"/>
    <w:basedOn w:val="Normal"/>
    <w:link w:val="BodyText3Char"/>
    <w:uiPriority w:val="99"/>
    <w:unhideWhenUsed/>
    <w:rsid w:val="001104F6"/>
    <w:pPr>
      <w:spacing w:after="120"/>
    </w:pPr>
    <w:rPr>
      <w:sz w:val="16"/>
      <w:szCs w:val="16"/>
    </w:rPr>
  </w:style>
  <w:style w:type="character" w:customStyle="1" w:styleId="BodyText3Char">
    <w:name w:val="Body Text 3 Char"/>
    <w:basedOn w:val="DefaultParagraphFont"/>
    <w:link w:val="BodyText3"/>
    <w:uiPriority w:val="99"/>
    <w:rsid w:val="001104F6"/>
    <w:rPr>
      <w:sz w:val="16"/>
      <w:szCs w:val="16"/>
    </w:rPr>
  </w:style>
  <w:style w:type="character" w:styleId="Hyperlink">
    <w:name w:val="Hyperlink"/>
    <w:basedOn w:val="DefaultParagraphFont"/>
    <w:uiPriority w:val="99"/>
    <w:semiHidden/>
    <w:unhideWhenUsed/>
    <w:rsid w:val="00A311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4648">
      <w:bodyDiv w:val="1"/>
      <w:marLeft w:val="0"/>
      <w:marRight w:val="0"/>
      <w:marTop w:val="0"/>
      <w:marBottom w:val="0"/>
      <w:divBdr>
        <w:top w:val="none" w:sz="0" w:space="0" w:color="auto"/>
        <w:left w:val="none" w:sz="0" w:space="0" w:color="auto"/>
        <w:bottom w:val="none" w:sz="0" w:space="0" w:color="auto"/>
        <w:right w:val="none" w:sz="0" w:space="0" w:color="auto"/>
      </w:divBdr>
    </w:div>
    <w:div w:id="420759850">
      <w:bodyDiv w:val="1"/>
      <w:marLeft w:val="0"/>
      <w:marRight w:val="0"/>
      <w:marTop w:val="0"/>
      <w:marBottom w:val="0"/>
      <w:divBdr>
        <w:top w:val="none" w:sz="0" w:space="0" w:color="auto"/>
        <w:left w:val="none" w:sz="0" w:space="0" w:color="auto"/>
        <w:bottom w:val="none" w:sz="0" w:space="0" w:color="auto"/>
        <w:right w:val="none" w:sz="0" w:space="0" w:color="auto"/>
      </w:divBdr>
    </w:div>
    <w:div w:id="575549517">
      <w:bodyDiv w:val="1"/>
      <w:marLeft w:val="0"/>
      <w:marRight w:val="0"/>
      <w:marTop w:val="0"/>
      <w:marBottom w:val="0"/>
      <w:divBdr>
        <w:top w:val="none" w:sz="0" w:space="0" w:color="auto"/>
        <w:left w:val="none" w:sz="0" w:space="0" w:color="auto"/>
        <w:bottom w:val="none" w:sz="0" w:space="0" w:color="auto"/>
        <w:right w:val="none" w:sz="0" w:space="0" w:color="auto"/>
      </w:divBdr>
    </w:div>
    <w:div w:id="590118677">
      <w:bodyDiv w:val="1"/>
      <w:marLeft w:val="0"/>
      <w:marRight w:val="0"/>
      <w:marTop w:val="0"/>
      <w:marBottom w:val="0"/>
      <w:divBdr>
        <w:top w:val="none" w:sz="0" w:space="0" w:color="auto"/>
        <w:left w:val="none" w:sz="0" w:space="0" w:color="auto"/>
        <w:bottom w:val="none" w:sz="0" w:space="0" w:color="auto"/>
        <w:right w:val="none" w:sz="0" w:space="0" w:color="auto"/>
      </w:divBdr>
    </w:div>
    <w:div w:id="711880532">
      <w:bodyDiv w:val="1"/>
      <w:marLeft w:val="0"/>
      <w:marRight w:val="0"/>
      <w:marTop w:val="0"/>
      <w:marBottom w:val="0"/>
      <w:divBdr>
        <w:top w:val="none" w:sz="0" w:space="0" w:color="auto"/>
        <w:left w:val="none" w:sz="0" w:space="0" w:color="auto"/>
        <w:bottom w:val="none" w:sz="0" w:space="0" w:color="auto"/>
        <w:right w:val="none" w:sz="0" w:space="0" w:color="auto"/>
      </w:divBdr>
    </w:div>
    <w:div w:id="822820661">
      <w:bodyDiv w:val="1"/>
      <w:marLeft w:val="0"/>
      <w:marRight w:val="0"/>
      <w:marTop w:val="0"/>
      <w:marBottom w:val="0"/>
      <w:divBdr>
        <w:top w:val="none" w:sz="0" w:space="0" w:color="auto"/>
        <w:left w:val="none" w:sz="0" w:space="0" w:color="auto"/>
        <w:bottom w:val="none" w:sz="0" w:space="0" w:color="auto"/>
        <w:right w:val="none" w:sz="0" w:space="0" w:color="auto"/>
      </w:divBdr>
    </w:div>
    <w:div w:id="887104877">
      <w:bodyDiv w:val="1"/>
      <w:marLeft w:val="0"/>
      <w:marRight w:val="0"/>
      <w:marTop w:val="0"/>
      <w:marBottom w:val="0"/>
      <w:divBdr>
        <w:top w:val="none" w:sz="0" w:space="0" w:color="auto"/>
        <w:left w:val="none" w:sz="0" w:space="0" w:color="auto"/>
        <w:bottom w:val="none" w:sz="0" w:space="0" w:color="auto"/>
        <w:right w:val="none" w:sz="0" w:space="0" w:color="auto"/>
      </w:divBdr>
    </w:div>
    <w:div w:id="1285891659">
      <w:bodyDiv w:val="1"/>
      <w:marLeft w:val="0"/>
      <w:marRight w:val="0"/>
      <w:marTop w:val="0"/>
      <w:marBottom w:val="0"/>
      <w:divBdr>
        <w:top w:val="none" w:sz="0" w:space="0" w:color="auto"/>
        <w:left w:val="none" w:sz="0" w:space="0" w:color="auto"/>
        <w:bottom w:val="none" w:sz="0" w:space="0" w:color="auto"/>
        <w:right w:val="none" w:sz="0" w:space="0" w:color="auto"/>
      </w:divBdr>
    </w:div>
    <w:div w:id="1355573576">
      <w:bodyDiv w:val="1"/>
      <w:marLeft w:val="0"/>
      <w:marRight w:val="0"/>
      <w:marTop w:val="0"/>
      <w:marBottom w:val="0"/>
      <w:divBdr>
        <w:top w:val="none" w:sz="0" w:space="0" w:color="auto"/>
        <w:left w:val="none" w:sz="0" w:space="0" w:color="auto"/>
        <w:bottom w:val="none" w:sz="0" w:space="0" w:color="auto"/>
        <w:right w:val="none" w:sz="0" w:space="0" w:color="auto"/>
      </w:divBdr>
    </w:div>
    <w:div w:id="1486168960">
      <w:bodyDiv w:val="1"/>
      <w:marLeft w:val="0"/>
      <w:marRight w:val="0"/>
      <w:marTop w:val="0"/>
      <w:marBottom w:val="0"/>
      <w:divBdr>
        <w:top w:val="none" w:sz="0" w:space="0" w:color="auto"/>
        <w:left w:val="none" w:sz="0" w:space="0" w:color="auto"/>
        <w:bottom w:val="none" w:sz="0" w:space="0" w:color="auto"/>
        <w:right w:val="none" w:sz="0" w:space="0" w:color="auto"/>
      </w:divBdr>
    </w:div>
    <w:div w:id="1603024711">
      <w:bodyDiv w:val="1"/>
      <w:marLeft w:val="0"/>
      <w:marRight w:val="0"/>
      <w:marTop w:val="0"/>
      <w:marBottom w:val="0"/>
      <w:divBdr>
        <w:top w:val="none" w:sz="0" w:space="0" w:color="auto"/>
        <w:left w:val="none" w:sz="0" w:space="0" w:color="auto"/>
        <w:bottom w:val="none" w:sz="0" w:space="0" w:color="auto"/>
        <w:right w:val="none" w:sz="0" w:space="0" w:color="auto"/>
      </w:divBdr>
    </w:div>
    <w:div w:id="1677070696">
      <w:bodyDiv w:val="1"/>
      <w:marLeft w:val="0"/>
      <w:marRight w:val="0"/>
      <w:marTop w:val="0"/>
      <w:marBottom w:val="0"/>
      <w:divBdr>
        <w:top w:val="none" w:sz="0" w:space="0" w:color="auto"/>
        <w:left w:val="none" w:sz="0" w:space="0" w:color="auto"/>
        <w:bottom w:val="none" w:sz="0" w:space="0" w:color="auto"/>
        <w:right w:val="none" w:sz="0" w:space="0" w:color="auto"/>
      </w:divBdr>
    </w:div>
    <w:div w:id="1905216916">
      <w:bodyDiv w:val="1"/>
      <w:marLeft w:val="0"/>
      <w:marRight w:val="0"/>
      <w:marTop w:val="0"/>
      <w:marBottom w:val="0"/>
      <w:divBdr>
        <w:top w:val="none" w:sz="0" w:space="0" w:color="auto"/>
        <w:left w:val="none" w:sz="0" w:space="0" w:color="auto"/>
        <w:bottom w:val="none" w:sz="0" w:space="0" w:color="auto"/>
        <w:right w:val="none" w:sz="0" w:space="0" w:color="auto"/>
      </w:divBdr>
    </w:div>
    <w:div w:id="2045130118">
      <w:marLeft w:val="0"/>
      <w:marRight w:val="0"/>
      <w:marTop w:val="0"/>
      <w:marBottom w:val="0"/>
      <w:divBdr>
        <w:top w:val="none" w:sz="0" w:space="0" w:color="auto"/>
        <w:left w:val="none" w:sz="0" w:space="0" w:color="auto"/>
        <w:bottom w:val="none" w:sz="0" w:space="0" w:color="auto"/>
        <w:right w:val="none" w:sz="0" w:space="0" w:color="auto"/>
      </w:divBdr>
      <w:divsChild>
        <w:div w:id="2045130142">
          <w:marLeft w:val="0"/>
          <w:marRight w:val="0"/>
          <w:marTop w:val="0"/>
          <w:marBottom w:val="0"/>
          <w:divBdr>
            <w:top w:val="none" w:sz="0" w:space="0" w:color="auto"/>
            <w:left w:val="none" w:sz="0" w:space="0" w:color="auto"/>
            <w:bottom w:val="none" w:sz="0" w:space="0" w:color="auto"/>
            <w:right w:val="none" w:sz="0" w:space="0" w:color="auto"/>
          </w:divBdr>
        </w:div>
      </w:divsChild>
    </w:div>
    <w:div w:id="2045130120">
      <w:marLeft w:val="0"/>
      <w:marRight w:val="0"/>
      <w:marTop w:val="0"/>
      <w:marBottom w:val="0"/>
      <w:divBdr>
        <w:top w:val="none" w:sz="0" w:space="0" w:color="auto"/>
        <w:left w:val="none" w:sz="0" w:space="0" w:color="auto"/>
        <w:bottom w:val="none" w:sz="0" w:space="0" w:color="auto"/>
        <w:right w:val="none" w:sz="0" w:space="0" w:color="auto"/>
      </w:divBdr>
      <w:divsChild>
        <w:div w:id="2045130126">
          <w:marLeft w:val="0"/>
          <w:marRight w:val="0"/>
          <w:marTop w:val="0"/>
          <w:marBottom w:val="0"/>
          <w:divBdr>
            <w:top w:val="none" w:sz="0" w:space="0" w:color="auto"/>
            <w:left w:val="none" w:sz="0" w:space="0" w:color="auto"/>
            <w:bottom w:val="none" w:sz="0" w:space="0" w:color="auto"/>
            <w:right w:val="none" w:sz="0" w:space="0" w:color="auto"/>
          </w:divBdr>
          <w:divsChild>
            <w:div w:id="20451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21">
      <w:marLeft w:val="0"/>
      <w:marRight w:val="0"/>
      <w:marTop w:val="0"/>
      <w:marBottom w:val="0"/>
      <w:divBdr>
        <w:top w:val="none" w:sz="0" w:space="0" w:color="auto"/>
        <w:left w:val="none" w:sz="0" w:space="0" w:color="auto"/>
        <w:bottom w:val="none" w:sz="0" w:space="0" w:color="auto"/>
        <w:right w:val="none" w:sz="0" w:space="0" w:color="auto"/>
      </w:divBdr>
    </w:div>
    <w:div w:id="2045130122">
      <w:marLeft w:val="0"/>
      <w:marRight w:val="0"/>
      <w:marTop w:val="0"/>
      <w:marBottom w:val="0"/>
      <w:divBdr>
        <w:top w:val="none" w:sz="0" w:space="0" w:color="auto"/>
        <w:left w:val="none" w:sz="0" w:space="0" w:color="auto"/>
        <w:bottom w:val="none" w:sz="0" w:space="0" w:color="auto"/>
        <w:right w:val="none" w:sz="0" w:space="0" w:color="auto"/>
      </w:divBdr>
    </w:div>
    <w:div w:id="2045130123">
      <w:marLeft w:val="0"/>
      <w:marRight w:val="0"/>
      <w:marTop w:val="0"/>
      <w:marBottom w:val="0"/>
      <w:divBdr>
        <w:top w:val="none" w:sz="0" w:space="0" w:color="auto"/>
        <w:left w:val="none" w:sz="0" w:space="0" w:color="auto"/>
        <w:bottom w:val="none" w:sz="0" w:space="0" w:color="auto"/>
        <w:right w:val="none" w:sz="0" w:space="0" w:color="auto"/>
      </w:divBdr>
    </w:div>
    <w:div w:id="2045130124">
      <w:marLeft w:val="0"/>
      <w:marRight w:val="0"/>
      <w:marTop w:val="0"/>
      <w:marBottom w:val="0"/>
      <w:divBdr>
        <w:top w:val="none" w:sz="0" w:space="0" w:color="auto"/>
        <w:left w:val="none" w:sz="0" w:space="0" w:color="auto"/>
        <w:bottom w:val="none" w:sz="0" w:space="0" w:color="auto"/>
        <w:right w:val="none" w:sz="0" w:space="0" w:color="auto"/>
      </w:divBdr>
    </w:div>
    <w:div w:id="2045130131">
      <w:marLeft w:val="0"/>
      <w:marRight w:val="0"/>
      <w:marTop w:val="0"/>
      <w:marBottom w:val="0"/>
      <w:divBdr>
        <w:top w:val="none" w:sz="0" w:space="0" w:color="auto"/>
        <w:left w:val="none" w:sz="0" w:space="0" w:color="auto"/>
        <w:bottom w:val="none" w:sz="0" w:space="0" w:color="auto"/>
        <w:right w:val="none" w:sz="0" w:space="0" w:color="auto"/>
      </w:divBdr>
      <w:divsChild>
        <w:div w:id="2045130137">
          <w:marLeft w:val="0"/>
          <w:marRight w:val="0"/>
          <w:marTop w:val="0"/>
          <w:marBottom w:val="0"/>
          <w:divBdr>
            <w:top w:val="none" w:sz="0" w:space="0" w:color="auto"/>
            <w:left w:val="none" w:sz="0" w:space="0" w:color="auto"/>
            <w:bottom w:val="none" w:sz="0" w:space="0" w:color="auto"/>
            <w:right w:val="none" w:sz="0" w:space="0" w:color="auto"/>
          </w:divBdr>
        </w:div>
        <w:div w:id="2045130182">
          <w:marLeft w:val="0"/>
          <w:marRight w:val="0"/>
          <w:marTop w:val="0"/>
          <w:marBottom w:val="0"/>
          <w:divBdr>
            <w:top w:val="none" w:sz="0" w:space="0" w:color="auto"/>
            <w:left w:val="none" w:sz="0" w:space="0" w:color="auto"/>
            <w:bottom w:val="none" w:sz="0" w:space="0" w:color="auto"/>
            <w:right w:val="none" w:sz="0" w:space="0" w:color="auto"/>
          </w:divBdr>
        </w:div>
        <w:div w:id="2045130208">
          <w:marLeft w:val="0"/>
          <w:marRight w:val="0"/>
          <w:marTop w:val="0"/>
          <w:marBottom w:val="0"/>
          <w:divBdr>
            <w:top w:val="none" w:sz="0" w:space="0" w:color="auto"/>
            <w:left w:val="none" w:sz="0" w:space="0" w:color="auto"/>
            <w:bottom w:val="none" w:sz="0" w:space="0" w:color="auto"/>
            <w:right w:val="none" w:sz="0" w:space="0" w:color="auto"/>
          </w:divBdr>
        </w:div>
        <w:div w:id="2045130216">
          <w:marLeft w:val="0"/>
          <w:marRight w:val="0"/>
          <w:marTop w:val="0"/>
          <w:marBottom w:val="0"/>
          <w:divBdr>
            <w:top w:val="none" w:sz="0" w:space="0" w:color="auto"/>
            <w:left w:val="none" w:sz="0" w:space="0" w:color="auto"/>
            <w:bottom w:val="none" w:sz="0" w:space="0" w:color="auto"/>
            <w:right w:val="none" w:sz="0" w:space="0" w:color="auto"/>
          </w:divBdr>
        </w:div>
        <w:div w:id="2045130222">
          <w:marLeft w:val="0"/>
          <w:marRight w:val="0"/>
          <w:marTop w:val="0"/>
          <w:marBottom w:val="0"/>
          <w:divBdr>
            <w:top w:val="none" w:sz="0" w:space="0" w:color="auto"/>
            <w:left w:val="none" w:sz="0" w:space="0" w:color="auto"/>
            <w:bottom w:val="none" w:sz="0" w:space="0" w:color="auto"/>
            <w:right w:val="none" w:sz="0" w:space="0" w:color="auto"/>
          </w:divBdr>
        </w:div>
        <w:div w:id="2045130248">
          <w:marLeft w:val="0"/>
          <w:marRight w:val="0"/>
          <w:marTop w:val="0"/>
          <w:marBottom w:val="0"/>
          <w:divBdr>
            <w:top w:val="none" w:sz="0" w:space="0" w:color="auto"/>
            <w:left w:val="none" w:sz="0" w:space="0" w:color="auto"/>
            <w:bottom w:val="none" w:sz="0" w:space="0" w:color="auto"/>
            <w:right w:val="none" w:sz="0" w:space="0" w:color="auto"/>
          </w:divBdr>
        </w:div>
        <w:div w:id="2045130255">
          <w:marLeft w:val="0"/>
          <w:marRight w:val="0"/>
          <w:marTop w:val="0"/>
          <w:marBottom w:val="0"/>
          <w:divBdr>
            <w:top w:val="none" w:sz="0" w:space="0" w:color="auto"/>
            <w:left w:val="none" w:sz="0" w:space="0" w:color="auto"/>
            <w:bottom w:val="none" w:sz="0" w:space="0" w:color="auto"/>
            <w:right w:val="none" w:sz="0" w:space="0" w:color="auto"/>
          </w:divBdr>
        </w:div>
        <w:div w:id="2045130262">
          <w:marLeft w:val="0"/>
          <w:marRight w:val="0"/>
          <w:marTop w:val="0"/>
          <w:marBottom w:val="0"/>
          <w:divBdr>
            <w:top w:val="none" w:sz="0" w:space="0" w:color="auto"/>
            <w:left w:val="none" w:sz="0" w:space="0" w:color="auto"/>
            <w:bottom w:val="none" w:sz="0" w:space="0" w:color="auto"/>
            <w:right w:val="none" w:sz="0" w:space="0" w:color="auto"/>
          </w:divBdr>
        </w:div>
      </w:divsChild>
    </w:div>
    <w:div w:id="2045130134">
      <w:marLeft w:val="0"/>
      <w:marRight w:val="0"/>
      <w:marTop w:val="0"/>
      <w:marBottom w:val="0"/>
      <w:divBdr>
        <w:top w:val="none" w:sz="0" w:space="0" w:color="auto"/>
        <w:left w:val="none" w:sz="0" w:space="0" w:color="auto"/>
        <w:bottom w:val="none" w:sz="0" w:space="0" w:color="auto"/>
        <w:right w:val="none" w:sz="0" w:space="0" w:color="auto"/>
      </w:divBdr>
      <w:divsChild>
        <w:div w:id="2045130254">
          <w:marLeft w:val="0"/>
          <w:marRight w:val="0"/>
          <w:marTop w:val="0"/>
          <w:marBottom w:val="0"/>
          <w:divBdr>
            <w:top w:val="none" w:sz="0" w:space="0" w:color="auto"/>
            <w:left w:val="none" w:sz="0" w:space="0" w:color="auto"/>
            <w:bottom w:val="none" w:sz="0" w:space="0" w:color="auto"/>
            <w:right w:val="none" w:sz="0" w:space="0" w:color="auto"/>
          </w:divBdr>
        </w:div>
      </w:divsChild>
    </w:div>
    <w:div w:id="2045130135">
      <w:marLeft w:val="0"/>
      <w:marRight w:val="0"/>
      <w:marTop w:val="0"/>
      <w:marBottom w:val="0"/>
      <w:divBdr>
        <w:top w:val="none" w:sz="0" w:space="0" w:color="auto"/>
        <w:left w:val="none" w:sz="0" w:space="0" w:color="auto"/>
        <w:bottom w:val="none" w:sz="0" w:space="0" w:color="auto"/>
        <w:right w:val="none" w:sz="0" w:space="0" w:color="auto"/>
      </w:divBdr>
      <w:divsChild>
        <w:div w:id="2045130125">
          <w:marLeft w:val="0"/>
          <w:marRight w:val="0"/>
          <w:marTop w:val="0"/>
          <w:marBottom w:val="0"/>
          <w:divBdr>
            <w:top w:val="none" w:sz="0" w:space="0" w:color="auto"/>
            <w:left w:val="none" w:sz="0" w:space="0" w:color="auto"/>
            <w:bottom w:val="none" w:sz="0" w:space="0" w:color="auto"/>
            <w:right w:val="none" w:sz="0" w:space="0" w:color="auto"/>
          </w:divBdr>
        </w:div>
        <w:div w:id="2045130165">
          <w:marLeft w:val="0"/>
          <w:marRight w:val="0"/>
          <w:marTop w:val="0"/>
          <w:marBottom w:val="0"/>
          <w:divBdr>
            <w:top w:val="none" w:sz="0" w:space="0" w:color="auto"/>
            <w:left w:val="none" w:sz="0" w:space="0" w:color="auto"/>
            <w:bottom w:val="none" w:sz="0" w:space="0" w:color="auto"/>
            <w:right w:val="none" w:sz="0" w:space="0" w:color="auto"/>
          </w:divBdr>
        </w:div>
        <w:div w:id="2045130223">
          <w:marLeft w:val="0"/>
          <w:marRight w:val="0"/>
          <w:marTop w:val="0"/>
          <w:marBottom w:val="0"/>
          <w:divBdr>
            <w:top w:val="none" w:sz="0" w:space="0" w:color="auto"/>
            <w:left w:val="none" w:sz="0" w:space="0" w:color="auto"/>
            <w:bottom w:val="none" w:sz="0" w:space="0" w:color="auto"/>
            <w:right w:val="none" w:sz="0" w:space="0" w:color="auto"/>
          </w:divBdr>
        </w:div>
        <w:div w:id="2045130268">
          <w:marLeft w:val="0"/>
          <w:marRight w:val="0"/>
          <w:marTop w:val="0"/>
          <w:marBottom w:val="0"/>
          <w:divBdr>
            <w:top w:val="none" w:sz="0" w:space="0" w:color="auto"/>
            <w:left w:val="none" w:sz="0" w:space="0" w:color="auto"/>
            <w:bottom w:val="none" w:sz="0" w:space="0" w:color="auto"/>
            <w:right w:val="none" w:sz="0" w:space="0" w:color="auto"/>
          </w:divBdr>
          <w:divsChild>
            <w:div w:id="20451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36">
      <w:marLeft w:val="0"/>
      <w:marRight w:val="0"/>
      <w:marTop w:val="0"/>
      <w:marBottom w:val="0"/>
      <w:divBdr>
        <w:top w:val="none" w:sz="0" w:space="0" w:color="auto"/>
        <w:left w:val="none" w:sz="0" w:space="0" w:color="auto"/>
        <w:bottom w:val="none" w:sz="0" w:space="0" w:color="auto"/>
        <w:right w:val="none" w:sz="0" w:space="0" w:color="auto"/>
      </w:divBdr>
      <w:divsChild>
        <w:div w:id="2045130173">
          <w:marLeft w:val="0"/>
          <w:marRight w:val="0"/>
          <w:marTop w:val="0"/>
          <w:marBottom w:val="0"/>
          <w:divBdr>
            <w:top w:val="none" w:sz="0" w:space="0" w:color="auto"/>
            <w:left w:val="none" w:sz="0" w:space="0" w:color="auto"/>
            <w:bottom w:val="none" w:sz="0" w:space="0" w:color="auto"/>
            <w:right w:val="none" w:sz="0" w:space="0" w:color="auto"/>
          </w:divBdr>
        </w:div>
      </w:divsChild>
    </w:div>
    <w:div w:id="2045130139">
      <w:marLeft w:val="0"/>
      <w:marRight w:val="0"/>
      <w:marTop w:val="0"/>
      <w:marBottom w:val="0"/>
      <w:divBdr>
        <w:top w:val="none" w:sz="0" w:space="0" w:color="auto"/>
        <w:left w:val="none" w:sz="0" w:space="0" w:color="auto"/>
        <w:bottom w:val="none" w:sz="0" w:space="0" w:color="auto"/>
        <w:right w:val="none" w:sz="0" w:space="0" w:color="auto"/>
      </w:divBdr>
    </w:div>
    <w:div w:id="2045130140">
      <w:marLeft w:val="0"/>
      <w:marRight w:val="0"/>
      <w:marTop w:val="0"/>
      <w:marBottom w:val="0"/>
      <w:divBdr>
        <w:top w:val="none" w:sz="0" w:space="0" w:color="auto"/>
        <w:left w:val="none" w:sz="0" w:space="0" w:color="auto"/>
        <w:bottom w:val="none" w:sz="0" w:space="0" w:color="auto"/>
        <w:right w:val="none" w:sz="0" w:space="0" w:color="auto"/>
      </w:divBdr>
    </w:div>
    <w:div w:id="2045130145">
      <w:marLeft w:val="0"/>
      <w:marRight w:val="0"/>
      <w:marTop w:val="0"/>
      <w:marBottom w:val="0"/>
      <w:divBdr>
        <w:top w:val="none" w:sz="0" w:space="0" w:color="auto"/>
        <w:left w:val="none" w:sz="0" w:space="0" w:color="auto"/>
        <w:bottom w:val="none" w:sz="0" w:space="0" w:color="auto"/>
        <w:right w:val="none" w:sz="0" w:space="0" w:color="auto"/>
      </w:divBdr>
    </w:div>
    <w:div w:id="2045130148">
      <w:marLeft w:val="0"/>
      <w:marRight w:val="0"/>
      <w:marTop w:val="0"/>
      <w:marBottom w:val="0"/>
      <w:divBdr>
        <w:top w:val="none" w:sz="0" w:space="0" w:color="auto"/>
        <w:left w:val="none" w:sz="0" w:space="0" w:color="auto"/>
        <w:bottom w:val="none" w:sz="0" w:space="0" w:color="auto"/>
        <w:right w:val="none" w:sz="0" w:space="0" w:color="auto"/>
      </w:divBdr>
    </w:div>
    <w:div w:id="2045130150">
      <w:marLeft w:val="0"/>
      <w:marRight w:val="0"/>
      <w:marTop w:val="0"/>
      <w:marBottom w:val="0"/>
      <w:divBdr>
        <w:top w:val="none" w:sz="0" w:space="0" w:color="auto"/>
        <w:left w:val="none" w:sz="0" w:space="0" w:color="auto"/>
        <w:bottom w:val="none" w:sz="0" w:space="0" w:color="auto"/>
        <w:right w:val="none" w:sz="0" w:space="0" w:color="auto"/>
      </w:divBdr>
    </w:div>
    <w:div w:id="2045130151">
      <w:marLeft w:val="0"/>
      <w:marRight w:val="0"/>
      <w:marTop w:val="0"/>
      <w:marBottom w:val="0"/>
      <w:divBdr>
        <w:top w:val="none" w:sz="0" w:space="0" w:color="auto"/>
        <w:left w:val="none" w:sz="0" w:space="0" w:color="auto"/>
        <w:bottom w:val="none" w:sz="0" w:space="0" w:color="auto"/>
        <w:right w:val="none" w:sz="0" w:space="0" w:color="auto"/>
      </w:divBdr>
      <w:divsChild>
        <w:div w:id="2045130221">
          <w:marLeft w:val="0"/>
          <w:marRight w:val="0"/>
          <w:marTop w:val="0"/>
          <w:marBottom w:val="0"/>
          <w:divBdr>
            <w:top w:val="none" w:sz="0" w:space="0" w:color="auto"/>
            <w:left w:val="none" w:sz="0" w:space="0" w:color="auto"/>
            <w:bottom w:val="none" w:sz="0" w:space="0" w:color="auto"/>
            <w:right w:val="none" w:sz="0" w:space="0" w:color="auto"/>
          </w:divBdr>
          <w:divsChild>
            <w:div w:id="2045130146">
              <w:marLeft w:val="0"/>
              <w:marRight w:val="0"/>
              <w:marTop w:val="0"/>
              <w:marBottom w:val="0"/>
              <w:divBdr>
                <w:top w:val="none" w:sz="0" w:space="0" w:color="auto"/>
                <w:left w:val="none" w:sz="0" w:space="0" w:color="auto"/>
                <w:bottom w:val="none" w:sz="0" w:space="0" w:color="auto"/>
                <w:right w:val="none" w:sz="0" w:space="0" w:color="auto"/>
              </w:divBdr>
            </w:div>
            <w:div w:id="2045130159">
              <w:marLeft w:val="0"/>
              <w:marRight w:val="0"/>
              <w:marTop w:val="0"/>
              <w:marBottom w:val="0"/>
              <w:divBdr>
                <w:top w:val="none" w:sz="0" w:space="0" w:color="auto"/>
                <w:left w:val="none" w:sz="0" w:space="0" w:color="auto"/>
                <w:bottom w:val="none" w:sz="0" w:space="0" w:color="auto"/>
                <w:right w:val="none" w:sz="0" w:space="0" w:color="auto"/>
              </w:divBdr>
            </w:div>
            <w:div w:id="2045130178">
              <w:marLeft w:val="0"/>
              <w:marRight w:val="0"/>
              <w:marTop w:val="0"/>
              <w:marBottom w:val="0"/>
              <w:divBdr>
                <w:top w:val="none" w:sz="0" w:space="0" w:color="auto"/>
                <w:left w:val="none" w:sz="0" w:space="0" w:color="auto"/>
                <w:bottom w:val="none" w:sz="0" w:space="0" w:color="auto"/>
                <w:right w:val="none" w:sz="0" w:space="0" w:color="auto"/>
              </w:divBdr>
            </w:div>
            <w:div w:id="2045130196">
              <w:marLeft w:val="0"/>
              <w:marRight w:val="0"/>
              <w:marTop w:val="0"/>
              <w:marBottom w:val="0"/>
              <w:divBdr>
                <w:top w:val="none" w:sz="0" w:space="0" w:color="auto"/>
                <w:left w:val="none" w:sz="0" w:space="0" w:color="auto"/>
                <w:bottom w:val="none" w:sz="0" w:space="0" w:color="auto"/>
                <w:right w:val="none" w:sz="0" w:space="0" w:color="auto"/>
              </w:divBdr>
            </w:div>
            <w:div w:id="2045130215">
              <w:marLeft w:val="0"/>
              <w:marRight w:val="0"/>
              <w:marTop w:val="0"/>
              <w:marBottom w:val="0"/>
              <w:divBdr>
                <w:top w:val="none" w:sz="0" w:space="0" w:color="auto"/>
                <w:left w:val="none" w:sz="0" w:space="0" w:color="auto"/>
                <w:bottom w:val="none" w:sz="0" w:space="0" w:color="auto"/>
                <w:right w:val="none" w:sz="0" w:space="0" w:color="auto"/>
              </w:divBdr>
            </w:div>
            <w:div w:id="2045130241">
              <w:marLeft w:val="0"/>
              <w:marRight w:val="0"/>
              <w:marTop w:val="0"/>
              <w:marBottom w:val="0"/>
              <w:divBdr>
                <w:top w:val="none" w:sz="0" w:space="0" w:color="auto"/>
                <w:left w:val="none" w:sz="0" w:space="0" w:color="auto"/>
                <w:bottom w:val="none" w:sz="0" w:space="0" w:color="auto"/>
                <w:right w:val="none" w:sz="0" w:space="0" w:color="auto"/>
              </w:divBdr>
            </w:div>
            <w:div w:id="20451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53">
      <w:marLeft w:val="0"/>
      <w:marRight w:val="0"/>
      <w:marTop w:val="0"/>
      <w:marBottom w:val="0"/>
      <w:divBdr>
        <w:top w:val="none" w:sz="0" w:space="0" w:color="auto"/>
        <w:left w:val="none" w:sz="0" w:space="0" w:color="auto"/>
        <w:bottom w:val="none" w:sz="0" w:space="0" w:color="auto"/>
        <w:right w:val="none" w:sz="0" w:space="0" w:color="auto"/>
      </w:divBdr>
    </w:div>
    <w:div w:id="2045130155">
      <w:marLeft w:val="0"/>
      <w:marRight w:val="0"/>
      <w:marTop w:val="0"/>
      <w:marBottom w:val="0"/>
      <w:divBdr>
        <w:top w:val="none" w:sz="0" w:space="0" w:color="auto"/>
        <w:left w:val="none" w:sz="0" w:space="0" w:color="auto"/>
        <w:bottom w:val="none" w:sz="0" w:space="0" w:color="auto"/>
        <w:right w:val="none" w:sz="0" w:space="0" w:color="auto"/>
      </w:divBdr>
      <w:divsChild>
        <w:div w:id="2045130199">
          <w:marLeft w:val="0"/>
          <w:marRight w:val="0"/>
          <w:marTop w:val="0"/>
          <w:marBottom w:val="0"/>
          <w:divBdr>
            <w:top w:val="none" w:sz="0" w:space="0" w:color="auto"/>
            <w:left w:val="none" w:sz="0" w:space="0" w:color="auto"/>
            <w:bottom w:val="none" w:sz="0" w:space="0" w:color="auto"/>
            <w:right w:val="none" w:sz="0" w:space="0" w:color="auto"/>
          </w:divBdr>
        </w:div>
        <w:div w:id="2045130253">
          <w:marLeft w:val="0"/>
          <w:marRight w:val="0"/>
          <w:marTop w:val="0"/>
          <w:marBottom w:val="0"/>
          <w:divBdr>
            <w:top w:val="none" w:sz="0" w:space="0" w:color="auto"/>
            <w:left w:val="none" w:sz="0" w:space="0" w:color="auto"/>
            <w:bottom w:val="none" w:sz="0" w:space="0" w:color="auto"/>
            <w:right w:val="none" w:sz="0" w:space="0" w:color="auto"/>
          </w:divBdr>
        </w:div>
        <w:div w:id="2045130258">
          <w:marLeft w:val="0"/>
          <w:marRight w:val="0"/>
          <w:marTop w:val="0"/>
          <w:marBottom w:val="0"/>
          <w:divBdr>
            <w:top w:val="none" w:sz="0" w:space="0" w:color="auto"/>
            <w:left w:val="none" w:sz="0" w:space="0" w:color="auto"/>
            <w:bottom w:val="none" w:sz="0" w:space="0" w:color="auto"/>
            <w:right w:val="none" w:sz="0" w:space="0" w:color="auto"/>
          </w:divBdr>
        </w:div>
        <w:div w:id="2045130265">
          <w:marLeft w:val="0"/>
          <w:marRight w:val="0"/>
          <w:marTop w:val="0"/>
          <w:marBottom w:val="0"/>
          <w:divBdr>
            <w:top w:val="none" w:sz="0" w:space="0" w:color="auto"/>
            <w:left w:val="none" w:sz="0" w:space="0" w:color="auto"/>
            <w:bottom w:val="none" w:sz="0" w:space="0" w:color="auto"/>
            <w:right w:val="none" w:sz="0" w:space="0" w:color="auto"/>
          </w:divBdr>
        </w:div>
      </w:divsChild>
    </w:div>
    <w:div w:id="2045130158">
      <w:marLeft w:val="0"/>
      <w:marRight w:val="0"/>
      <w:marTop w:val="0"/>
      <w:marBottom w:val="0"/>
      <w:divBdr>
        <w:top w:val="none" w:sz="0" w:space="0" w:color="auto"/>
        <w:left w:val="none" w:sz="0" w:space="0" w:color="auto"/>
        <w:bottom w:val="none" w:sz="0" w:space="0" w:color="auto"/>
        <w:right w:val="none" w:sz="0" w:space="0" w:color="auto"/>
      </w:divBdr>
    </w:div>
    <w:div w:id="2045130160">
      <w:marLeft w:val="0"/>
      <w:marRight w:val="0"/>
      <w:marTop w:val="0"/>
      <w:marBottom w:val="0"/>
      <w:divBdr>
        <w:top w:val="none" w:sz="0" w:space="0" w:color="auto"/>
        <w:left w:val="none" w:sz="0" w:space="0" w:color="auto"/>
        <w:bottom w:val="none" w:sz="0" w:space="0" w:color="auto"/>
        <w:right w:val="none" w:sz="0" w:space="0" w:color="auto"/>
      </w:divBdr>
      <w:divsChild>
        <w:div w:id="2045130214">
          <w:marLeft w:val="0"/>
          <w:marRight w:val="0"/>
          <w:marTop w:val="0"/>
          <w:marBottom w:val="0"/>
          <w:divBdr>
            <w:top w:val="none" w:sz="0" w:space="0" w:color="auto"/>
            <w:left w:val="none" w:sz="0" w:space="0" w:color="auto"/>
            <w:bottom w:val="none" w:sz="0" w:space="0" w:color="auto"/>
            <w:right w:val="none" w:sz="0" w:space="0" w:color="auto"/>
          </w:divBdr>
          <w:divsChild>
            <w:div w:id="2045130119">
              <w:marLeft w:val="0"/>
              <w:marRight w:val="0"/>
              <w:marTop w:val="0"/>
              <w:marBottom w:val="0"/>
              <w:divBdr>
                <w:top w:val="none" w:sz="0" w:space="0" w:color="auto"/>
                <w:left w:val="none" w:sz="0" w:space="0" w:color="auto"/>
                <w:bottom w:val="none" w:sz="0" w:space="0" w:color="auto"/>
                <w:right w:val="none" w:sz="0" w:space="0" w:color="auto"/>
              </w:divBdr>
            </w:div>
            <w:div w:id="2045130166">
              <w:marLeft w:val="0"/>
              <w:marRight w:val="0"/>
              <w:marTop w:val="0"/>
              <w:marBottom w:val="0"/>
              <w:divBdr>
                <w:top w:val="none" w:sz="0" w:space="0" w:color="auto"/>
                <w:left w:val="none" w:sz="0" w:space="0" w:color="auto"/>
                <w:bottom w:val="none" w:sz="0" w:space="0" w:color="auto"/>
                <w:right w:val="none" w:sz="0" w:space="0" w:color="auto"/>
              </w:divBdr>
            </w:div>
            <w:div w:id="20451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61">
      <w:marLeft w:val="0"/>
      <w:marRight w:val="0"/>
      <w:marTop w:val="0"/>
      <w:marBottom w:val="0"/>
      <w:divBdr>
        <w:top w:val="none" w:sz="0" w:space="0" w:color="auto"/>
        <w:left w:val="none" w:sz="0" w:space="0" w:color="auto"/>
        <w:bottom w:val="none" w:sz="0" w:space="0" w:color="auto"/>
        <w:right w:val="none" w:sz="0" w:space="0" w:color="auto"/>
      </w:divBdr>
      <w:divsChild>
        <w:div w:id="2045130132">
          <w:marLeft w:val="0"/>
          <w:marRight w:val="0"/>
          <w:marTop w:val="0"/>
          <w:marBottom w:val="0"/>
          <w:divBdr>
            <w:top w:val="none" w:sz="0" w:space="0" w:color="auto"/>
            <w:left w:val="none" w:sz="0" w:space="0" w:color="auto"/>
            <w:bottom w:val="none" w:sz="0" w:space="0" w:color="auto"/>
            <w:right w:val="none" w:sz="0" w:space="0" w:color="auto"/>
          </w:divBdr>
        </w:div>
        <w:div w:id="2045130156">
          <w:marLeft w:val="0"/>
          <w:marRight w:val="0"/>
          <w:marTop w:val="0"/>
          <w:marBottom w:val="0"/>
          <w:divBdr>
            <w:top w:val="none" w:sz="0" w:space="0" w:color="auto"/>
            <w:left w:val="none" w:sz="0" w:space="0" w:color="auto"/>
            <w:bottom w:val="none" w:sz="0" w:space="0" w:color="auto"/>
            <w:right w:val="none" w:sz="0" w:space="0" w:color="auto"/>
          </w:divBdr>
          <w:divsChild>
            <w:div w:id="2045130138">
              <w:marLeft w:val="0"/>
              <w:marRight w:val="0"/>
              <w:marTop w:val="0"/>
              <w:marBottom w:val="0"/>
              <w:divBdr>
                <w:top w:val="none" w:sz="0" w:space="0" w:color="auto"/>
                <w:left w:val="none" w:sz="0" w:space="0" w:color="auto"/>
                <w:bottom w:val="none" w:sz="0" w:space="0" w:color="auto"/>
                <w:right w:val="none" w:sz="0" w:space="0" w:color="auto"/>
              </w:divBdr>
            </w:div>
          </w:divsChild>
        </w:div>
        <w:div w:id="2045130162">
          <w:marLeft w:val="0"/>
          <w:marRight w:val="0"/>
          <w:marTop w:val="0"/>
          <w:marBottom w:val="0"/>
          <w:divBdr>
            <w:top w:val="none" w:sz="0" w:space="0" w:color="auto"/>
            <w:left w:val="none" w:sz="0" w:space="0" w:color="auto"/>
            <w:bottom w:val="none" w:sz="0" w:space="0" w:color="auto"/>
            <w:right w:val="none" w:sz="0" w:space="0" w:color="auto"/>
          </w:divBdr>
        </w:div>
        <w:div w:id="2045130167">
          <w:marLeft w:val="0"/>
          <w:marRight w:val="0"/>
          <w:marTop w:val="0"/>
          <w:marBottom w:val="0"/>
          <w:divBdr>
            <w:top w:val="none" w:sz="0" w:space="0" w:color="auto"/>
            <w:left w:val="none" w:sz="0" w:space="0" w:color="auto"/>
            <w:bottom w:val="none" w:sz="0" w:space="0" w:color="auto"/>
            <w:right w:val="none" w:sz="0" w:space="0" w:color="auto"/>
          </w:divBdr>
        </w:div>
        <w:div w:id="2045130226">
          <w:marLeft w:val="0"/>
          <w:marRight w:val="0"/>
          <w:marTop w:val="0"/>
          <w:marBottom w:val="0"/>
          <w:divBdr>
            <w:top w:val="none" w:sz="0" w:space="0" w:color="auto"/>
            <w:left w:val="none" w:sz="0" w:space="0" w:color="auto"/>
            <w:bottom w:val="none" w:sz="0" w:space="0" w:color="auto"/>
            <w:right w:val="none" w:sz="0" w:space="0" w:color="auto"/>
          </w:divBdr>
        </w:div>
        <w:div w:id="2045130229">
          <w:marLeft w:val="0"/>
          <w:marRight w:val="0"/>
          <w:marTop w:val="0"/>
          <w:marBottom w:val="0"/>
          <w:divBdr>
            <w:top w:val="none" w:sz="0" w:space="0" w:color="auto"/>
            <w:left w:val="none" w:sz="0" w:space="0" w:color="auto"/>
            <w:bottom w:val="none" w:sz="0" w:space="0" w:color="auto"/>
            <w:right w:val="none" w:sz="0" w:space="0" w:color="auto"/>
          </w:divBdr>
        </w:div>
      </w:divsChild>
    </w:div>
    <w:div w:id="2045130163">
      <w:marLeft w:val="0"/>
      <w:marRight w:val="0"/>
      <w:marTop w:val="0"/>
      <w:marBottom w:val="0"/>
      <w:divBdr>
        <w:top w:val="none" w:sz="0" w:space="0" w:color="auto"/>
        <w:left w:val="none" w:sz="0" w:space="0" w:color="auto"/>
        <w:bottom w:val="none" w:sz="0" w:space="0" w:color="auto"/>
        <w:right w:val="none" w:sz="0" w:space="0" w:color="auto"/>
      </w:divBdr>
    </w:div>
    <w:div w:id="2045130168">
      <w:marLeft w:val="0"/>
      <w:marRight w:val="0"/>
      <w:marTop w:val="0"/>
      <w:marBottom w:val="0"/>
      <w:divBdr>
        <w:top w:val="none" w:sz="0" w:space="0" w:color="auto"/>
        <w:left w:val="none" w:sz="0" w:space="0" w:color="auto"/>
        <w:bottom w:val="none" w:sz="0" w:space="0" w:color="auto"/>
        <w:right w:val="none" w:sz="0" w:space="0" w:color="auto"/>
      </w:divBdr>
    </w:div>
    <w:div w:id="2045130169">
      <w:marLeft w:val="0"/>
      <w:marRight w:val="0"/>
      <w:marTop w:val="0"/>
      <w:marBottom w:val="0"/>
      <w:divBdr>
        <w:top w:val="none" w:sz="0" w:space="0" w:color="auto"/>
        <w:left w:val="none" w:sz="0" w:space="0" w:color="auto"/>
        <w:bottom w:val="none" w:sz="0" w:space="0" w:color="auto"/>
        <w:right w:val="none" w:sz="0" w:space="0" w:color="auto"/>
      </w:divBdr>
      <w:divsChild>
        <w:div w:id="2045130170">
          <w:marLeft w:val="0"/>
          <w:marRight w:val="0"/>
          <w:marTop w:val="0"/>
          <w:marBottom w:val="0"/>
          <w:divBdr>
            <w:top w:val="none" w:sz="0" w:space="0" w:color="auto"/>
            <w:left w:val="none" w:sz="0" w:space="0" w:color="auto"/>
            <w:bottom w:val="none" w:sz="0" w:space="0" w:color="auto"/>
            <w:right w:val="none" w:sz="0" w:space="0" w:color="auto"/>
          </w:divBdr>
          <w:divsChild>
            <w:div w:id="2045130176">
              <w:marLeft w:val="0"/>
              <w:marRight w:val="0"/>
              <w:marTop w:val="0"/>
              <w:marBottom w:val="0"/>
              <w:divBdr>
                <w:top w:val="none" w:sz="0" w:space="0" w:color="auto"/>
                <w:left w:val="none" w:sz="0" w:space="0" w:color="auto"/>
                <w:bottom w:val="none" w:sz="0" w:space="0" w:color="auto"/>
                <w:right w:val="none" w:sz="0" w:space="0" w:color="auto"/>
              </w:divBdr>
            </w:div>
            <w:div w:id="2045130193">
              <w:marLeft w:val="0"/>
              <w:marRight w:val="0"/>
              <w:marTop w:val="0"/>
              <w:marBottom w:val="0"/>
              <w:divBdr>
                <w:top w:val="none" w:sz="0" w:space="0" w:color="auto"/>
                <w:left w:val="none" w:sz="0" w:space="0" w:color="auto"/>
                <w:bottom w:val="none" w:sz="0" w:space="0" w:color="auto"/>
                <w:right w:val="none" w:sz="0" w:space="0" w:color="auto"/>
              </w:divBdr>
            </w:div>
            <w:div w:id="20451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71">
      <w:marLeft w:val="0"/>
      <w:marRight w:val="0"/>
      <w:marTop w:val="0"/>
      <w:marBottom w:val="0"/>
      <w:divBdr>
        <w:top w:val="none" w:sz="0" w:space="0" w:color="auto"/>
        <w:left w:val="none" w:sz="0" w:space="0" w:color="auto"/>
        <w:bottom w:val="none" w:sz="0" w:space="0" w:color="auto"/>
        <w:right w:val="none" w:sz="0" w:space="0" w:color="auto"/>
      </w:divBdr>
    </w:div>
    <w:div w:id="2045130172">
      <w:marLeft w:val="0"/>
      <w:marRight w:val="0"/>
      <w:marTop w:val="0"/>
      <w:marBottom w:val="0"/>
      <w:divBdr>
        <w:top w:val="none" w:sz="0" w:space="0" w:color="auto"/>
        <w:left w:val="none" w:sz="0" w:space="0" w:color="auto"/>
        <w:bottom w:val="none" w:sz="0" w:space="0" w:color="auto"/>
        <w:right w:val="none" w:sz="0" w:space="0" w:color="auto"/>
      </w:divBdr>
    </w:div>
    <w:div w:id="2045130175">
      <w:marLeft w:val="0"/>
      <w:marRight w:val="0"/>
      <w:marTop w:val="0"/>
      <w:marBottom w:val="0"/>
      <w:divBdr>
        <w:top w:val="none" w:sz="0" w:space="0" w:color="auto"/>
        <w:left w:val="none" w:sz="0" w:space="0" w:color="auto"/>
        <w:bottom w:val="none" w:sz="0" w:space="0" w:color="auto"/>
        <w:right w:val="none" w:sz="0" w:space="0" w:color="auto"/>
      </w:divBdr>
      <w:divsChild>
        <w:div w:id="2045130270">
          <w:marLeft w:val="0"/>
          <w:marRight w:val="0"/>
          <w:marTop w:val="0"/>
          <w:marBottom w:val="0"/>
          <w:divBdr>
            <w:top w:val="none" w:sz="0" w:space="0" w:color="auto"/>
            <w:left w:val="none" w:sz="0" w:space="0" w:color="auto"/>
            <w:bottom w:val="none" w:sz="0" w:space="0" w:color="auto"/>
            <w:right w:val="none" w:sz="0" w:space="0" w:color="auto"/>
          </w:divBdr>
          <w:divsChild>
            <w:div w:id="2045130133">
              <w:marLeft w:val="0"/>
              <w:marRight w:val="0"/>
              <w:marTop w:val="0"/>
              <w:marBottom w:val="0"/>
              <w:divBdr>
                <w:top w:val="none" w:sz="0" w:space="0" w:color="auto"/>
                <w:left w:val="none" w:sz="0" w:space="0" w:color="auto"/>
                <w:bottom w:val="none" w:sz="0" w:space="0" w:color="auto"/>
                <w:right w:val="none" w:sz="0" w:space="0" w:color="auto"/>
              </w:divBdr>
            </w:div>
            <w:div w:id="2045130144">
              <w:marLeft w:val="0"/>
              <w:marRight w:val="0"/>
              <w:marTop w:val="0"/>
              <w:marBottom w:val="0"/>
              <w:divBdr>
                <w:top w:val="none" w:sz="0" w:space="0" w:color="auto"/>
                <w:left w:val="none" w:sz="0" w:space="0" w:color="auto"/>
                <w:bottom w:val="none" w:sz="0" w:space="0" w:color="auto"/>
                <w:right w:val="none" w:sz="0" w:space="0" w:color="auto"/>
              </w:divBdr>
            </w:div>
            <w:div w:id="2045130147">
              <w:marLeft w:val="0"/>
              <w:marRight w:val="0"/>
              <w:marTop w:val="0"/>
              <w:marBottom w:val="0"/>
              <w:divBdr>
                <w:top w:val="none" w:sz="0" w:space="0" w:color="auto"/>
                <w:left w:val="none" w:sz="0" w:space="0" w:color="auto"/>
                <w:bottom w:val="none" w:sz="0" w:space="0" w:color="auto"/>
                <w:right w:val="none" w:sz="0" w:space="0" w:color="auto"/>
              </w:divBdr>
            </w:div>
            <w:div w:id="2045130177">
              <w:marLeft w:val="0"/>
              <w:marRight w:val="0"/>
              <w:marTop w:val="0"/>
              <w:marBottom w:val="0"/>
              <w:divBdr>
                <w:top w:val="none" w:sz="0" w:space="0" w:color="auto"/>
                <w:left w:val="none" w:sz="0" w:space="0" w:color="auto"/>
                <w:bottom w:val="none" w:sz="0" w:space="0" w:color="auto"/>
                <w:right w:val="none" w:sz="0" w:space="0" w:color="auto"/>
              </w:divBdr>
            </w:div>
            <w:div w:id="2045130179">
              <w:marLeft w:val="0"/>
              <w:marRight w:val="0"/>
              <w:marTop w:val="0"/>
              <w:marBottom w:val="0"/>
              <w:divBdr>
                <w:top w:val="none" w:sz="0" w:space="0" w:color="auto"/>
                <w:left w:val="none" w:sz="0" w:space="0" w:color="auto"/>
                <w:bottom w:val="none" w:sz="0" w:space="0" w:color="auto"/>
                <w:right w:val="none" w:sz="0" w:space="0" w:color="auto"/>
              </w:divBdr>
            </w:div>
            <w:div w:id="2045130181">
              <w:marLeft w:val="0"/>
              <w:marRight w:val="0"/>
              <w:marTop w:val="0"/>
              <w:marBottom w:val="0"/>
              <w:divBdr>
                <w:top w:val="none" w:sz="0" w:space="0" w:color="auto"/>
                <w:left w:val="none" w:sz="0" w:space="0" w:color="auto"/>
                <w:bottom w:val="none" w:sz="0" w:space="0" w:color="auto"/>
                <w:right w:val="none" w:sz="0" w:space="0" w:color="auto"/>
              </w:divBdr>
            </w:div>
            <w:div w:id="2045130198">
              <w:marLeft w:val="0"/>
              <w:marRight w:val="0"/>
              <w:marTop w:val="0"/>
              <w:marBottom w:val="0"/>
              <w:divBdr>
                <w:top w:val="none" w:sz="0" w:space="0" w:color="auto"/>
                <w:left w:val="none" w:sz="0" w:space="0" w:color="auto"/>
                <w:bottom w:val="none" w:sz="0" w:space="0" w:color="auto"/>
                <w:right w:val="none" w:sz="0" w:space="0" w:color="auto"/>
              </w:divBdr>
            </w:div>
            <w:div w:id="2045130225">
              <w:marLeft w:val="0"/>
              <w:marRight w:val="0"/>
              <w:marTop w:val="0"/>
              <w:marBottom w:val="0"/>
              <w:divBdr>
                <w:top w:val="none" w:sz="0" w:space="0" w:color="auto"/>
                <w:left w:val="none" w:sz="0" w:space="0" w:color="auto"/>
                <w:bottom w:val="none" w:sz="0" w:space="0" w:color="auto"/>
                <w:right w:val="none" w:sz="0" w:space="0" w:color="auto"/>
              </w:divBdr>
            </w:div>
            <w:div w:id="20451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84">
      <w:marLeft w:val="0"/>
      <w:marRight w:val="0"/>
      <w:marTop w:val="0"/>
      <w:marBottom w:val="0"/>
      <w:divBdr>
        <w:top w:val="none" w:sz="0" w:space="0" w:color="auto"/>
        <w:left w:val="none" w:sz="0" w:space="0" w:color="auto"/>
        <w:bottom w:val="none" w:sz="0" w:space="0" w:color="auto"/>
        <w:right w:val="none" w:sz="0" w:space="0" w:color="auto"/>
      </w:divBdr>
    </w:div>
    <w:div w:id="2045130186">
      <w:marLeft w:val="0"/>
      <w:marRight w:val="0"/>
      <w:marTop w:val="0"/>
      <w:marBottom w:val="0"/>
      <w:divBdr>
        <w:top w:val="none" w:sz="0" w:space="0" w:color="auto"/>
        <w:left w:val="none" w:sz="0" w:space="0" w:color="auto"/>
        <w:bottom w:val="none" w:sz="0" w:space="0" w:color="auto"/>
        <w:right w:val="none" w:sz="0" w:space="0" w:color="auto"/>
      </w:divBdr>
      <w:divsChild>
        <w:div w:id="2045130157">
          <w:marLeft w:val="0"/>
          <w:marRight w:val="0"/>
          <w:marTop w:val="0"/>
          <w:marBottom w:val="0"/>
          <w:divBdr>
            <w:top w:val="none" w:sz="0" w:space="0" w:color="auto"/>
            <w:left w:val="none" w:sz="0" w:space="0" w:color="auto"/>
            <w:bottom w:val="none" w:sz="0" w:space="0" w:color="auto"/>
            <w:right w:val="none" w:sz="0" w:space="0" w:color="auto"/>
          </w:divBdr>
          <w:divsChild>
            <w:div w:id="2045130143">
              <w:marLeft w:val="0"/>
              <w:marRight w:val="0"/>
              <w:marTop w:val="0"/>
              <w:marBottom w:val="0"/>
              <w:divBdr>
                <w:top w:val="none" w:sz="0" w:space="0" w:color="auto"/>
                <w:left w:val="none" w:sz="0" w:space="0" w:color="auto"/>
                <w:bottom w:val="none" w:sz="0" w:space="0" w:color="auto"/>
                <w:right w:val="none" w:sz="0" w:space="0" w:color="auto"/>
              </w:divBdr>
            </w:div>
            <w:div w:id="2045130192">
              <w:marLeft w:val="0"/>
              <w:marRight w:val="0"/>
              <w:marTop w:val="0"/>
              <w:marBottom w:val="0"/>
              <w:divBdr>
                <w:top w:val="none" w:sz="0" w:space="0" w:color="auto"/>
                <w:left w:val="none" w:sz="0" w:space="0" w:color="auto"/>
                <w:bottom w:val="none" w:sz="0" w:space="0" w:color="auto"/>
                <w:right w:val="none" w:sz="0" w:space="0" w:color="auto"/>
              </w:divBdr>
            </w:div>
            <w:div w:id="2045130230">
              <w:marLeft w:val="0"/>
              <w:marRight w:val="0"/>
              <w:marTop w:val="0"/>
              <w:marBottom w:val="0"/>
              <w:divBdr>
                <w:top w:val="none" w:sz="0" w:space="0" w:color="auto"/>
                <w:left w:val="none" w:sz="0" w:space="0" w:color="auto"/>
                <w:bottom w:val="none" w:sz="0" w:space="0" w:color="auto"/>
                <w:right w:val="none" w:sz="0" w:space="0" w:color="auto"/>
              </w:divBdr>
            </w:div>
          </w:divsChild>
        </w:div>
        <w:div w:id="2045130207">
          <w:marLeft w:val="0"/>
          <w:marRight w:val="0"/>
          <w:marTop w:val="0"/>
          <w:marBottom w:val="0"/>
          <w:divBdr>
            <w:top w:val="none" w:sz="0" w:space="0" w:color="auto"/>
            <w:left w:val="none" w:sz="0" w:space="0" w:color="auto"/>
            <w:bottom w:val="none" w:sz="0" w:space="0" w:color="auto"/>
            <w:right w:val="none" w:sz="0" w:space="0" w:color="auto"/>
          </w:divBdr>
        </w:div>
      </w:divsChild>
    </w:div>
    <w:div w:id="2045130187">
      <w:marLeft w:val="0"/>
      <w:marRight w:val="0"/>
      <w:marTop w:val="0"/>
      <w:marBottom w:val="0"/>
      <w:divBdr>
        <w:top w:val="none" w:sz="0" w:space="0" w:color="auto"/>
        <w:left w:val="none" w:sz="0" w:space="0" w:color="auto"/>
        <w:bottom w:val="none" w:sz="0" w:space="0" w:color="auto"/>
        <w:right w:val="none" w:sz="0" w:space="0" w:color="auto"/>
      </w:divBdr>
    </w:div>
    <w:div w:id="2045130189">
      <w:marLeft w:val="0"/>
      <w:marRight w:val="0"/>
      <w:marTop w:val="0"/>
      <w:marBottom w:val="0"/>
      <w:divBdr>
        <w:top w:val="none" w:sz="0" w:space="0" w:color="auto"/>
        <w:left w:val="none" w:sz="0" w:space="0" w:color="auto"/>
        <w:bottom w:val="none" w:sz="0" w:space="0" w:color="auto"/>
        <w:right w:val="none" w:sz="0" w:space="0" w:color="auto"/>
      </w:divBdr>
      <w:divsChild>
        <w:div w:id="2045130266">
          <w:marLeft w:val="0"/>
          <w:marRight w:val="0"/>
          <w:marTop w:val="0"/>
          <w:marBottom w:val="0"/>
          <w:divBdr>
            <w:top w:val="none" w:sz="0" w:space="0" w:color="auto"/>
            <w:left w:val="none" w:sz="0" w:space="0" w:color="auto"/>
            <w:bottom w:val="none" w:sz="0" w:space="0" w:color="auto"/>
            <w:right w:val="none" w:sz="0" w:space="0" w:color="auto"/>
          </w:divBdr>
          <w:divsChild>
            <w:div w:id="2045130141">
              <w:marLeft w:val="0"/>
              <w:marRight w:val="0"/>
              <w:marTop w:val="0"/>
              <w:marBottom w:val="0"/>
              <w:divBdr>
                <w:top w:val="none" w:sz="0" w:space="0" w:color="auto"/>
                <w:left w:val="none" w:sz="0" w:space="0" w:color="auto"/>
                <w:bottom w:val="none" w:sz="0" w:space="0" w:color="auto"/>
                <w:right w:val="none" w:sz="0" w:space="0" w:color="auto"/>
              </w:divBdr>
            </w:div>
            <w:div w:id="2045130152">
              <w:marLeft w:val="0"/>
              <w:marRight w:val="0"/>
              <w:marTop w:val="0"/>
              <w:marBottom w:val="0"/>
              <w:divBdr>
                <w:top w:val="none" w:sz="0" w:space="0" w:color="auto"/>
                <w:left w:val="none" w:sz="0" w:space="0" w:color="auto"/>
                <w:bottom w:val="none" w:sz="0" w:space="0" w:color="auto"/>
                <w:right w:val="none" w:sz="0" w:space="0" w:color="auto"/>
              </w:divBdr>
            </w:div>
            <w:div w:id="20451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90">
      <w:marLeft w:val="0"/>
      <w:marRight w:val="0"/>
      <w:marTop w:val="0"/>
      <w:marBottom w:val="0"/>
      <w:divBdr>
        <w:top w:val="none" w:sz="0" w:space="0" w:color="auto"/>
        <w:left w:val="none" w:sz="0" w:space="0" w:color="auto"/>
        <w:bottom w:val="none" w:sz="0" w:space="0" w:color="auto"/>
        <w:right w:val="none" w:sz="0" w:space="0" w:color="auto"/>
      </w:divBdr>
      <w:divsChild>
        <w:div w:id="2045130183">
          <w:marLeft w:val="0"/>
          <w:marRight w:val="0"/>
          <w:marTop w:val="0"/>
          <w:marBottom w:val="0"/>
          <w:divBdr>
            <w:top w:val="none" w:sz="0" w:space="0" w:color="auto"/>
            <w:left w:val="none" w:sz="0" w:space="0" w:color="auto"/>
            <w:bottom w:val="none" w:sz="0" w:space="0" w:color="auto"/>
            <w:right w:val="none" w:sz="0" w:space="0" w:color="auto"/>
          </w:divBdr>
        </w:div>
        <w:div w:id="2045130212">
          <w:marLeft w:val="0"/>
          <w:marRight w:val="0"/>
          <w:marTop w:val="0"/>
          <w:marBottom w:val="0"/>
          <w:divBdr>
            <w:top w:val="none" w:sz="0" w:space="0" w:color="auto"/>
            <w:left w:val="none" w:sz="0" w:space="0" w:color="auto"/>
            <w:bottom w:val="none" w:sz="0" w:space="0" w:color="auto"/>
            <w:right w:val="none" w:sz="0" w:space="0" w:color="auto"/>
          </w:divBdr>
        </w:div>
        <w:div w:id="2045130220">
          <w:marLeft w:val="0"/>
          <w:marRight w:val="0"/>
          <w:marTop w:val="0"/>
          <w:marBottom w:val="0"/>
          <w:divBdr>
            <w:top w:val="none" w:sz="0" w:space="0" w:color="auto"/>
            <w:left w:val="none" w:sz="0" w:space="0" w:color="auto"/>
            <w:bottom w:val="none" w:sz="0" w:space="0" w:color="auto"/>
            <w:right w:val="none" w:sz="0" w:space="0" w:color="auto"/>
          </w:divBdr>
        </w:div>
        <w:div w:id="2045130243">
          <w:marLeft w:val="0"/>
          <w:marRight w:val="0"/>
          <w:marTop w:val="0"/>
          <w:marBottom w:val="0"/>
          <w:divBdr>
            <w:top w:val="none" w:sz="0" w:space="0" w:color="auto"/>
            <w:left w:val="none" w:sz="0" w:space="0" w:color="auto"/>
            <w:bottom w:val="none" w:sz="0" w:space="0" w:color="auto"/>
            <w:right w:val="none" w:sz="0" w:space="0" w:color="auto"/>
          </w:divBdr>
        </w:div>
        <w:div w:id="2045130247">
          <w:marLeft w:val="0"/>
          <w:marRight w:val="0"/>
          <w:marTop w:val="0"/>
          <w:marBottom w:val="0"/>
          <w:divBdr>
            <w:top w:val="none" w:sz="0" w:space="0" w:color="auto"/>
            <w:left w:val="none" w:sz="0" w:space="0" w:color="auto"/>
            <w:bottom w:val="none" w:sz="0" w:space="0" w:color="auto"/>
            <w:right w:val="none" w:sz="0" w:space="0" w:color="auto"/>
          </w:divBdr>
        </w:div>
      </w:divsChild>
    </w:div>
    <w:div w:id="2045130194">
      <w:marLeft w:val="60"/>
      <w:marRight w:val="0"/>
      <w:marTop w:val="36"/>
      <w:marBottom w:val="0"/>
      <w:divBdr>
        <w:top w:val="none" w:sz="0" w:space="0" w:color="auto"/>
        <w:left w:val="none" w:sz="0" w:space="0" w:color="auto"/>
        <w:bottom w:val="none" w:sz="0" w:space="0" w:color="auto"/>
        <w:right w:val="none" w:sz="0" w:space="0" w:color="auto"/>
      </w:divBdr>
      <w:divsChild>
        <w:div w:id="2045130154">
          <w:marLeft w:val="0"/>
          <w:marRight w:val="0"/>
          <w:marTop w:val="0"/>
          <w:marBottom w:val="0"/>
          <w:divBdr>
            <w:top w:val="none" w:sz="0" w:space="0" w:color="auto"/>
            <w:left w:val="none" w:sz="0" w:space="0" w:color="auto"/>
            <w:bottom w:val="none" w:sz="0" w:space="0" w:color="auto"/>
            <w:right w:val="none" w:sz="0" w:space="0" w:color="auto"/>
          </w:divBdr>
          <w:divsChild>
            <w:div w:id="2045130128">
              <w:marLeft w:val="0"/>
              <w:marRight w:val="0"/>
              <w:marTop w:val="0"/>
              <w:marBottom w:val="0"/>
              <w:divBdr>
                <w:top w:val="none" w:sz="0" w:space="0" w:color="auto"/>
                <w:left w:val="none" w:sz="0" w:space="0" w:color="auto"/>
                <w:bottom w:val="none" w:sz="0" w:space="0" w:color="auto"/>
                <w:right w:val="none" w:sz="0" w:space="0" w:color="auto"/>
              </w:divBdr>
            </w:div>
            <w:div w:id="2045130191">
              <w:marLeft w:val="0"/>
              <w:marRight w:val="0"/>
              <w:marTop w:val="0"/>
              <w:marBottom w:val="0"/>
              <w:divBdr>
                <w:top w:val="none" w:sz="0" w:space="0" w:color="auto"/>
                <w:left w:val="none" w:sz="0" w:space="0" w:color="auto"/>
                <w:bottom w:val="none" w:sz="0" w:space="0" w:color="auto"/>
                <w:right w:val="none" w:sz="0" w:space="0" w:color="auto"/>
              </w:divBdr>
            </w:div>
            <w:div w:id="20451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95">
      <w:marLeft w:val="0"/>
      <w:marRight w:val="0"/>
      <w:marTop w:val="0"/>
      <w:marBottom w:val="0"/>
      <w:divBdr>
        <w:top w:val="none" w:sz="0" w:space="0" w:color="auto"/>
        <w:left w:val="none" w:sz="0" w:space="0" w:color="auto"/>
        <w:bottom w:val="none" w:sz="0" w:space="0" w:color="auto"/>
        <w:right w:val="none" w:sz="0" w:space="0" w:color="auto"/>
      </w:divBdr>
    </w:div>
    <w:div w:id="2045130197">
      <w:marLeft w:val="0"/>
      <w:marRight w:val="0"/>
      <w:marTop w:val="0"/>
      <w:marBottom w:val="0"/>
      <w:divBdr>
        <w:top w:val="none" w:sz="0" w:space="0" w:color="auto"/>
        <w:left w:val="none" w:sz="0" w:space="0" w:color="auto"/>
        <w:bottom w:val="none" w:sz="0" w:space="0" w:color="auto"/>
        <w:right w:val="none" w:sz="0" w:space="0" w:color="auto"/>
      </w:divBdr>
    </w:div>
    <w:div w:id="2045130200">
      <w:marLeft w:val="0"/>
      <w:marRight w:val="0"/>
      <w:marTop w:val="0"/>
      <w:marBottom w:val="0"/>
      <w:divBdr>
        <w:top w:val="none" w:sz="0" w:space="0" w:color="auto"/>
        <w:left w:val="none" w:sz="0" w:space="0" w:color="auto"/>
        <w:bottom w:val="none" w:sz="0" w:space="0" w:color="auto"/>
        <w:right w:val="none" w:sz="0" w:space="0" w:color="auto"/>
      </w:divBdr>
      <w:divsChild>
        <w:div w:id="2045130130">
          <w:marLeft w:val="0"/>
          <w:marRight w:val="0"/>
          <w:marTop w:val="0"/>
          <w:marBottom w:val="0"/>
          <w:divBdr>
            <w:top w:val="none" w:sz="0" w:space="0" w:color="auto"/>
            <w:left w:val="none" w:sz="0" w:space="0" w:color="auto"/>
            <w:bottom w:val="none" w:sz="0" w:space="0" w:color="auto"/>
            <w:right w:val="none" w:sz="0" w:space="0" w:color="auto"/>
          </w:divBdr>
        </w:div>
        <w:div w:id="2045130188">
          <w:marLeft w:val="0"/>
          <w:marRight w:val="0"/>
          <w:marTop w:val="0"/>
          <w:marBottom w:val="0"/>
          <w:divBdr>
            <w:top w:val="none" w:sz="0" w:space="0" w:color="auto"/>
            <w:left w:val="none" w:sz="0" w:space="0" w:color="auto"/>
            <w:bottom w:val="none" w:sz="0" w:space="0" w:color="auto"/>
            <w:right w:val="none" w:sz="0" w:space="0" w:color="auto"/>
          </w:divBdr>
        </w:div>
        <w:div w:id="2045130210">
          <w:marLeft w:val="0"/>
          <w:marRight w:val="0"/>
          <w:marTop w:val="0"/>
          <w:marBottom w:val="0"/>
          <w:divBdr>
            <w:top w:val="none" w:sz="0" w:space="0" w:color="auto"/>
            <w:left w:val="none" w:sz="0" w:space="0" w:color="auto"/>
            <w:bottom w:val="none" w:sz="0" w:space="0" w:color="auto"/>
            <w:right w:val="none" w:sz="0" w:space="0" w:color="auto"/>
          </w:divBdr>
        </w:div>
        <w:div w:id="2045130227">
          <w:marLeft w:val="0"/>
          <w:marRight w:val="0"/>
          <w:marTop w:val="0"/>
          <w:marBottom w:val="0"/>
          <w:divBdr>
            <w:top w:val="none" w:sz="0" w:space="0" w:color="auto"/>
            <w:left w:val="none" w:sz="0" w:space="0" w:color="auto"/>
            <w:bottom w:val="none" w:sz="0" w:space="0" w:color="auto"/>
            <w:right w:val="none" w:sz="0" w:space="0" w:color="auto"/>
          </w:divBdr>
        </w:div>
        <w:div w:id="2045130250">
          <w:marLeft w:val="0"/>
          <w:marRight w:val="0"/>
          <w:marTop w:val="0"/>
          <w:marBottom w:val="0"/>
          <w:divBdr>
            <w:top w:val="none" w:sz="0" w:space="0" w:color="auto"/>
            <w:left w:val="none" w:sz="0" w:space="0" w:color="auto"/>
            <w:bottom w:val="none" w:sz="0" w:space="0" w:color="auto"/>
            <w:right w:val="none" w:sz="0" w:space="0" w:color="auto"/>
          </w:divBdr>
        </w:div>
      </w:divsChild>
    </w:div>
    <w:div w:id="2045130201">
      <w:marLeft w:val="0"/>
      <w:marRight w:val="0"/>
      <w:marTop w:val="0"/>
      <w:marBottom w:val="0"/>
      <w:divBdr>
        <w:top w:val="none" w:sz="0" w:space="0" w:color="auto"/>
        <w:left w:val="none" w:sz="0" w:space="0" w:color="auto"/>
        <w:bottom w:val="none" w:sz="0" w:space="0" w:color="auto"/>
        <w:right w:val="none" w:sz="0" w:space="0" w:color="auto"/>
      </w:divBdr>
    </w:div>
    <w:div w:id="2045130202">
      <w:marLeft w:val="0"/>
      <w:marRight w:val="0"/>
      <w:marTop w:val="0"/>
      <w:marBottom w:val="0"/>
      <w:divBdr>
        <w:top w:val="none" w:sz="0" w:space="0" w:color="auto"/>
        <w:left w:val="none" w:sz="0" w:space="0" w:color="auto"/>
        <w:bottom w:val="none" w:sz="0" w:space="0" w:color="auto"/>
        <w:right w:val="none" w:sz="0" w:space="0" w:color="auto"/>
      </w:divBdr>
    </w:div>
    <w:div w:id="2045130203">
      <w:marLeft w:val="0"/>
      <w:marRight w:val="0"/>
      <w:marTop w:val="0"/>
      <w:marBottom w:val="0"/>
      <w:divBdr>
        <w:top w:val="none" w:sz="0" w:space="0" w:color="auto"/>
        <w:left w:val="none" w:sz="0" w:space="0" w:color="auto"/>
        <w:bottom w:val="none" w:sz="0" w:space="0" w:color="auto"/>
        <w:right w:val="none" w:sz="0" w:space="0" w:color="auto"/>
      </w:divBdr>
    </w:div>
    <w:div w:id="2045130204">
      <w:marLeft w:val="0"/>
      <w:marRight w:val="0"/>
      <w:marTop w:val="0"/>
      <w:marBottom w:val="0"/>
      <w:divBdr>
        <w:top w:val="none" w:sz="0" w:space="0" w:color="auto"/>
        <w:left w:val="none" w:sz="0" w:space="0" w:color="auto"/>
        <w:bottom w:val="none" w:sz="0" w:space="0" w:color="auto"/>
        <w:right w:val="none" w:sz="0" w:space="0" w:color="auto"/>
      </w:divBdr>
    </w:div>
    <w:div w:id="2045130209">
      <w:marLeft w:val="0"/>
      <w:marRight w:val="0"/>
      <w:marTop w:val="0"/>
      <w:marBottom w:val="0"/>
      <w:divBdr>
        <w:top w:val="none" w:sz="0" w:space="0" w:color="auto"/>
        <w:left w:val="none" w:sz="0" w:space="0" w:color="auto"/>
        <w:bottom w:val="none" w:sz="0" w:space="0" w:color="auto"/>
        <w:right w:val="none" w:sz="0" w:space="0" w:color="auto"/>
      </w:divBdr>
    </w:div>
    <w:div w:id="2045130213">
      <w:marLeft w:val="0"/>
      <w:marRight w:val="0"/>
      <w:marTop w:val="0"/>
      <w:marBottom w:val="0"/>
      <w:divBdr>
        <w:top w:val="none" w:sz="0" w:space="0" w:color="auto"/>
        <w:left w:val="none" w:sz="0" w:space="0" w:color="auto"/>
        <w:bottom w:val="none" w:sz="0" w:space="0" w:color="auto"/>
        <w:right w:val="none" w:sz="0" w:space="0" w:color="auto"/>
      </w:divBdr>
    </w:div>
    <w:div w:id="2045130217">
      <w:marLeft w:val="60"/>
      <w:marRight w:val="0"/>
      <w:marTop w:val="36"/>
      <w:marBottom w:val="0"/>
      <w:divBdr>
        <w:top w:val="none" w:sz="0" w:space="0" w:color="auto"/>
        <w:left w:val="none" w:sz="0" w:space="0" w:color="auto"/>
        <w:bottom w:val="none" w:sz="0" w:space="0" w:color="auto"/>
        <w:right w:val="none" w:sz="0" w:space="0" w:color="auto"/>
      </w:divBdr>
    </w:div>
    <w:div w:id="2045130218">
      <w:marLeft w:val="0"/>
      <w:marRight w:val="0"/>
      <w:marTop w:val="0"/>
      <w:marBottom w:val="0"/>
      <w:divBdr>
        <w:top w:val="none" w:sz="0" w:space="0" w:color="auto"/>
        <w:left w:val="none" w:sz="0" w:space="0" w:color="auto"/>
        <w:bottom w:val="none" w:sz="0" w:space="0" w:color="auto"/>
        <w:right w:val="none" w:sz="0" w:space="0" w:color="auto"/>
      </w:divBdr>
      <w:divsChild>
        <w:div w:id="2045130164">
          <w:marLeft w:val="0"/>
          <w:marRight w:val="0"/>
          <w:marTop w:val="0"/>
          <w:marBottom w:val="0"/>
          <w:divBdr>
            <w:top w:val="none" w:sz="0" w:space="0" w:color="auto"/>
            <w:left w:val="none" w:sz="0" w:space="0" w:color="auto"/>
            <w:bottom w:val="none" w:sz="0" w:space="0" w:color="auto"/>
            <w:right w:val="none" w:sz="0" w:space="0" w:color="auto"/>
          </w:divBdr>
          <w:divsChild>
            <w:div w:id="20451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224">
      <w:marLeft w:val="0"/>
      <w:marRight w:val="0"/>
      <w:marTop w:val="0"/>
      <w:marBottom w:val="0"/>
      <w:divBdr>
        <w:top w:val="none" w:sz="0" w:space="0" w:color="auto"/>
        <w:left w:val="none" w:sz="0" w:space="0" w:color="auto"/>
        <w:bottom w:val="none" w:sz="0" w:space="0" w:color="auto"/>
        <w:right w:val="none" w:sz="0" w:space="0" w:color="auto"/>
      </w:divBdr>
    </w:div>
    <w:div w:id="2045130228">
      <w:marLeft w:val="0"/>
      <w:marRight w:val="0"/>
      <w:marTop w:val="0"/>
      <w:marBottom w:val="0"/>
      <w:divBdr>
        <w:top w:val="none" w:sz="0" w:space="0" w:color="auto"/>
        <w:left w:val="none" w:sz="0" w:space="0" w:color="auto"/>
        <w:bottom w:val="none" w:sz="0" w:space="0" w:color="auto"/>
        <w:right w:val="none" w:sz="0" w:space="0" w:color="auto"/>
      </w:divBdr>
    </w:div>
    <w:div w:id="2045130232">
      <w:marLeft w:val="0"/>
      <w:marRight w:val="0"/>
      <w:marTop w:val="0"/>
      <w:marBottom w:val="0"/>
      <w:divBdr>
        <w:top w:val="none" w:sz="0" w:space="0" w:color="auto"/>
        <w:left w:val="none" w:sz="0" w:space="0" w:color="auto"/>
        <w:bottom w:val="none" w:sz="0" w:space="0" w:color="auto"/>
        <w:right w:val="none" w:sz="0" w:space="0" w:color="auto"/>
      </w:divBdr>
      <w:divsChild>
        <w:div w:id="2045130261">
          <w:marLeft w:val="0"/>
          <w:marRight w:val="0"/>
          <w:marTop w:val="0"/>
          <w:marBottom w:val="0"/>
          <w:divBdr>
            <w:top w:val="none" w:sz="0" w:space="0" w:color="auto"/>
            <w:left w:val="none" w:sz="0" w:space="0" w:color="auto"/>
            <w:bottom w:val="none" w:sz="0" w:space="0" w:color="auto"/>
            <w:right w:val="none" w:sz="0" w:space="0" w:color="auto"/>
          </w:divBdr>
          <w:divsChild>
            <w:div w:id="2045130127">
              <w:marLeft w:val="0"/>
              <w:marRight w:val="0"/>
              <w:marTop w:val="0"/>
              <w:marBottom w:val="0"/>
              <w:divBdr>
                <w:top w:val="none" w:sz="0" w:space="0" w:color="auto"/>
                <w:left w:val="none" w:sz="0" w:space="0" w:color="auto"/>
                <w:bottom w:val="none" w:sz="0" w:space="0" w:color="auto"/>
                <w:right w:val="none" w:sz="0" w:space="0" w:color="auto"/>
              </w:divBdr>
            </w:div>
            <w:div w:id="2045130180">
              <w:marLeft w:val="0"/>
              <w:marRight w:val="0"/>
              <w:marTop w:val="0"/>
              <w:marBottom w:val="0"/>
              <w:divBdr>
                <w:top w:val="none" w:sz="0" w:space="0" w:color="auto"/>
                <w:left w:val="none" w:sz="0" w:space="0" w:color="auto"/>
                <w:bottom w:val="none" w:sz="0" w:space="0" w:color="auto"/>
                <w:right w:val="none" w:sz="0" w:space="0" w:color="auto"/>
              </w:divBdr>
            </w:div>
            <w:div w:id="20451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233">
      <w:marLeft w:val="0"/>
      <w:marRight w:val="0"/>
      <w:marTop w:val="0"/>
      <w:marBottom w:val="0"/>
      <w:divBdr>
        <w:top w:val="none" w:sz="0" w:space="0" w:color="auto"/>
        <w:left w:val="none" w:sz="0" w:space="0" w:color="auto"/>
        <w:bottom w:val="none" w:sz="0" w:space="0" w:color="auto"/>
        <w:right w:val="none" w:sz="0" w:space="0" w:color="auto"/>
      </w:divBdr>
    </w:div>
    <w:div w:id="2045130234">
      <w:marLeft w:val="0"/>
      <w:marRight w:val="0"/>
      <w:marTop w:val="0"/>
      <w:marBottom w:val="0"/>
      <w:divBdr>
        <w:top w:val="none" w:sz="0" w:space="0" w:color="auto"/>
        <w:left w:val="none" w:sz="0" w:space="0" w:color="auto"/>
        <w:bottom w:val="none" w:sz="0" w:space="0" w:color="auto"/>
        <w:right w:val="none" w:sz="0" w:space="0" w:color="auto"/>
      </w:divBdr>
      <w:divsChild>
        <w:div w:id="2045130264">
          <w:marLeft w:val="0"/>
          <w:marRight w:val="0"/>
          <w:marTop w:val="0"/>
          <w:marBottom w:val="0"/>
          <w:divBdr>
            <w:top w:val="none" w:sz="0" w:space="0" w:color="auto"/>
            <w:left w:val="none" w:sz="0" w:space="0" w:color="auto"/>
            <w:bottom w:val="none" w:sz="0" w:space="0" w:color="auto"/>
            <w:right w:val="none" w:sz="0" w:space="0" w:color="auto"/>
          </w:divBdr>
          <w:divsChild>
            <w:div w:id="20451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236">
      <w:marLeft w:val="0"/>
      <w:marRight w:val="0"/>
      <w:marTop w:val="0"/>
      <w:marBottom w:val="0"/>
      <w:divBdr>
        <w:top w:val="none" w:sz="0" w:space="0" w:color="auto"/>
        <w:left w:val="none" w:sz="0" w:space="0" w:color="auto"/>
        <w:bottom w:val="none" w:sz="0" w:space="0" w:color="auto"/>
        <w:right w:val="none" w:sz="0" w:space="0" w:color="auto"/>
      </w:divBdr>
    </w:div>
    <w:div w:id="2045130237">
      <w:marLeft w:val="0"/>
      <w:marRight w:val="0"/>
      <w:marTop w:val="0"/>
      <w:marBottom w:val="0"/>
      <w:divBdr>
        <w:top w:val="none" w:sz="0" w:space="0" w:color="auto"/>
        <w:left w:val="none" w:sz="0" w:space="0" w:color="auto"/>
        <w:bottom w:val="none" w:sz="0" w:space="0" w:color="auto"/>
        <w:right w:val="none" w:sz="0" w:space="0" w:color="auto"/>
      </w:divBdr>
    </w:div>
    <w:div w:id="2045130239">
      <w:marLeft w:val="0"/>
      <w:marRight w:val="0"/>
      <w:marTop w:val="0"/>
      <w:marBottom w:val="0"/>
      <w:divBdr>
        <w:top w:val="none" w:sz="0" w:space="0" w:color="auto"/>
        <w:left w:val="none" w:sz="0" w:space="0" w:color="auto"/>
        <w:bottom w:val="none" w:sz="0" w:space="0" w:color="auto"/>
        <w:right w:val="none" w:sz="0" w:space="0" w:color="auto"/>
      </w:divBdr>
    </w:div>
    <w:div w:id="2045130240">
      <w:marLeft w:val="0"/>
      <w:marRight w:val="0"/>
      <w:marTop w:val="0"/>
      <w:marBottom w:val="0"/>
      <w:divBdr>
        <w:top w:val="none" w:sz="0" w:space="0" w:color="auto"/>
        <w:left w:val="none" w:sz="0" w:space="0" w:color="auto"/>
        <w:bottom w:val="none" w:sz="0" w:space="0" w:color="auto"/>
        <w:right w:val="none" w:sz="0" w:space="0" w:color="auto"/>
      </w:divBdr>
    </w:div>
    <w:div w:id="2045130244">
      <w:marLeft w:val="0"/>
      <w:marRight w:val="0"/>
      <w:marTop w:val="0"/>
      <w:marBottom w:val="0"/>
      <w:divBdr>
        <w:top w:val="none" w:sz="0" w:space="0" w:color="auto"/>
        <w:left w:val="none" w:sz="0" w:space="0" w:color="auto"/>
        <w:bottom w:val="none" w:sz="0" w:space="0" w:color="auto"/>
        <w:right w:val="none" w:sz="0" w:space="0" w:color="auto"/>
      </w:divBdr>
      <w:divsChild>
        <w:div w:id="2045130211">
          <w:marLeft w:val="0"/>
          <w:marRight w:val="0"/>
          <w:marTop w:val="0"/>
          <w:marBottom w:val="0"/>
          <w:divBdr>
            <w:top w:val="none" w:sz="0" w:space="0" w:color="auto"/>
            <w:left w:val="none" w:sz="0" w:space="0" w:color="auto"/>
            <w:bottom w:val="none" w:sz="0" w:space="0" w:color="auto"/>
            <w:right w:val="none" w:sz="0" w:space="0" w:color="auto"/>
          </w:divBdr>
        </w:div>
        <w:div w:id="2045130252">
          <w:marLeft w:val="0"/>
          <w:marRight w:val="0"/>
          <w:marTop w:val="0"/>
          <w:marBottom w:val="0"/>
          <w:divBdr>
            <w:top w:val="none" w:sz="0" w:space="0" w:color="auto"/>
            <w:left w:val="none" w:sz="0" w:space="0" w:color="auto"/>
            <w:bottom w:val="none" w:sz="0" w:space="0" w:color="auto"/>
            <w:right w:val="none" w:sz="0" w:space="0" w:color="auto"/>
          </w:divBdr>
        </w:div>
      </w:divsChild>
    </w:div>
    <w:div w:id="2045130245">
      <w:marLeft w:val="0"/>
      <w:marRight w:val="0"/>
      <w:marTop w:val="0"/>
      <w:marBottom w:val="0"/>
      <w:divBdr>
        <w:top w:val="none" w:sz="0" w:space="0" w:color="auto"/>
        <w:left w:val="none" w:sz="0" w:space="0" w:color="auto"/>
        <w:bottom w:val="none" w:sz="0" w:space="0" w:color="auto"/>
        <w:right w:val="none" w:sz="0" w:space="0" w:color="auto"/>
      </w:divBdr>
    </w:div>
    <w:div w:id="2045130246">
      <w:marLeft w:val="0"/>
      <w:marRight w:val="0"/>
      <w:marTop w:val="0"/>
      <w:marBottom w:val="0"/>
      <w:divBdr>
        <w:top w:val="none" w:sz="0" w:space="0" w:color="auto"/>
        <w:left w:val="none" w:sz="0" w:space="0" w:color="auto"/>
        <w:bottom w:val="none" w:sz="0" w:space="0" w:color="auto"/>
        <w:right w:val="none" w:sz="0" w:space="0" w:color="auto"/>
      </w:divBdr>
    </w:div>
    <w:div w:id="2045130249">
      <w:marLeft w:val="0"/>
      <w:marRight w:val="0"/>
      <w:marTop w:val="0"/>
      <w:marBottom w:val="0"/>
      <w:divBdr>
        <w:top w:val="none" w:sz="0" w:space="0" w:color="auto"/>
        <w:left w:val="none" w:sz="0" w:space="0" w:color="auto"/>
        <w:bottom w:val="none" w:sz="0" w:space="0" w:color="auto"/>
        <w:right w:val="none" w:sz="0" w:space="0" w:color="auto"/>
      </w:divBdr>
      <w:divsChild>
        <w:div w:id="2045130129">
          <w:marLeft w:val="0"/>
          <w:marRight w:val="0"/>
          <w:marTop w:val="0"/>
          <w:marBottom w:val="0"/>
          <w:divBdr>
            <w:top w:val="none" w:sz="0" w:space="0" w:color="auto"/>
            <w:left w:val="none" w:sz="0" w:space="0" w:color="auto"/>
            <w:bottom w:val="none" w:sz="0" w:space="0" w:color="auto"/>
            <w:right w:val="none" w:sz="0" w:space="0" w:color="auto"/>
          </w:divBdr>
        </w:div>
        <w:div w:id="2045130149">
          <w:marLeft w:val="0"/>
          <w:marRight w:val="0"/>
          <w:marTop w:val="0"/>
          <w:marBottom w:val="0"/>
          <w:divBdr>
            <w:top w:val="none" w:sz="0" w:space="0" w:color="auto"/>
            <w:left w:val="none" w:sz="0" w:space="0" w:color="auto"/>
            <w:bottom w:val="none" w:sz="0" w:space="0" w:color="auto"/>
            <w:right w:val="none" w:sz="0" w:space="0" w:color="auto"/>
          </w:divBdr>
        </w:div>
        <w:div w:id="2045130238">
          <w:marLeft w:val="0"/>
          <w:marRight w:val="0"/>
          <w:marTop w:val="0"/>
          <w:marBottom w:val="0"/>
          <w:divBdr>
            <w:top w:val="none" w:sz="0" w:space="0" w:color="auto"/>
            <w:left w:val="none" w:sz="0" w:space="0" w:color="auto"/>
            <w:bottom w:val="none" w:sz="0" w:space="0" w:color="auto"/>
            <w:right w:val="none" w:sz="0" w:space="0" w:color="auto"/>
          </w:divBdr>
        </w:div>
      </w:divsChild>
    </w:div>
    <w:div w:id="2045130257">
      <w:marLeft w:val="0"/>
      <w:marRight w:val="0"/>
      <w:marTop w:val="0"/>
      <w:marBottom w:val="0"/>
      <w:divBdr>
        <w:top w:val="none" w:sz="0" w:space="0" w:color="auto"/>
        <w:left w:val="none" w:sz="0" w:space="0" w:color="auto"/>
        <w:bottom w:val="none" w:sz="0" w:space="0" w:color="auto"/>
        <w:right w:val="none" w:sz="0" w:space="0" w:color="auto"/>
      </w:divBdr>
      <w:divsChild>
        <w:div w:id="2045130235">
          <w:marLeft w:val="0"/>
          <w:marRight w:val="0"/>
          <w:marTop w:val="0"/>
          <w:marBottom w:val="0"/>
          <w:divBdr>
            <w:top w:val="none" w:sz="0" w:space="0" w:color="auto"/>
            <w:left w:val="none" w:sz="0" w:space="0" w:color="auto"/>
            <w:bottom w:val="none" w:sz="0" w:space="0" w:color="auto"/>
            <w:right w:val="none" w:sz="0" w:space="0" w:color="auto"/>
          </w:divBdr>
        </w:div>
        <w:div w:id="2045130263">
          <w:marLeft w:val="0"/>
          <w:marRight w:val="0"/>
          <w:marTop w:val="0"/>
          <w:marBottom w:val="0"/>
          <w:divBdr>
            <w:top w:val="none" w:sz="0" w:space="0" w:color="auto"/>
            <w:left w:val="none" w:sz="0" w:space="0" w:color="auto"/>
            <w:bottom w:val="none" w:sz="0" w:space="0" w:color="auto"/>
            <w:right w:val="none" w:sz="0" w:space="0" w:color="auto"/>
          </w:divBdr>
        </w:div>
      </w:divsChild>
    </w:div>
    <w:div w:id="2045130267">
      <w:marLeft w:val="0"/>
      <w:marRight w:val="0"/>
      <w:marTop w:val="0"/>
      <w:marBottom w:val="0"/>
      <w:divBdr>
        <w:top w:val="none" w:sz="0" w:space="0" w:color="auto"/>
        <w:left w:val="none" w:sz="0" w:space="0" w:color="auto"/>
        <w:bottom w:val="none" w:sz="0" w:space="0" w:color="auto"/>
        <w:right w:val="none" w:sz="0" w:space="0" w:color="auto"/>
      </w:divBdr>
      <w:divsChild>
        <w:div w:id="2045130256">
          <w:marLeft w:val="0"/>
          <w:marRight w:val="0"/>
          <w:marTop w:val="0"/>
          <w:marBottom w:val="0"/>
          <w:divBdr>
            <w:top w:val="none" w:sz="0" w:space="0" w:color="auto"/>
            <w:left w:val="none" w:sz="0" w:space="0" w:color="auto"/>
            <w:bottom w:val="none" w:sz="0" w:space="0" w:color="auto"/>
            <w:right w:val="none" w:sz="0" w:space="0" w:color="auto"/>
          </w:divBdr>
        </w:div>
      </w:divsChild>
    </w:div>
    <w:div w:id="20451302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6D1F0-DF77-4A85-97C8-0FE1EBB1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5428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**PLEASE NOTICE LOCATION CHANGE**</vt:lpstr>
    </vt:vector>
  </TitlesOfParts>
  <Company>OUHSC</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NOTICE LOCATION CHANGE**</dc:title>
  <dc:creator>lharris</dc:creator>
  <cp:lastModifiedBy>Quayle, Jan  (HSC)</cp:lastModifiedBy>
  <cp:revision>2</cp:revision>
  <cp:lastPrinted>2017-02-23T18:03:00Z</cp:lastPrinted>
  <dcterms:created xsi:type="dcterms:W3CDTF">2017-02-23T18:17:00Z</dcterms:created>
  <dcterms:modified xsi:type="dcterms:W3CDTF">2017-02-23T18:17:00Z</dcterms:modified>
</cp:coreProperties>
</file>